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A8930E6" w14:textId="77777777" w:rsidR="001015D6" w:rsidRPr="00B63569" w:rsidRDefault="00EC0E51" w:rsidP="001015D6">
      <w:pPr>
        <w:spacing w:line="360" w:lineRule="auto"/>
        <w:jc w:val="center"/>
        <w:rPr>
          <w:b/>
          <w:bCs/>
          <w:rtl/>
        </w:rPr>
      </w:pPr>
      <w:bookmarkStart w:id="0" w:name="default_OfficeLogo"/>
      <w:bookmarkStart w:id="1" w:name="_Toc330777672"/>
      <w:bookmarkStart w:id="2" w:name="_Toc78122910"/>
      <w:bookmarkStart w:id="3" w:name="_Toc78123033"/>
      <w:bookmarkStart w:id="4" w:name="_Toc78167949"/>
      <w:bookmarkStart w:id="5" w:name="show_isTender"/>
      <w:bookmarkStart w:id="6" w:name="_GoBack"/>
      <w:bookmarkEnd w:id="6"/>
      <w:r>
        <w:rPr>
          <w:noProof/>
        </w:rPr>
        <w:drawing>
          <wp:inline distT="0" distB="0" distL="0" distR="0" wp14:anchorId="16D30AEC" wp14:editId="3956ADD1">
            <wp:extent cx="1609725" cy="1952625"/>
            <wp:effectExtent l="0" t="0" r="0" b="0"/>
            <wp:docPr id="1"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סמל מדינת ישראל"/>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609725" cy="1952625"/>
                    </a:xfrm>
                    <a:prstGeom prst="rect">
                      <a:avLst/>
                    </a:prstGeom>
                    <a:noFill/>
                    <a:ln>
                      <a:noFill/>
                    </a:ln>
                  </pic:spPr>
                </pic:pic>
              </a:graphicData>
            </a:graphic>
          </wp:inline>
        </w:drawing>
      </w:r>
      <w:bookmarkEnd w:id="0"/>
    </w:p>
    <w:p w14:paraId="1C25B3FC" w14:textId="77777777" w:rsidR="001015D6" w:rsidRPr="00B63569" w:rsidRDefault="001015D6" w:rsidP="001015D6">
      <w:pPr>
        <w:spacing w:line="360" w:lineRule="auto"/>
        <w:jc w:val="center"/>
        <w:rPr>
          <w:b/>
          <w:bCs/>
          <w:sz w:val="16"/>
          <w:szCs w:val="16"/>
          <w:rtl/>
        </w:rPr>
      </w:pPr>
    </w:p>
    <w:p w14:paraId="6D768883" w14:textId="77777777" w:rsidR="00194889" w:rsidRPr="007C5B4C" w:rsidRDefault="00194889" w:rsidP="00194889">
      <w:pPr>
        <w:spacing w:line="360" w:lineRule="auto"/>
        <w:jc w:val="center"/>
        <w:rPr>
          <w:b/>
          <w:bCs/>
          <w:sz w:val="16"/>
          <w:szCs w:val="16"/>
          <w:rtl/>
        </w:rPr>
      </w:pPr>
    </w:p>
    <w:p w14:paraId="775FEBBE" w14:textId="77777777" w:rsidR="00194889" w:rsidRPr="007C5B4C" w:rsidRDefault="00F22F92" w:rsidP="00330DC5">
      <w:pPr>
        <w:spacing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7" w:name="OfficeValue_6"/>
      <w:r w:rsidR="00F71085">
        <w:rPr>
          <w:b/>
          <w:bCs/>
          <w:sz w:val="44"/>
          <w:szCs w:val="48"/>
          <w:rtl/>
        </w:rPr>
        <w:t xml:space="preserve">משרד </w:t>
      </w:r>
      <w:bookmarkEnd w:id="7"/>
      <w:r w:rsidR="00754B7F">
        <w:rPr>
          <w:rFonts w:hint="cs"/>
          <w:b/>
          <w:bCs/>
          <w:sz w:val="44"/>
          <w:szCs w:val="48"/>
          <w:rtl/>
        </w:rPr>
        <w:t>הפנים</w:t>
      </w:r>
      <w:r w:rsidRPr="007C5B4C">
        <w:rPr>
          <w:b/>
          <w:bCs/>
          <w:sz w:val="44"/>
          <w:szCs w:val="48"/>
          <w:rtl/>
        </w:rPr>
        <w:br/>
      </w:r>
      <w:r w:rsidR="00754B7F" w:rsidRPr="00754B7F">
        <w:rPr>
          <w:b/>
          <w:bCs/>
          <w:sz w:val="44"/>
          <w:szCs w:val="48"/>
          <w:rtl/>
        </w:rPr>
        <w:t>מינהל בחירות בשלטון המקומי</w:t>
      </w:r>
    </w:p>
    <w:p w14:paraId="35E3D66E" w14:textId="77777777" w:rsidR="00194889" w:rsidRPr="007C5B4C" w:rsidRDefault="00F22F92" w:rsidP="00194889">
      <w:pPr>
        <w:spacing w:line="360" w:lineRule="auto"/>
        <w:jc w:val="center"/>
        <w:rPr>
          <w:b/>
          <w:bCs/>
          <w:sz w:val="16"/>
          <w:szCs w:val="16"/>
          <w:rtl/>
        </w:rPr>
      </w:pPr>
      <w:r>
        <w:rPr>
          <w:rFonts w:hint="cs"/>
          <w:b/>
          <w:bCs/>
          <w:sz w:val="16"/>
          <w:szCs w:val="16"/>
          <w:rtl/>
        </w:rPr>
        <w:t xml:space="preserve"> </w:t>
      </w:r>
    </w:p>
    <w:p w14:paraId="00A5FDED" w14:textId="736AB32C" w:rsidR="00194889" w:rsidRPr="00197945" w:rsidRDefault="00F22F92" w:rsidP="000568D7">
      <w:pPr>
        <w:pStyle w:val="afb"/>
        <w:tabs>
          <w:tab w:val="left" w:pos="720"/>
        </w:tabs>
        <w:spacing w:line="360" w:lineRule="auto"/>
        <w:jc w:val="center"/>
        <w:rPr>
          <w:b/>
          <w:bCs/>
          <w:noProof w:val="0"/>
          <w:sz w:val="64"/>
          <w:szCs w:val="64"/>
          <w:rtl/>
        </w:rPr>
      </w:pPr>
      <w:r w:rsidRPr="00197945">
        <w:rPr>
          <w:rFonts w:hint="cs"/>
          <w:b/>
          <w:bCs/>
          <w:noProof w:val="0"/>
          <w:sz w:val="64"/>
          <w:szCs w:val="64"/>
          <w:rtl/>
        </w:rPr>
        <w:t xml:space="preserve">מכרז </w:t>
      </w:r>
      <w:bookmarkStart w:id="8" w:name="TenderNumber_1"/>
      <w:r w:rsidR="00431141">
        <w:rPr>
          <w:b/>
          <w:bCs/>
          <w:noProof w:val="0"/>
          <w:sz w:val="64"/>
          <w:szCs w:val="64"/>
        </w:rPr>
        <w:t>3</w:t>
      </w:r>
      <w:r w:rsidR="00434B55" w:rsidRPr="00197945">
        <w:rPr>
          <w:b/>
          <w:bCs/>
          <w:noProof w:val="0"/>
          <w:sz w:val="64"/>
          <w:szCs w:val="64"/>
        </w:rPr>
        <w:t>/2026</w:t>
      </w:r>
      <w:bookmarkEnd w:id="8"/>
    </w:p>
    <w:p w14:paraId="7B0B16E8" w14:textId="77777777" w:rsidR="00194889" w:rsidRPr="007C5B4C" w:rsidRDefault="00F22F92" w:rsidP="00EA2F14">
      <w:pPr>
        <w:spacing w:line="360" w:lineRule="auto"/>
        <w:jc w:val="center"/>
        <w:rPr>
          <w:b/>
          <w:bCs/>
          <w:sz w:val="72"/>
          <w:szCs w:val="72"/>
          <w:rtl/>
        </w:rPr>
      </w:pPr>
      <w:r w:rsidRPr="007C5B4C">
        <w:rPr>
          <w:b/>
          <w:bCs/>
          <w:sz w:val="72"/>
          <w:szCs w:val="72"/>
          <w:rtl/>
        </w:rPr>
        <w:t>ל</w:t>
      </w:r>
      <w:bookmarkStart w:id="9" w:name="TenderDesc_1"/>
      <w:r w:rsidR="00EA2F14">
        <w:rPr>
          <w:rFonts w:hint="cs"/>
          <w:b/>
          <w:bCs/>
          <w:sz w:val="72"/>
          <w:szCs w:val="72"/>
          <w:rtl/>
        </w:rPr>
        <w:t>מתן שירותי בקרה במסגרת הבחירות לרשויות המקומיות</w:t>
      </w:r>
      <w:bookmarkEnd w:id="9"/>
    </w:p>
    <w:p w14:paraId="737AA9C1" w14:textId="77777777" w:rsidR="00194889" w:rsidRPr="00935BCC" w:rsidRDefault="00F22F92" w:rsidP="004423BE">
      <w:pPr>
        <w:spacing w:line="360" w:lineRule="auto"/>
        <w:jc w:val="center"/>
        <w:rPr>
          <w:b/>
          <w:bCs/>
          <w:color w:val="FF0000"/>
          <w:sz w:val="32"/>
          <w:szCs w:val="32"/>
          <w:rtl/>
        </w:rPr>
      </w:pPr>
      <w:r w:rsidRPr="00144132">
        <w:rPr>
          <w:rFonts w:hint="cs"/>
          <w:b/>
          <w:bCs/>
          <w:sz w:val="32"/>
          <w:szCs w:val="32"/>
          <w:rtl/>
        </w:rPr>
        <w:t xml:space="preserve">(גרסה </w:t>
      </w:r>
      <w:r w:rsidR="00690E2E" w:rsidRPr="00144132">
        <w:rPr>
          <w:rFonts w:hint="cs"/>
          <w:b/>
          <w:bCs/>
          <w:sz w:val="32"/>
          <w:szCs w:val="32"/>
          <w:rtl/>
        </w:rPr>
        <w:t>1</w:t>
      </w:r>
      <w:r w:rsidRPr="00144132">
        <w:rPr>
          <w:rFonts w:hint="cs"/>
          <w:b/>
          <w:bCs/>
          <w:sz w:val="32"/>
          <w:szCs w:val="32"/>
          <w:rtl/>
        </w:rPr>
        <w:t>)</w:t>
      </w:r>
    </w:p>
    <w:p w14:paraId="43CF5703" w14:textId="77777777" w:rsidR="001015D6" w:rsidRPr="00B63569" w:rsidRDefault="00F22F92" w:rsidP="006F467B">
      <w:pPr>
        <w:tabs>
          <w:tab w:val="left" w:pos="4770"/>
        </w:tabs>
        <w:spacing w:line="360" w:lineRule="auto"/>
        <w:rPr>
          <w:b/>
          <w:bCs/>
          <w:sz w:val="72"/>
          <w:szCs w:val="72"/>
          <w:rtl/>
        </w:rPr>
      </w:pPr>
      <w:r>
        <w:rPr>
          <w:b/>
          <w:bCs/>
          <w:sz w:val="36"/>
          <w:szCs w:val="36"/>
          <w:rtl/>
        </w:rPr>
        <w:tab/>
      </w:r>
    </w:p>
    <w:p w14:paraId="0449D859" w14:textId="4C6A9DB4" w:rsidR="001015D6" w:rsidRPr="00246CE3" w:rsidRDefault="00F22F92"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מינהל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bookmarkStart w:id="10" w:name="TenderNumber_2"/>
      <w:r w:rsidR="00431141">
        <w:rPr>
          <w:b/>
          <w:bCs/>
          <w:sz w:val="32"/>
          <w:szCs w:val="32"/>
        </w:rPr>
        <w:t>3</w:t>
      </w:r>
      <w:r w:rsidR="00B87A4E" w:rsidRPr="00246CE3">
        <w:rPr>
          <w:b/>
          <w:bCs/>
          <w:sz w:val="32"/>
          <w:szCs w:val="32"/>
        </w:rPr>
        <w:t>/2026</w:t>
      </w:r>
      <w:bookmarkEnd w:id="10"/>
      <w:r w:rsidR="00B87A4E" w:rsidRPr="00246CE3">
        <w:rPr>
          <w:b/>
          <w:bCs/>
          <w:sz w:val="32"/>
          <w:szCs w:val="32"/>
          <w:rtl/>
        </w:rPr>
        <w:t xml:space="preserve"> </w:t>
      </w:r>
      <w:r w:rsidRPr="00246CE3">
        <w:rPr>
          <w:b/>
          <w:bCs/>
          <w:sz w:val="32"/>
          <w:szCs w:val="32"/>
          <w:rtl/>
        </w:rPr>
        <w:t xml:space="preserve">– </w:t>
      </w:r>
      <w:r w:rsidR="006B3A73" w:rsidRPr="00246CE3">
        <w:rPr>
          <w:rFonts w:hint="cs"/>
          <w:b/>
          <w:bCs/>
          <w:sz w:val="32"/>
          <w:szCs w:val="32"/>
          <w:rtl/>
        </w:rPr>
        <w:t>ל</w:t>
      </w:r>
      <w:bookmarkStart w:id="11" w:name="TenderDesc_2"/>
      <w:r w:rsidRPr="00246CE3">
        <w:rPr>
          <w:b/>
          <w:bCs/>
          <w:sz w:val="32"/>
          <w:szCs w:val="32"/>
          <w:rtl/>
        </w:rPr>
        <w:t>מתן שירותי בקרה במסגרת הבחירות לרשויות המקומיות</w:t>
      </w:r>
      <w:bookmarkEnd w:id="11"/>
    </w:p>
    <w:p w14:paraId="1FFD8209" w14:textId="77777777" w:rsidR="006F467B" w:rsidRDefault="00F22F92">
      <w:pPr>
        <w:bidi w:val="0"/>
        <w:spacing w:before="200" w:after="200" w:line="276" w:lineRule="auto"/>
        <w:rPr>
          <w:sz w:val="36"/>
          <w:szCs w:val="36"/>
        </w:rPr>
      </w:pPr>
      <w:r>
        <w:rPr>
          <w:sz w:val="36"/>
          <w:szCs w:val="36"/>
          <w:rtl/>
        </w:rPr>
        <w:br w:type="page"/>
      </w:r>
    </w:p>
    <w:p w14:paraId="5B72537B" w14:textId="77777777" w:rsidR="000626ED" w:rsidRPr="00973BC2" w:rsidRDefault="00F22F92" w:rsidP="0057259E">
      <w:pPr>
        <w:pStyle w:val="1-0"/>
        <w:rPr>
          <w:sz w:val="32"/>
          <w:szCs w:val="32"/>
          <w:rtl/>
        </w:rPr>
      </w:pPr>
      <w:bookmarkStart w:id="12" w:name="_Toc256000039"/>
      <w:bookmarkStart w:id="13" w:name="show_isNotIntroductionEdited"/>
      <w:r w:rsidRPr="00973BC2">
        <w:rPr>
          <w:rFonts w:hint="cs"/>
          <w:sz w:val="32"/>
          <w:szCs w:val="32"/>
          <w:rtl/>
        </w:rPr>
        <w:lastRenderedPageBreak/>
        <w:t>הקדמה</w:t>
      </w:r>
      <w:bookmarkEnd w:id="12"/>
    </w:p>
    <w:p w14:paraId="4BF98913" w14:textId="3A8634B8" w:rsidR="00EA095D" w:rsidRPr="006E3EE7" w:rsidRDefault="00F22F92" w:rsidP="002B53EA">
      <w:pPr>
        <w:pStyle w:val="2-0"/>
        <w:rPr>
          <w:rtl/>
        </w:rPr>
      </w:pPr>
      <w:bookmarkStart w:id="14" w:name="OfficeValue_1"/>
      <w:r w:rsidRPr="006E3EE7">
        <w:rPr>
          <w:rFonts w:hint="cs"/>
          <w:rtl/>
        </w:rPr>
        <w:t xml:space="preserve">משרד </w:t>
      </w:r>
      <w:bookmarkEnd w:id="14"/>
      <w:r w:rsidR="00754B7F">
        <w:rPr>
          <w:rFonts w:hint="cs"/>
          <w:rtl/>
        </w:rPr>
        <w:t>הפנים</w:t>
      </w:r>
      <w:r w:rsidR="000626ED" w:rsidRPr="006E3EE7">
        <w:rPr>
          <w:rFonts w:hint="cs"/>
          <w:rtl/>
        </w:rPr>
        <w:t xml:space="preserve"> </w:t>
      </w:r>
      <w:r w:rsidR="000626ED" w:rsidRPr="00800876">
        <w:rPr>
          <w:rFonts w:hint="cs"/>
          <w:b/>
          <w:bCs/>
          <w:rtl/>
        </w:rPr>
        <w:t>("</w:t>
      </w:r>
      <w:r w:rsidRPr="00800876">
        <w:rPr>
          <w:rFonts w:hint="cs"/>
          <w:b/>
          <w:bCs/>
          <w:rtl/>
        </w:rPr>
        <w:t>המזמין</w:t>
      </w:r>
      <w:r w:rsidR="000626ED" w:rsidRPr="00800876">
        <w:rPr>
          <w:rFonts w:hint="cs"/>
          <w:b/>
          <w:bCs/>
          <w:rtl/>
        </w:rPr>
        <w:t>")</w:t>
      </w:r>
      <w:r w:rsidR="000626ED" w:rsidRPr="006E3EE7">
        <w:rPr>
          <w:rFonts w:hint="cs"/>
          <w:rtl/>
        </w:rPr>
        <w:t xml:space="preserve">, מפרסם בזאת מכרז </w:t>
      </w:r>
      <w:bookmarkStart w:id="15" w:name="TenderNumber_3"/>
      <w:r w:rsidR="00431141">
        <w:t>3</w:t>
      </w:r>
      <w:r w:rsidR="000D4146" w:rsidRPr="006E3EE7">
        <w:rPr>
          <w:rFonts w:hint="cs"/>
        </w:rPr>
        <w:t>/2026</w:t>
      </w:r>
      <w:bookmarkEnd w:id="15"/>
      <w:r w:rsidR="000626ED" w:rsidRPr="006E3EE7">
        <w:rPr>
          <w:rFonts w:hint="cs"/>
          <w:rtl/>
        </w:rPr>
        <w:t xml:space="preserve"> ל</w:t>
      </w:r>
      <w:bookmarkStart w:id="16" w:name="TenderDesc_3"/>
      <w:r w:rsidR="000626ED" w:rsidRPr="006E3EE7">
        <w:rPr>
          <w:rFonts w:hint="cs"/>
          <w:rtl/>
        </w:rPr>
        <w:t>מתן שירותי בקרה במסגרת הבחירות לרשויות המקומיות</w:t>
      </w:r>
      <w:bookmarkEnd w:id="16"/>
      <w:r w:rsidR="000626ED" w:rsidRPr="006E3EE7">
        <w:rPr>
          <w:rFonts w:hint="cs"/>
          <w:rtl/>
        </w:rPr>
        <w:t xml:space="preserve"> </w:t>
      </w:r>
      <w:r w:rsidR="000626ED" w:rsidRPr="00800876">
        <w:rPr>
          <w:rFonts w:hint="cs"/>
          <w:b/>
          <w:bCs/>
          <w:rtl/>
        </w:rPr>
        <w:t>("המכרז"</w:t>
      </w:r>
      <w:r w:rsidR="00DA0DE1" w:rsidRPr="00800876">
        <w:rPr>
          <w:rFonts w:hint="cs"/>
          <w:b/>
          <w:bCs/>
          <w:rtl/>
        </w:rPr>
        <w:t>)</w:t>
      </w:r>
      <w:r w:rsidR="00434B55" w:rsidRPr="006E3EE7">
        <w:rPr>
          <w:rFonts w:hint="cs"/>
          <w:rtl/>
        </w:rPr>
        <w:t>.</w:t>
      </w:r>
    </w:p>
    <w:p w14:paraId="3F0C6D40" w14:textId="77777777" w:rsidR="0028299F" w:rsidRPr="006E3EE7" w:rsidRDefault="00F22F92" w:rsidP="002B53EA">
      <w:pPr>
        <w:pStyle w:val="2-0"/>
        <w:rPr>
          <w:rFonts w:eastAsia="David"/>
          <w:rtl/>
        </w:rPr>
      </w:pPr>
      <w:bookmarkStart w:id="17" w:name="html_TiurKatzar"/>
      <w:r w:rsidRPr="006E3EE7">
        <w:rPr>
          <w:rFonts w:eastAsia="David" w:hint="cs"/>
          <w:rtl/>
        </w:rPr>
        <w:t>משרד הפנים, באמצעות יחידת הפיקוח על הבחירות, מופקד על ניהול ובקרה של הבחירות לרשויות המקומיות ברחבי המדינה. ניהול מערכות הבחירות מהווה הליך מורכב ורב־תחומי, הכולל היערכות לוגיסטית, תפעולית וטכנולוגית, תוך עמידה בלוחות זמנים נוקשים הקבועים בדין.</w:t>
      </w:r>
    </w:p>
    <w:p w14:paraId="5AC817CD" w14:textId="77777777" w:rsidR="00135F48" w:rsidRDefault="00F22F92" w:rsidP="002B53EA">
      <w:pPr>
        <w:pStyle w:val="2-0"/>
      </w:pPr>
      <w:bookmarkStart w:id="18" w:name="_Toc53331325"/>
      <w:bookmarkEnd w:id="17"/>
      <w:r w:rsidRPr="006E3EE7">
        <w:rPr>
          <w:rFonts w:hint="cs"/>
          <w:rtl/>
        </w:rPr>
        <w:t xml:space="preserve">הזוכה </w:t>
      </w:r>
      <w:r w:rsidR="005066ED" w:rsidRPr="006E3EE7">
        <w:rPr>
          <w:rFonts w:hint="cs"/>
          <w:rtl/>
        </w:rPr>
        <w:t>שיוכרז</w:t>
      </w:r>
      <w:r w:rsidRPr="006E3EE7">
        <w:rPr>
          <w:rFonts w:hint="cs"/>
          <w:rtl/>
        </w:rPr>
        <w:t xml:space="preserve"> במכרז יחת</w:t>
      </w:r>
      <w:r w:rsidR="005066ED" w:rsidRPr="006E3EE7">
        <w:rPr>
          <w:rFonts w:hint="cs"/>
          <w:rtl/>
        </w:rPr>
        <w:t>ום</w:t>
      </w:r>
      <w:r w:rsidRPr="006E3EE7">
        <w:rPr>
          <w:rFonts w:hint="cs"/>
          <w:rtl/>
        </w:rPr>
        <w:t xml:space="preserve"> על הסכם התקשרות (מצ"ב כפרק ד') עם המזמין לתקופה של </w:t>
      </w:r>
      <w:bookmarkStart w:id="19" w:name="BaseConnectionPeriod_1"/>
      <w:r w:rsidRPr="006E3EE7">
        <w:rPr>
          <w:rFonts w:hint="cs"/>
          <w:rtl/>
        </w:rPr>
        <w:t>12</w:t>
      </w:r>
      <w:bookmarkEnd w:id="19"/>
      <w:r w:rsidRPr="006E3EE7">
        <w:rPr>
          <w:rFonts w:hint="cs"/>
          <w:rtl/>
        </w:rPr>
        <w:t xml:space="preserve"> </w:t>
      </w:r>
      <w:r w:rsidR="009B7ED8" w:rsidRPr="006E3EE7">
        <w:rPr>
          <w:rFonts w:hint="cs"/>
          <w:rtl/>
        </w:rPr>
        <w:t xml:space="preserve">חודשים </w:t>
      </w:r>
      <w:r w:rsidRPr="00800876">
        <w:rPr>
          <w:rFonts w:hint="cs"/>
          <w:b/>
          <w:bCs/>
          <w:rtl/>
        </w:rPr>
        <w:t>("תקופת ההתקשרות")</w:t>
      </w:r>
      <w:bookmarkStart w:id="20" w:name="show_optionConnectionPeriod_1"/>
      <w:r w:rsidRPr="006E3EE7">
        <w:rPr>
          <w:rFonts w:hint="cs"/>
          <w:rtl/>
        </w:rPr>
        <w:t>, כאשר למזמין הזכות להאריך את תקופת ההתקשרות בתקופות נוספות</w:t>
      </w:r>
      <w:r w:rsidR="00B67009">
        <w:rPr>
          <w:rFonts w:hint="cs"/>
          <w:rtl/>
        </w:rPr>
        <w:t xml:space="preserve"> </w:t>
      </w:r>
      <w:r w:rsidR="00F16446">
        <w:rPr>
          <w:rFonts w:eastAsia="Times New Roman" w:hint="cs"/>
          <w:b/>
          <w:bCs/>
          <w:rtl/>
        </w:rPr>
        <w:t>עד ליום 31.12.2034</w:t>
      </w:r>
      <w:bookmarkEnd w:id="18"/>
      <w:bookmarkEnd w:id="20"/>
    </w:p>
    <w:p w14:paraId="4945EE5C" w14:textId="77777777" w:rsidR="00852C2D" w:rsidRPr="004823B0" w:rsidRDefault="00852C2D" w:rsidP="0019444E">
      <w:pPr>
        <w:pStyle w:val="2-0"/>
        <w:rPr>
          <w:rtl/>
        </w:rPr>
      </w:pPr>
      <w:r w:rsidRPr="004823B0">
        <w:rPr>
          <w:rFonts w:hint="cs"/>
          <w:rtl/>
        </w:rPr>
        <w:t xml:space="preserve">הארכת ההתקשרות כאמור לעיל, תתבצע </w:t>
      </w:r>
      <w:r w:rsidRPr="0049289F">
        <w:rPr>
          <w:rtl/>
        </w:rPr>
        <w:t>בכפוף לצרכי המ</w:t>
      </w:r>
      <w:r>
        <w:rPr>
          <w:rFonts w:hint="cs"/>
          <w:rtl/>
        </w:rPr>
        <w:t>זמין</w:t>
      </w:r>
      <w:r w:rsidRPr="004823B0">
        <w:rPr>
          <w:rtl/>
        </w:rPr>
        <w:t>,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1AD625ED" w14:textId="77777777" w:rsidR="00852C2D" w:rsidRPr="0019444E" w:rsidRDefault="000F3B69" w:rsidP="0019444E">
      <w:pPr>
        <w:pStyle w:val="2-0"/>
      </w:pPr>
      <w:r>
        <w:rPr>
          <w:rtl/>
        </w:rPr>
        <w:t>ההתקשרות </w:t>
      </w:r>
      <w:r w:rsidR="00852C2D" w:rsidRPr="0019444E">
        <w:rPr>
          <w:rtl/>
        </w:rPr>
        <w:t>תכנס לתוקפה אך ורק מיום החתימה על הזמנת הרכש על ידי מורשי החתימה במשרד. היקף ההתקשרות לרבות כמויות יקבעו בהזמנה.</w:t>
      </w:r>
    </w:p>
    <w:p w14:paraId="2479BB28" w14:textId="77777777" w:rsidR="00852C2D" w:rsidRPr="0019444E" w:rsidRDefault="00852C2D" w:rsidP="0019444E">
      <w:pPr>
        <w:pStyle w:val="2-0"/>
      </w:pPr>
      <w:r w:rsidRPr="0019444E">
        <w:rPr>
          <w:rtl/>
        </w:rPr>
        <w:t>ה</w:t>
      </w:r>
      <w:r w:rsidRPr="0019444E">
        <w:rPr>
          <w:rFonts w:hint="eastAsia"/>
          <w:rtl/>
        </w:rPr>
        <w:t>זוכה</w:t>
      </w:r>
      <w:r w:rsidRPr="0019444E">
        <w:rPr>
          <w:rtl/>
        </w:rPr>
        <w:t xml:space="preserve"> </w:t>
      </w:r>
      <w:r w:rsidRPr="0019444E">
        <w:rPr>
          <w:rFonts w:hint="eastAsia"/>
          <w:rtl/>
        </w:rPr>
        <w:t>במכרז</w:t>
      </w:r>
      <w:r w:rsidRPr="0019444E">
        <w:rPr>
          <w:rtl/>
        </w:rPr>
        <w:t xml:space="preserve"> לא יוכל לממש את ההתקשרות ולספק את השירותים הנדרשים טרם קבלת הזמנת רכש חתומה.</w:t>
      </w:r>
    </w:p>
    <w:p w14:paraId="6D0DC100" w14:textId="77777777" w:rsidR="00852C2D" w:rsidRPr="0019444E" w:rsidRDefault="00852C2D" w:rsidP="0019444E">
      <w:pPr>
        <w:pStyle w:val="2-0"/>
      </w:pPr>
      <w:r w:rsidRPr="0019444E">
        <w:rPr>
          <w:rtl/>
        </w:rPr>
        <w:t>למען הסר ספק, לא תהיה ל</w:t>
      </w:r>
      <w:r w:rsidRPr="0019444E">
        <w:rPr>
          <w:rFonts w:hint="eastAsia"/>
          <w:rtl/>
        </w:rPr>
        <w:t>זוכה</w:t>
      </w:r>
      <w:r w:rsidRPr="0019444E">
        <w:rPr>
          <w:rtl/>
        </w:rPr>
        <w:t xml:space="preserve"> </w:t>
      </w:r>
      <w:r w:rsidRPr="0019444E">
        <w:rPr>
          <w:rFonts w:hint="eastAsia"/>
          <w:rtl/>
        </w:rPr>
        <w:t>במכרז</w:t>
      </w:r>
      <w:r w:rsidRPr="0019444E">
        <w:rPr>
          <w:rtl/>
        </w:rPr>
        <w:t xml:space="preserve"> כל טענה בגין התקופה טרם הוצאת הזמנה על ידי המ</w:t>
      </w:r>
      <w:r w:rsidRPr="0019444E">
        <w:rPr>
          <w:rFonts w:hint="eastAsia"/>
          <w:rtl/>
        </w:rPr>
        <w:t>זמין</w:t>
      </w:r>
      <w:r w:rsidRPr="0019444E">
        <w:rPr>
          <w:rtl/>
        </w:rPr>
        <w:t xml:space="preserve"> וכן יהיה מנוע מלהלין על הסתמכות כלשהיא.</w:t>
      </w:r>
    </w:p>
    <w:p w14:paraId="43B2042D" w14:textId="77777777" w:rsidR="00852C2D" w:rsidRPr="0019444E" w:rsidRDefault="00852C2D" w:rsidP="0019444E">
      <w:pPr>
        <w:pStyle w:val="2-0"/>
      </w:pPr>
      <w:r w:rsidRPr="00591371">
        <w:rPr>
          <w:rtl/>
        </w:rPr>
        <w:t xml:space="preserve">הארכת ההתקשרות, באם תהיה, תהיה בהודעה בכתב של מורשי החתימה מטעם </w:t>
      </w:r>
      <w:r>
        <w:rPr>
          <w:rFonts w:hint="cs"/>
          <w:rtl/>
        </w:rPr>
        <w:t xml:space="preserve">המזמין </w:t>
      </w:r>
      <w:r w:rsidRPr="00591371">
        <w:rPr>
          <w:rFonts w:hint="cs"/>
          <w:rtl/>
        </w:rPr>
        <w:t>חתימה על הסכם וקבלת הזמנת רכש בהתאם</w:t>
      </w:r>
      <w:r w:rsidRPr="00591371">
        <w:rPr>
          <w:rtl/>
        </w:rPr>
        <w:t>.</w:t>
      </w:r>
    </w:p>
    <w:p w14:paraId="1F5710D6" w14:textId="77777777" w:rsidR="00777816" w:rsidRPr="007815E6" w:rsidRDefault="00F22F92" w:rsidP="002B53EA">
      <w:pPr>
        <w:pStyle w:val="2-0"/>
        <w:rPr>
          <w:rtl/>
        </w:rPr>
      </w:pPr>
      <w:r w:rsidRPr="007815E6">
        <w:rPr>
          <w:rFonts w:hint="cs"/>
          <w:rtl/>
        </w:rPr>
        <w:t xml:space="preserve">מסמכי המכרז מחולקים לפרקים, כמפורט להלן: </w:t>
      </w:r>
    </w:p>
    <w:p w14:paraId="6A2D9717" w14:textId="77777777" w:rsidR="00777816" w:rsidRPr="007815E6" w:rsidRDefault="00F22F92" w:rsidP="00A0392D">
      <w:pPr>
        <w:pStyle w:val="3-"/>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המכרזי.</w:t>
      </w:r>
    </w:p>
    <w:p w14:paraId="720A33C8" w14:textId="77777777" w:rsidR="00777816" w:rsidRPr="007815E6" w:rsidRDefault="00F22F92" w:rsidP="00A0392D">
      <w:pPr>
        <w:pStyle w:val="3-"/>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0C71651D" w14:textId="77777777" w:rsidR="00777816" w:rsidRPr="007815E6" w:rsidRDefault="00F22F92" w:rsidP="00A0392D">
      <w:pPr>
        <w:pStyle w:val="3-"/>
        <w:rPr>
          <w:rtl/>
        </w:rPr>
      </w:pPr>
      <w:r w:rsidRPr="001B2EEE">
        <w:rPr>
          <w:rFonts w:hint="cs"/>
          <w:b/>
          <w:bCs/>
          <w:rtl/>
        </w:rPr>
        <w:t xml:space="preserve">פרק ג'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עם הספק הזוכה. </w:t>
      </w:r>
    </w:p>
    <w:p w14:paraId="7540BAE9" w14:textId="77777777" w:rsidR="00777816" w:rsidRPr="000626ED" w:rsidRDefault="00F22F92" w:rsidP="00A0392D">
      <w:pPr>
        <w:pStyle w:val="3-"/>
        <w:rPr>
          <w:rtl/>
        </w:rPr>
      </w:pPr>
      <w:r>
        <w:rPr>
          <w:rFonts w:hint="cs"/>
          <w:bCs/>
          <w:rtl/>
        </w:rPr>
        <w:t xml:space="preserve">פרק ד' </w:t>
      </w:r>
      <w:r>
        <w:rPr>
          <w:rtl/>
        </w:rPr>
        <w:t>–</w:t>
      </w:r>
      <w:r>
        <w:rPr>
          <w:rFonts w:hint="cs"/>
          <w:rtl/>
        </w:rPr>
        <w:t xml:space="preserve"> הסכם ההתקשרות עם הזוכה במכרז.</w:t>
      </w:r>
    </w:p>
    <w:p w14:paraId="4F4F7162" w14:textId="77777777" w:rsidR="003A3E9F" w:rsidRPr="00F5078D" w:rsidRDefault="003A3E9F" w:rsidP="00F5078D"/>
    <w:p w14:paraId="35BD9671" w14:textId="77777777" w:rsidR="000626ED" w:rsidRPr="00F5078D" w:rsidRDefault="000626ED" w:rsidP="00F5078D">
      <w:pPr>
        <w:rPr>
          <w:rtl/>
        </w:rPr>
      </w:pPr>
    </w:p>
    <w:p w14:paraId="45413EB9" w14:textId="77777777" w:rsidR="003E47B9" w:rsidRDefault="003E47B9" w:rsidP="00A10168">
      <w:pPr>
        <w:rPr>
          <w:b/>
          <w:bCs/>
          <w:sz w:val="28"/>
          <w:szCs w:val="28"/>
          <w:u w:val="single"/>
          <w:rtl/>
        </w:rPr>
      </w:pPr>
    </w:p>
    <w:p w14:paraId="73101898" w14:textId="77777777" w:rsidR="003E47B9" w:rsidRDefault="003E47B9" w:rsidP="00A10168">
      <w:pPr>
        <w:rPr>
          <w:b/>
          <w:bCs/>
          <w:sz w:val="28"/>
          <w:szCs w:val="28"/>
          <w:u w:val="single"/>
          <w:rtl/>
        </w:rPr>
      </w:pPr>
    </w:p>
    <w:p w14:paraId="4B8C73CF" w14:textId="7082BD95" w:rsidR="008A2C04" w:rsidRPr="002E4C9E" w:rsidRDefault="00F22F92" w:rsidP="007F3C97">
      <w:pPr>
        <w:pStyle w:val="af7"/>
        <w:spacing w:line="360" w:lineRule="auto"/>
        <w:ind w:right="52"/>
        <w:jc w:val="center"/>
        <w:rPr>
          <w:rFonts w:cs="David"/>
          <w:rtl/>
        </w:rPr>
      </w:pPr>
      <w:r w:rsidRPr="003E0610">
        <w:rPr>
          <w:rFonts w:cs="David" w:hint="eastAsia"/>
          <w:b/>
          <w:bCs/>
          <w:sz w:val="28"/>
          <w:szCs w:val="28"/>
          <w:u w:val="single"/>
          <w:rtl/>
        </w:rPr>
        <w:t>המועד</w:t>
      </w:r>
      <w:r w:rsidRPr="003E0610">
        <w:rPr>
          <w:rFonts w:cs="David"/>
          <w:b/>
          <w:bCs/>
          <w:sz w:val="28"/>
          <w:szCs w:val="28"/>
          <w:u w:val="single"/>
          <w:rtl/>
        </w:rPr>
        <w:t xml:space="preserve"> </w:t>
      </w:r>
      <w:r w:rsidRPr="003E0610">
        <w:rPr>
          <w:rFonts w:cs="David" w:hint="eastAsia"/>
          <w:b/>
          <w:bCs/>
          <w:sz w:val="28"/>
          <w:szCs w:val="28"/>
          <w:u w:val="single"/>
          <w:rtl/>
        </w:rPr>
        <w:t>האחרון</w:t>
      </w:r>
      <w:r w:rsidRPr="003E0610">
        <w:rPr>
          <w:rFonts w:cs="David"/>
          <w:b/>
          <w:bCs/>
          <w:sz w:val="28"/>
          <w:szCs w:val="28"/>
          <w:u w:val="single"/>
          <w:rtl/>
        </w:rPr>
        <w:t xml:space="preserve"> </w:t>
      </w:r>
      <w:r w:rsidRPr="003E0610">
        <w:rPr>
          <w:rFonts w:cs="David" w:hint="eastAsia"/>
          <w:b/>
          <w:bCs/>
          <w:sz w:val="28"/>
          <w:szCs w:val="28"/>
          <w:u w:val="single"/>
          <w:rtl/>
        </w:rPr>
        <w:t>להגשת</w:t>
      </w:r>
      <w:r w:rsidRPr="003E0610">
        <w:rPr>
          <w:rFonts w:cs="David"/>
          <w:b/>
          <w:bCs/>
          <w:sz w:val="28"/>
          <w:szCs w:val="28"/>
          <w:u w:val="single"/>
          <w:rtl/>
        </w:rPr>
        <w:t xml:space="preserve"> </w:t>
      </w:r>
      <w:r w:rsidRPr="003E0610">
        <w:rPr>
          <w:rFonts w:cs="David" w:hint="eastAsia"/>
          <w:b/>
          <w:bCs/>
          <w:sz w:val="28"/>
          <w:szCs w:val="28"/>
          <w:u w:val="single"/>
          <w:rtl/>
        </w:rPr>
        <w:t>הצעות</w:t>
      </w:r>
      <w:r w:rsidRPr="003E0610">
        <w:rPr>
          <w:rFonts w:cs="David"/>
          <w:b/>
          <w:bCs/>
          <w:sz w:val="28"/>
          <w:szCs w:val="28"/>
          <w:u w:val="single"/>
          <w:rtl/>
        </w:rPr>
        <w:t xml:space="preserve"> </w:t>
      </w:r>
      <w:r w:rsidRPr="003E0610">
        <w:rPr>
          <w:rFonts w:cs="David" w:hint="eastAsia"/>
          <w:b/>
          <w:bCs/>
          <w:sz w:val="28"/>
          <w:szCs w:val="28"/>
          <w:u w:val="single"/>
          <w:rtl/>
        </w:rPr>
        <w:t>במכרז</w:t>
      </w:r>
      <w:r w:rsidRPr="003E0610">
        <w:rPr>
          <w:rFonts w:cs="David"/>
          <w:b/>
          <w:bCs/>
          <w:sz w:val="28"/>
          <w:szCs w:val="28"/>
          <w:u w:val="single"/>
          <w:rtl/>
        </w:rPr>
        <w:t xml:space="preserve"> </w:t>
      </w:r>
      <w:r w:rsidRPr="003E0610">
        <w:rPr>
          <w:rFonts w:cs="David" w:hint="eastAsia"/>
          <w:b/>
          <w:bCs/>
          <w:sz w:val="28"/>
          <w:szCs w:val="28"/>
          <w:u w:val="single"/>
          <w:rtl/>
        </w:rPr>
        <w:t>הוא</w:t>
      </w:r>
      <w:r w:rsidR="002E4C9E">
        <w:rPr>
          <w:rFonts w:cs="David" w:hint="cs"/>
          <w:b/>
          <w:bCs/>
          <w:sz w:val="28"/>
          <w:szCs w:val="28"/>
          <w:u w:val="single"/>
          <w:rtl/>
        </w:rPr>
        <w:t xml:space="preserve"> בתאריך </w:t>
      </w:r>
      <w:r w:rsidR="0080502B">
        <w:rPr>
          <w:rFonts w:cs="David" w:hint="cs"/>
          <w:rtl/>
        </w:rPr>
        <w:t>‏</w:t>
      </w:r>
      <w:r w:rsidR="002A4E73">
        <w:rPr>
          <w:rFonts w:cs="David" w:hint="cs"/>
          <w:rtl/>
        </w:rPr>
        <w:t>6</w:t>
      </w:r>
      <w:r w:rsidR="0080502B">
        <w:rPr>
          <w:rFonts w:cs="David" w:hint="cs"/>
          <w:rtl/>
        </w:rPr>
        <w:t>/</w:t>
      </w:r>
      <w:r w:rsidR="002A4E73">
        <w:rPr>
          <w:rFonts w:cs="David" w:hint="cs"/>
          <w:rtl/>
        </w:rPr>
        <w:t>7</w:t>
      </w:r>
      <w:r w:rsidR="0080502B">
        <w:rPr>
          <w:rFonts w:cs="David" w:hint="cs"/>
          <w:rtl/>
        </w:rPr>
        <w:t>/</w:t>
      </w:r>
      <w:r w:rsidR="002A4E73">
        <w:rPr>
          <w:rFonts w:cs="David" w:hint="cs"/>
          <w:rtl/>
        </w:rPr>
        <w:t>2026</w:t>
      </w:r>
      <w:r w:rsidR="002E4C9E">
        <w:rPr>
          <w:rFonts w:cs="David" w:hint="cs"/>
          <w:rtl/>
        </w:rPr>
        <w:t xml:space="preserve"> </w:t>
      </w:r>
      <w:r w:rsidRPr="003E0610">
        <w:rPr>
          <w:rFonts w:cs="David"/>
          <w:b/>
          <w:bCs/>
          <w:sz w:val="28"/>
          <w:szCs w:val="28"/>
          <w:u w:val="single"/>
          <w:rtl/>
        </w:rPr>
        <w:t xml:space="preserve"> </w:t>
      </w:r>
      <w:r w:rsidRPr="003E0610">
        <w:rPr>
          <w:rFonts w:cs="David" w:hint="eastAsia"/>
          <w:b/>
          <w:bCs/>
          <w:sz w:val="28"/>
          <w:szCs w:val="28"/>
          <w:u w:val="single"/>
          <w:rtl/>
        </w:rPr>
        <w:t>בשעה</w:t>
      </w:r>
      <w:r w:rsidR="001F1620">
        <w:rPr>
          <w:rFonts w:cs="David" w:hint="cs"/>
          <w:b/>
          <w:bCs/>
          <w:sz w:val="28"/>
          <w:szCs w:val="28"/>
          <w:u w:val="single"/>
          <w:rtl/>
        </w:rPr>
        <w:t xml:space="preserve"> </w:t>
      </w:r>
      <w:r w:rsidR="007F3C97">
        <w:rPr>
          <w:rFonts w:cs="David" w:hint="cs"/>
          <w:b/>
          <w:bCs/>
          <w:sz w:val="28"/>
          <w:szCs w:val="28"/>
          <w:u w:val="single"/>
          <w:rtl/>
        </w:rPr>
        <w:t>14</w:t>
      </w:r>
      <w:r w:rsidR="0026265B">
        <w:rPr>
          <w:rFonts w:cs="David" w:hint="cs"/>
          <w:b/>
          <w:bCs/>
          <w:sz w:val="28"/>
          <w:szCs w:val="28"/>
          <w:u w:val="single"/>
          <w:rtl/>
        </w:rPr>
        <w:t>:00</w:t>
      </w:r>
    </w:p>
    <w:bookmarkEnd w:id="13"/>
    <w:p w14:paraId="664397F3" w14:textId="77777777" w:rsidR="006129BD" w:rsidRDefault="006129BD" w:rsidP="006129BD">
      <w:pPr>
        <w:jc w:val="center"/>
        <w:rPr>
          <w:sz w:val="36"/>
          <w:szCs w:val="36"/>
          <w:rtl/>
        </w:rPr>
      </w:pPr>
    </w:p>
    <w:p w14:paraId="4A29379E" w14:textId="77777777" w:rsidR="00717FE4" w:rsidRDefault="00F22F92">
      <w:pPr>
        <w:bidi w:val="0"/>
        <w:spacing w:before="200" w:after="200" w:line="276" w:lineRule="auto"/>
        <w:rPr>
          <w:sz w:val="36"/>
          <w:szCs w:val="36"/>
        </w:rPr>
      </w:pPr>
      <w:r>
        <w:rPr>
          <w:sz w:val="36"/>
          <w:szCs w:val="36"/>
          <w:rtl/>
        </w:rPr>
        <w:br w:type="page"/>
      </w:r>
    </w:p>
    <w:p w14:paraId="2A478948" w14:textId="77777777" w:rsidR="00C95C10" w:rsidRPr="007C1877" w:rsidRDefault="00C95C10" w:rsidP="00C95C10">
      <w:pPr>
        <w:pStyle w:val="1fe"/>
      </w:pPr>
      <w:bookmarkStart w:id="21" w:name="_Toc256000040"/>
      <w:bookmarkStart w:id="22" w:name="_Toc53498844"/>
      <w:bookmarkStart w:id="23" w:name="_Toc173823716"/>
      <w:r w:rsidRPr="007C1877">
        <w:rPr>
          <w:rFonts w:hint="cs"/>
          <w:rtl/>
        </w:rPr>
        <w:lastRenderedPageBreak/>
        <w:t>הגדרות</w:t>
      </w:r>
    </w:p>
    <w:p w14:paraId="156A63AE" w14:textId="77777777" w:rsidR="00C95C10" w:rsidRPr="002F2E5F" w:rsidRDefault="00C95C10" w:rsidP="00C95C10">
      <w:pPr>
        <w:pStyle w:val="2-0"/>
        <w:rPr>
          <w:rStyle w:val="restricted-editing-exception"/>
        </w:rPr>
      </w:pPr>
      <w:r w:rsidRPr="002F2E5F">
        <w:rPr>
          <w:rStyle w:val="restricted-editing-exception"/>
          <w:rtl/>
        </w:rPr>
        <w:t xml:space="preserve">"המזמין" </w:t>
      </w:r>
      <w:r w:rsidRPr="002F2E5F">
        <w:rPr>
          <w:rStyle w:val="restricted-editing-exception"/>
          <w:rFonts w:hint="eastAsia"/>
          <w:rtl/>
        </w:rPr>
        <w:t>או</w:t>
      </w:r>
      <w:r w:rsidRPr="002F2E5F">
        <w:rPr>
          <w:rStyle w:val="restricted-editing-exception"/>
          <w:rtl/>
        </w:rPr>
        <w:t xml:space="preserve"> "המשרד"- </w:t>
      </w:r>
      <w:r w:rsidRPr="002F2E5F">
        <w:rPr>
          <w:rStyle w:val="restricted-editing-exception"/>
          <w:rFonts w:hint="eastAsia"/>
          <w:rtl/>
        </w:rPr>
        <w:t>משרד</w:t>
      </w:r>
      <w:r w:rsidRPr="002F2E5F">
        <w:rPr>
          <w:rStyle w:val="restricted-editing-exception"/>
          <w:rtl/>
        </w:rPr>
        <w:t xml:space="preserve"> </w:t>
      </w:r>
      <w:r w:rsidRPr="002F2E5F">
        <w:rPr>
          <w:rStyle w:val="restricted-editing-exception"/>
          <w:rFonts w:hint="eastAsia"/>
          <w:rtl/>
        </w:rPr>
        <w:t>הפנים</w:t>
      </w:r>
      <w:r w:rsidRPr="002F2E5F">
        <w:rPr>
          <w:rStyle w:val="restricted-editing-exception"/>
          <w:rtl/>
        </w:rPr>
        <w:t>.</w:t>
      </w:r>
    </w:p>
    <w:p w14:paraId="2D7EB97E" w14:textId="00FF0B91" w:rsidR="00C95C10" w:rsidRPr="002F2E5F" w:rsidRDefault="00C95C10" w:rsidP="00C95C10">
      <w:pPr>
        <w:pStyle w:val="2-0"/>
        <w:rPr>
          <w:rStyle w:val="restricted-editing-exception"/>
        </w:rPr>
      </w:pPr>
      <w:r w:rsidRPr="002F2E5F">
        <w:rPr>
          <w:rStyle w:val="restricted-editing-exception"/>
          <w:rtl/>
        </w:rPr>
        <w:t xml:space="preserve">"המכרז" </w:t>
      </w:r>
      <w:r>
        <w:rPr>
          <w:rStyle w:val="restricted-editing-exception"/>
          <w:rtl/>
        </w:rPr>
        <w:t>–</w:t>
      </w:r>
      <w:r w:rsidRPr="002F2E5F">
        <w:rPr>
          <w:rStyle w:val="restricted-editing-exception"/>
          <w:rtl/>
        </w:rPr>
        <w:t xml:space="preserve"> מכרז</w:t>
      </w:r>
      <w:r>
        <w:rPr>
          <w:rStyle w:val="restricted-editing-exception"/>
          <w:rFonts w:hint="cs"/>
          <w:rtl/>
        </w:rPr>
        <w:t xml:space="preserve"> </w:t>
      </w:r>
      <w:r w:rsidR="00431141">
        <w:rPr>
          <w:rStyle w:val="restricted-editing-exception"/>
          <w:rFonts w:hint="cs"/>
          <w:rtl/>
        </w:rPr>
        <w:t>3</w:t>
      </w:r>
      <w:r>
        <w:rPr>
          <w:rStyle w:val="restricted-editing-exception"/>
          <w:rFonts w:hint="cs"/>
          <w:rtl/>
        </w:rPr>
        <w:t>/2026</w:t>
      </w:r>
      <w:r w:rsidRPr="002F2E5F">
        <w:rPr>
          <w:rStyle w:val="restricted-editing-exception"/>
          <w:rtl/>
        </w:rPr>
        <w:t xml:space="preserve"> </w:t>
      </w:r>
      <w:r w:rsidRPr="007C1877">
        <w:rPr>
          <w:rStyle w:val="restricted-editing-exception"/>
          <w:rtl/>
        </w:rPr>
        <w:t>למתן שירותי בקרה במסגרת הבחירות לרשויות המקומיות</w:t>
      </w:r>
      <w:r w:rsidRPr="002F2E5F">
        <w:rPr>
          <w:rStyle w:val="restricted-editing-exception"/>
          <w:rtl/>
        </w:rPr>
        <w:t xml:space="preserve">, </w:t>
      </w:r>
      <w:r w:rsidRPr="002F2E5F">
        <w:rPr>
          <w:rStyle w:val="restricted-editing-exception"/>
          <w:rFonts w:hint="eastAsia"/>
          <w:rtl/>
        </w:rPr>
        <w:t>מסמך</w:t>
      </w:r>
      <w:r w:rsidRPr="002F2E5F">
        <w:rPr>
          <w:rStyle w:val="restricted-editing-exception"/>
          <w:rtl/>
        </w:rPr>
        <w:t xml:space="preserve"> </w:t>
      </w:r>
      <w:r w:rsidRPr="002F2E5F">
        <w:rPr>
          <w:rStyle w:val="restricted-editing-exception"/>
          <w:rFonts w:hint="eastAsia"/>
          <w:rtl/>
        </w:rPr>
        <w:t>זה</w:t>
      </w:r>
      <w:r w:rsidRPr="002F2E5F">
        <w:rPr>
          <w:rStyle w:val="restricted-editing-exception"/>
          <w:rtl/>
        </w:rPr>
        <w:t xml:space="preserve"> </w:t>
      </w:r>
      <w:r w:rsidRPr="002F2E5F">
        <w:rPr>
          <w:rStyle w:val="restricted-editing-exception"/>
          <w:rFonts w:hint="eastAsia"/>
          <w:rtl/>
        </w:rPr>
        <w:t>על</w:t>
      </w:r>
      <w:r w:rsidRPr="002F2E5F">
        <w:rPr>
          <w:rStyle w:val="restricted-editing-exception"/>
          <w:rtl/>
        </w:rPr>
        <w:t xml:space="preserve"> </w:t>
      </w:r>
      <w:r w:rsidRPr="002F2E5F">
        <w:rPr>
          <w:rStyle w:val="restricted-editing-exception"/>
          <w:rFonts w:hint="eastAsia"/>
          <w:rtl/>
        </w:rPr>
        <w:t>כל</w:t>
      </w:r>
      <w:r w:rsidRPr="002F2E5F">
        <w:rPr>
          <w:rStyle w:val="restricted-editing-exception"/>
          <w:rtl/>
        </w:rPr>
        <w:t xml:space="preserve"> </w:t>
      </w:r>
      <w:r w:rsidRPr="002F2E5F">
        <w:rPr>
          <w:rStyle w:val="restricted-editing-exception"/>
          <w:rFonts w:hint="eastAsia"/>
          <w:rtl/>
        </w:rPr>
        <w:t>נספחיו</w:t>
      </w:r>
      <w:r w:rsidRPr="002F2E5F">
        <w:rPr>
          <w:rStyle w:val="restricted-editing-exception"/>
          <w:rtl/>
        </w:rPr>
        <w:t xml:space="preserve">, </w:t>
      </w:r>
      <w:r w:rsidRPr="002F2E5F">
        <w:rPr>
          <w:rStyle w:val="restricted-editing-exception"/>
          <w:rFonts w:hint="eastAsia"/>
          <w:rtl/>
        </w:rPr>
        <w:t>דרישותיו</w:t>
      </w:r>
      <w:r w:rsidRPr="002F2E5F">
        <w:rPr>
          <w:rStyle w:val="restricted-editing-exception"/>
          <w:rtl/>
        </w:rPr>
        <w:t xml:space="preserve">, </w:t>
      </w:r>
      <w:r w:rsidRPr="002F2E5F">
        <w:rPr>
          <w:rStyle w:val="restricted-editing-exception"/>
          <w:rFonts w:hint="eastAsia"/>
          <w:rtl/>
        </w:rPr>
        <w:t>תנאיו</w:t>
      </w:r>
      <w:r w:rsidRPr="002F2E5F">
        <w:rPr>
          <w:rStyle w:val="restricted-editing-exception"/>
          <w:rtl/>
        </w:rPr>
        <w:t xml:space="preserve"> </w:t>
      </w:r>
      <w:r w:rsidRPr="002F2E5F">
        <w:rPr>
          <w:rStyle w:val="restricted-editing-exception"/>
          <w:rFonts w:hint="eastAsia"/>
          <w:rtl/>
        </w:rPr>
        <w:t>וחלקיו</w:t>
      </w:r>
      <w:r w:rsidRPr="002F2E5F">
        <w:rPr>
          <w:rStyle w:val="restricted-editing-exception"/>
          <w:rtl/>
        </w:rPr>
        <w:t xml:space="preserve">, </w:t>
      </w:r>
      <w:r w:rsidRPr="002F2E5F">
        <w:rPr>
          <w:rStyle w:val="restricted-editing-exception"/>
          <w:rFonts w:hint="eastAsia"/>
          <w:rtl/>
        </w:rPr>
        <w:t>לרבות</w:t>
      </w:r>
      <w:r w:rsidRPr="002F2E5F">
        <w:rPr>
          <w:rStyle w:val="restricted-editing-exception"/>
          <w:rtl/>
        </w:rPr>
        <w:t xml:space="preserve"> </w:t>
      </w:r>
      <w:r w:rsidRPr="002F2E5F">
        <w:rPr>
          <w:rStyle w:val="restricted-editing-exception"/>
          <w:rFonts w:hint="eastAsia"/>
          <w:rtl/>
        </w:rPr>
        <w:t>קבצי</w:t>
      </w:r>
      <w:r w:rsidRPr="002F2E5F">
        <w:rPr>
          <w:rStyle w:val="restricted-editing-exception"/>
          <w:rtl/>
        </w:rPr>
        <w:t xml:space="preserve"> </w:t>
      </w:r>
      <w:r w:rsidRPr="002F2E5F">
        <w:rPr>
          <w:rStyle w:val="restricted-editing-exception"/>
          <w:rFonts w:hint="eastAsia"/>
          <w:rtl/>
        </w:rPr>
        <w:t>הבהרות</w:t>
      </w:r>
      <w:r w:rsidRPr="002F2E5F">
        <w:rPr>
          <w:rStyle w:val="restricted-editing-exception"/>
          <w:rtl/>
        </w:rPr>
        <w:t xml:space="preserve">, </w:t>
      </w:r>
      <w:r w:rsidRPr="002F2E5F">
        <w:rPr>
          <w:rStyle w:val="restricted-editing-exception"/>
          <w:rFonts w:hint="eastAsia"/>
          <w:rtl/>
        </w:rPr>
        <w:t>אם</w:t>
      </w:r>
      <w:r w:rsidRPr="002F2E5F">
        <w:rPr>
          <w:rStyle w:val="restricted-editing-exception"/>
          <w:rtl/>
        </w:rPr>
        <w:t xml:space="preserve"> </w:t>
      </w:r>
      <w:r w:rsidRPr="002F2E5F">
        <w:rPr>
          <w:rStyle w:val="restricted-editing-exception"/>
          <w:rFonts w:hint="eastAsia"/>
          <w:rtl/>
        </w:rPr>
        <w:t>יהיו</w:t>
      </w:r>
      <w:r w:rsidRPr="002F2E5F">
        <w:rPr>
          <w:rStyle w:val="restricted-editing-exception"/>
          <w:rtl/>
        </w:rPr>
        <w:t xml:space="preserve"> </w:t>
      </w:r>
      <w:r w:rsidRPr="002F2E5F">
        <w:rPr>
          <w:rStyle w:val="restricted-editing-exception"/>
          <w:rFonts w:hint="eastAsia"/>
          <w:rtl/>
        </w:rPr>
        <w:t>כאלה</w:t>
      </w:r>
      <w:r w:rsidRPr="002F2E5F">
        <w:rPr>
          <w:rStyle w:val="restricted-editing-exception"/>
          <w:rtl/>
        </w:rPr>
        <w:t>.</w:t>
      </w:r>
    </w:p>
    <w:p w14:paraId="719EE1D9" w14:textId="77777777" w:rsidR="00C95C10" w:rsidRPr="002F2E5F" w:rsidRDefault="00C95C10" w:rsidP="00C95C10">
      <w:pPr>
        <w:pStyle w:val="2-0"/>
        <w:rPr>
          <w:rStyle w:val="restricted-editing-exception"/>
        </w:rPr>
      </w:pPr>
      <w:r w:rsidRPr="002F2E5F">
        <w:rPr>
          <w:rStyle w:val="restricted-editing-exception"/>
          <w:rtl/>
        </w:rPr>
        <w:t xml:space="preserve">"הממונה" - </w:t>
      </w:r>
      <w:r w:rsidRPr="006E3EE7">
        <w:rPr>
          <w:rFonts w:eastAsia="David" w:hint="cs"/>
          <w:rtl/>
        </w:rPr>
        <w:t>יחידת הפיקוח על הבחירות</w:t>
      </w:r>
      <w:r w:rsidRPr="002F2E5F">
        <w:rPr>
          <w:rStyle w:val="restricted-editing-exception"/>
          <w:rtl/>
        </w:rPr>
        <w:t>.</w:t>
      </w:r>
    </w:p>
    <w:p w14:paraId="774B422E" w14:textId="77777777" w:rsidR="00C95C10" w:rsidRPr="002F2E5F" w:rsidRDefault="00C95C10" w:rsidP="00C95C10">
      <w:pPr>
        <w:pStyle w:val="2-0"/>
        <w:rPr>
          <w:rStyle w:val="restricted-editing-exception"/>
        </w:rPr>
      </w:pPr>
      <w:r w:rsidRPr="002F2E5F">
        <w:rPr>
          <w:rStyle w:val="restricted-editing-exception"/>
          <w:rtl/>
        </w:rPr>
        <w:t xml:space="preserve">"מציע" </w:t>
      </w:r>
      <w:r w:rsidRPr="002F2E5F">
        <w:rPr>
          <w:rStyle w:val="restricted-editing-exception"/>
          <w:rFonts w:hint="eastAsia"/>
          <w:rtl/>
        </w:rPr>
        <w:t>–</w:t>
      </w:r>
      <w:r w:rsidRPr="002F2E5F">
        <w:rPr>
          <w:rStyle w:val="restricted-editing-exception"/>
          <w:rtl/>
        </w:rPr>
        <w:t xml:space="preserve"> </w:t>
      </w:r>
      <w:r w:rsidRPr="002F2E5F">
        <w:rPr>
          <w:rStyle w:val="restricted-editing-exception"/>
          <w:rFonts w:hint="eastAsia"/>
          <w:rtl/>
        </w:rPr>
        <w:t>ספק</w:t>
      </w:r>
      <w:r w:rsidRPr="002F2E5F">
        <w:rPr>
          <w:rStyle w:val="restricted-editing-exception"/>
          <w:rtl/>
        </w:rPr>
        <w:t xml:space="preserve"> </w:t>
      </w:r>
      <w:r w:rsidRPr="002F2E5F">
        <w:rPr>
          <w:rStyle w:val="restricted-editing-exception"/>
          <w:rFonts w:hint="eastAsia"/>
          <w:rtl/>
        </w:rPr>
        <w:t>המעוניין</w:t>
      </w:r>
      <w:r w:rsidRPr="002F2E5F">
        <w:rPr>
          <w:rStyle w:val="restricted-editing-exception"/>
          <w:rtl/>
        </w:rPr>
        <w:t xml:space="preserve"> </w:t>
      </w:r>
      <w:r w:rsidRPr="002F2E5F">
        <w:rPr>
          <w:rStyle w:val="restricted-editing-exception"/>
          <w:rFonts w:hint="eastAsia"/>
          <w:rtl/>
        </w:rPr>
        <w:t>להגיש</w:t>
      </w:r>
      <w:r w:rsidRPr="002F2E5F">
        <w:rPr>
          <w:rStyle w:val="restricted-editing-exception"/>
          <w:rtl/>
        </w:rPr>
        <w:t xml:space="preserve"> </w:t>
      </w:r>
      <w:r w:rsidRPr="002F2E5F">
        <w:rPr>
          <w:rStyle w:val="restricted-editing-exception"/>
          <w:rFonts w:hint="eastAsia"/>
          <w:rtl/>
        </w:rPr>
        <w:t>הצעה</w:t>
      </w:r>
      <w:r w:rsidRPr="002F2E5F">
        <w:rPr>
          <w:rStyle w:val="restricted-editing-exception"/>
          <w:rtl/>
        </w:rPr>
        <w:t xml:space="preserve"> </w:t>
      </w:r>
      <w:r w:rsidRPr="002F2E5F">
        <w:rPr>
          <w:rStyle w:val="restricted-editing-exception"/>
          <w:rFonts w:hint="eastAsia"/>
          <w:rtl/>
        </w:rPr>
        <w:t>למכרז</w:t>
      </w:r>
      <w:r w:rsidRPr="002F2E5F">
        <w:rPr>
          <w:rStyle w:val="restricted-editing-exception"/>
          <w:rtl/>
        </w:rPr>
        <w:t xml:space="preserve"> </w:t>
      </w:r>
      <w:r w:rsidRPr="002F2E5F">
        <w:rPr>
          <w:rStyle w:val="restricted-editing-exception"/>
          <w:rFonts w:hint="eastAsia"/>
          <w:rtl/>
        </w:rPr>
        <w:t>זה</w:t>
      </w:r>
      <w:r w:rsidRPr="002F2E5F">
        <w:rPr>
          <w:rStyle w:val="restricted-editing-exception"/>
          <w:rtl/>
        </w:rPr>
        <w:t xml:space="preserve"> </w:t>
      </w:r>
      <w:r w:rsidRPr="002F2E5F">
        <w:rPr>
          <w:rStyle w:val="restricted-editing-exception"/>
          <w:rFonts w:hint="eastAsia"/>
          <w:rtl/>
        </w:rPr>
        <w:t>ולספק</w:t>
      </w:r>
      <w:r w:rsidRPr="002F2E5F">
        <w:rPr>
          <w:rStyle w:val="restricted-editing-exception"/>
          <w:rtl/>
        </w:rPr>
        <w:t xml:space="preserve"> </w:t>
      </w:r>
      <w:r w:rsidRPr="002F2E5F">
        <w:rPr>
          <w:rStyle w:val="restricted-editing-exception"/>
          <w:rFonts w:hint="eastAsia"/>
          <w:rtl/>
        </w:rPr>
        <w:t>את</w:t>
      </w:r>
      <w:r w:rsidRPr="002F2E5F">
        <w:rPr>
          <w:rStyle w:val="restricted-editing-exception"/>
          <w:rtl/>
        </w:rPr>
        <w:t xml:space="preserve"> </w:t>
      </w:r>
      <w:r w:rsidRPr="002F2E5F">
        <w:rPr>
          <w:rStyle w:val="restricted-editing-exception"/>
          <w:rFonts w:hint="eastAsia"/>
          <w:rtl/>
        </w:rPr>
        <w:t>השירותים</w:t>
      </w:r>
      <w:r w:rsidRPr="002F2E5F">
        <w:rPr>
          <w:rStyle w:val="restricted-editing-exception"/>
          <w:rtl/>
        </w:rPr>
        <w:t xml:space="preserve"> </w:t>
      </w:r>
      <w:r w:rsidRPr="002F2E5F">
        <w:rPr>
          <w:rStyle w:val="restricted-editing-exception"/>
          <w:rFonts w:hint="eastAsia"/>
          <w:rtl/>
        </w:rPr>
        <w:t>המפורטים</w:t>
      </w:r>
      <w:r w:rsidRPr="002F2E5F">
        <w:rPr>
          <w:rStyle w:val="restricted-editing-exception"/>
          <w:rtl/>
        </w:rPr>
        <w:t>.</w:t>
      </w:r>
    </w:p>
    <w:p w14:paraId="1D36E4C3" w14:textId="77777777" w:rsidR="00C95C10" w:rsidRPr="002F2E5F" w:rsidRDefault="00C95C10" w:rsidP="00C95C10">
      <w:pPr>
        <w:pStyle w:val="2-0"/>
        <w:rPr>
          <w:rStyle w:val="restricted-editing-exception"/>
        </w:rPr>
      </w:pPr>
      <w:r w:rsidRPr="002F2E5F">
        <w:rPr>
          <w:rStyle w:val="restricted-editing-exception"/>
          <w:rtl/>
        </w:rPr>
        <w:t xml:space="preserve">"זוכה" </w:t>
      </w:r>
      <w:r w:rsidRPr="002F2E5F">
        <w:rPr>
          <w:rStyle w:val="restricted-editing-exception"/>
          <w:rFonts w:hint="eastAsia"/>
          <w:rtl/>
        </w:rPr>
        <w:t>או</w:t>
      </w:r>
      <w:r w:rsidRPr="002F2E5F">
        <w:rPr>
          <w:rStyle w:val="restricted-editing-exception"/>
          <w:rtl/>
        </w:rPr>
        <w:t xml:space="preserve"> "ספק" - </w:t>
      </w:r>
      <w:r w:rsidRPr="002F2E5F">
        <w:rPr>
          <w:rStyle w:val="restricted-editing-exception"/>
          <w:rFonts w:hint="eastAsia"/>
          <w:rtl/>
        </w:rPr>
        <w:t>מציע</w:t>
      </w:r>
      <w:r w:rsidRPr="002F2E5F">
        <w:rPr>
          <w:rStyle w:val="restricted-editing-exception"/>
          <w:rtl/>
        </w:rPr>
        <w:t xml:space="preserve"> </w:t>
      </w:r>
      <w:r w:rsidRPr="002F2E5F">
        <w:rPr>
          <w:rStyle w:val="restricted-editing-exception"/>
          <w:rFonts w:hint="eastAsia"/>
          <w:rtl/>
        </w:rPr>
        <w:t>אשר</w:t>
      </w:r>
      <w:r w:rsidRPr="002F2E5F">
        <w:rPr>
          <w:rStyle w:val="restricted-editing-exception"/>
          <w:rtl/>
        </w:rPr>
        <w:t xml:space="preserve"> </w:t>
      </w:r>
      <w:r w:rsidRPr="002F2E5F">
        <w:rPr>
          <w:rStyle w:val="restricted-editing-exception"/>
          <w:rFonts w:hint="eastAsia"/>
          <w:rtl/>
        </w:rPr>
        <w:t>הצעתו</w:t>
      </w:r>
      <w:r w:rsidRPr="002F2E5F">
        <w:rPr>
          <w:rStyle w:val="restricted-editing-exception"/>
          <w:rtl/>
        </w:rPr>
        <w:t xml:space="preserve"> </w:t>
      </w:r>
      <w:r w:rsidRPr="002F2E5F">
        <w:rPr>
          <w:rStyle w:val="restricted-editing-exception"/>
          <w:rFonts w:hint="eastAsia"/>
          <w:rtl/>
        </w:rPr>
        <w:t>נבחרה</w:t>
      </w:r>
      <w:r w:rsidRPr="002F2E5F">
        <w:rPr>
          <w:rStyle w:val="restricted-editing-exception"/>
          <w:rtl/>
        </w:rPr>
        <w:t xml:space="preserve"> </w:t>
      </w:r>
      <w:r w:rsidRPr="002F2E5F">
        <w:rPr>
          <w:rStyle w:val="restricted-editing-exception"/>
          <w:rFonts w:hint="eastAsia"/>
          <w:rtl/>
        </w:rPr>
        <w:t>על</w:t>
      </w:r>
      <w:r w:rsidRPr="002F2E5F">
        <w:rPr>
          <w:rStyle w:val="restricted-editing-exception"/>
          <w:rtl/>
        </w:rPr>
        <w:t xml:space="preserve"> </w:t>
      </w:r>
      <w:r w:rsidRPr="002F2E5F">
        <w:rPr>
          <w:rStyle w:val="restricted-editing-exception"/>
          <w:rFonts w:hint="eastAsia"/>
          <w:rtl/>
        </w:rPr>
        <w:t>ידי</w:t>
      </w:r>
      <w:r w:rsidRPr="002F2E5F">
        <w:rPr>
          <w:rStyle w:val="restricted-editing-exception"/>
          <w:rtl/>
        </w:rPr>
        <w:t xml:space="preserve"> </w:t>
      </w:r>
      <w:r w:rsidRPr="002F2E5F">
        <w:rPr>
          <w:rStyle w:val="restricted-editing-exception"/>
          <w:rFonts w:hint="eastAsia"/>
          <w:rtl/>
        </w:rPr>
        <w:t>וועדת</w:t>
      </w:r>
      <w:r w:rsidRPr="002F2E5F">
        <w:rPr>
          <w:rStyle w:val="restricted-editing-exception"/>
          <w:rtl/>
        </w:rPr>
        <w:t xml:space="preserve"> </w:t>
      </w:r>
      <w:r w:rsidRPr="002F2E5F">
        <w:rPr>
          <w:rStyle w:val="restricted-editing-exception"/>
          <w:rFonts w:hint="eastAsia"/>
          <w:rtl/>
        </w:rPr>
        <w:t>המכרזים</w:t>
      </w:r>
      <w:r w:rsidRPr="002F2E5F">
        <w:rPr>
          <w:rStyle w:val="restricted-editing-exception"/>
          <w:rtl/>
        </w:rPr>
        <w:t xml:space="preserve"> </w:t>
      </w:r>
      <w:r w:rsidRPr="002F2E5F">
        <w:rPr>
          <w:rStyle w:val="restricted-editing-exception"/>
          <w:rFonts w:hint="eastAsia"/>
          <w:rtl/>
        </w:rPr>
        <w:t>המשרדית</w:t>
      </w:r>
      <w:r w:rsidRPr="002F2E5F">
        <w:rPr>
          <w:rStyle w:val="restricted-editing-exception"/>
          <w:rtl/>
        </w:rPr>
        <w:t xml:space="preserve"> </w:t>
      </w:r>
      <w:r w:rsidRPr="002F2E5F">
        <w:rPr>
          <w:rStyle w:val="restricted-editing-exception"/>
          <w:rFonts w:hint="eastAsia"/>
          <w:rtl/>
        </w:rPr>
        <w:t>לספק</w:t>
      </w:r>
      <w:r w:rsidRPr="002F2E5F">
        <w:rPr>
          <w:rStyle w:val="restricted-editing-exception"/>
          <w:rtl/>
        </w:rPr>
        <w:t xml:space="preserve"> </w:t>
      </w:r>
      <w:r w:rsidRPr="002F2E5F">
        <w:rPr>
          <w:rStyle w:val="restricted-editing-exception"/>
          <w:rFonts w:hint="eastAsia"/>
          <w:rtl/>
        </w:rPr>
        <w:t>את</w:t>
      </w:r>
      <w:r w:rsidRPr="002F2E5F">
        <w:rPr>
          <w:rStyle w:val="restricted-editing-exception"/>
          <w:rtl/>
        </w:rPr>
        <w:t xml:space="preserve"> </w:t>
      </w:r>
      <w:r w:rsidRPr="002F2E5F">
        <w:rPr>
          <w:rStyle w:val="restricted-editing-exception"/>
          <w:rFonts w:hint="eastAsia"/>
          <w:rtl/>
        </w:rPr>
        <w:t>השירותים</w:t>
      </w:r>
      <w:r w:rsidRPr="002F2E5F">
        <w:rPr>
          <w:rStyle w:val="restricted-editing-exception"/>
          <w:rtl/>
        </w:rPr>
        <w:t xml:space="preserve"> </w:t>
      </w:r>
      <w:r w:rsidRPr="002F2E5F">
        <w:rPr>
          <w:rStyle w:val="restricted-editing-exception"/>
          <w:rFonts w:hint="eastAsia"/>
          <w:rtl/>
        </w:rPr>
        <w:t>המבוקשים</w:t>
      </w:r>
      <w:r w:rsidRPr="002F2E5F">
        <w:rPr>
          <w:rStyle w:val="restricted-editing-exception"/>
          <w:rtl/>
        </w:rPr>
        <w:t xml:space="preserve"> </w:t>
      </w:r>
      <w:r w:rsidRPr="002F2E5F">
        <w:rPr>
          <w:rStyle w:val="restricted-editing-exception"/>
          <w:rFonts w:hint="eastAsia"/>
          <w:rtl/>
        </w:rPr>
        <w:t>נשוא</w:t>
      </w:r>
      <w:r w:rsidRPr="002F2E5F">
        <w:rPr>
          <w:rStyle w:val="restricted-editing-exception"/>
          <w:rtl/>
        </w:rPr>
        <w:t xml:space="preserve"> </w:t>
      </w:r>
      <w:r w:rsidRPr="002F2E5F">
        <w:rPr>
          <w:rStyle w:val="restricted-editing-exception"/>
          <w:rFonts w:hint="eastAsia"/>
          <w:rtl/>
        </w:rPr>
        <w:t>מכרז</w:t>
      </w:r>
      <w:r w:rsidRPr="002F2E5F">
        <w:rPr>
          <w:rStyle w:val="restricted-editing-exception"/>
          <w:rtl/>
        </w:rPr>
        <w:t xml:space="preserve"> </w:t>
      </w:r>
      <w:r w:rsidRPr="002F2E5F">
        <w:rPr>
          <w:rStyle w:val="restricted-editing-exception"/>
          <w:rFonts w:hint="eastAsia"/>
          <w:rtl/>
        </w:rPr>
        <w:t>זה</w:t>
      </w:r>
      <w:r w:rsidRPr="002F2E5F">
        <w:rPr>
          <w:rStyle w:val="restricted-editing-exception"/>
          <w:rtl/>
        </w:rPr>
        <w:t>.</w:t>
      </w:r>
    </w:p>
    <w:p w14:paraId="5DF2BEAA" w14:textId="77777777" w:rsidR="00C95C10" w:rsidRPr="002F2E5F" w:rsidRDefault="00C95C10" w:rsidP="00C95C10">
      <w:pPr>
        <w:pStyle w:val="2-0"/>
        <w:rPr>
          <w:rStyle w:val="restricted-editing-exception"/>
        </w:rPr>
      </w:pPr>
      <w:r w:rsidRPr="002F2E5F">
        <w:rPr>
          <w:rStyle w:val="restricted-editing-exception"/>
          <w:rtl/>
        </w:rPr>
        <w:t xml:space="preserve">"גוף </w:t>
      </w:r>
      <w:r w:rsidRPr="002F2E5F">
        <w:rPr>
          <w:rStyle w:val="restricted-editing-exception"/>
          <w:rFonts w:hint="eastAsia"/>
          <w:rtl/>
        </w:rPr>
        <w:t>ציבורי</w:t>
      </w:r>
      <w:r w:rsidRPr="002F2E5F">
        <w:rPr>
          <w:rStyle w:val="restricted-editing-exception"/>
          <w:rtl/>
        </w:rPr>
        <w:t xml:space="preserve">" </w:t>
      </w:r>
      <w:r w:rsidRPr="002F2E5F">
        <w:rPr>
          <w:rStyle w:val="restricted-editing-exception"/>
          <w:rFonts w:hint="eastAsia"/>
          <w:rtl/>
        </w:rPr>
        <w:t>–</w:t>
      </w:r>
      <w:r w:rsidRPr="002F2E5F">
        <w:rPr>
          <w:rStyle w:val="restricted-editing-exception"/>
          <w:rtl/>
        </w:rPr>
        <w:t xml:space="preserve"> </w:t>
      </w:r>
      <w:r w:rsidRPr="002F2E5F">
        <w:rPr>
          <w:rStyle w:val="restricted-editing-exception"/>
          <w:rFonts w:hint="eastAsia"/>
          <w:rtl/>
        </w:rPr>
        <w:t>גוף</w:t>
      </w:r>
      <w:r w:rsidRPr="002F2E5F">
        <w:rPr>
          <w:rStyle w:val="restricted-editing-exception"/>
          <w:rtl/>
        </w:rPr>
        <w:t xml:space="preserve"> </w:t>
      </w:r>
      <w:r w:rsidRPr="002F2E5F">
        <w:rPr>
          <w:rStyle w:val="restricted-editing-exception"/>
          <w:rFonts w:hint="eastAsia"/>
          <w:rtl/>
        </w:rPr>
        <w:t>הכפוף</w:t>
      </w:r>
      <w:r w:rsidRPr="002F2E5F">
        <w:rPr>
          <w:rStyle w:val="restricted-editing-exception"/>
          <w:rtl/>
        </w:rPr>
        <w:t xml:space="preserve">  </w:t>
      </w:r>
      <w:r w:rsidRPr="002F2E5F">
        <w:rPr>
          <w:rStyle w:val="restricted-editing-exception"/>
          <w:rFonts w:hint="eastAsia"/>
          <w:rtl/>
        </w:rPr>
        <w:t>לחוק</w:t>
      </w:r>
      <w:r w:rsidRPr="002F2E5F">
        <w:rPr>
          <w:rStyle w:val="restricted-editing-exception"/>
          <w:rtl/>
        </w:rPr>
        <w:t xml:space="preserve"> </w:t>
      </w:r>
      <w:r w:rsidRPr="002F2E5F">
        <w:rPr>
          <w:rStyle w:val="restricted-editing-exception"/>
          <w:rFonts w:hint="eastAsia"/>
          <w:rtl/>
        </w:rPr>
        <w:t>חובת</w:t>
      </w:r>
      <w:r w:rsidRPr="002F2E5F">
        <w:rPr>
          <w:rStyle w:val="restricted-editing-exception"/>
          <w:rtl/>
        </w:rPr>
        <w:t xml:space="preserve"> </w:t>
      </w:r>
      <w:r w:rsidRPr="002F2E5F">
        <w:rPr>
          <w:rStyle w:val="restricted-editing-exception"/>
          <w:rFonts w:hint="eastAsia"/>
          <w:rtl/>
        </w:rPr>
        <w:t>המכרזים</w:t>
      </w:r>
      <w:r w:rsidRPr="002F2E5F">
        <w:rPr>
          <w:rStyle w:val="restricted-editing-exception"/>
          <w:rtl/>
        </w:rPr>
        <w:t xml:space="preserve">, </w:t>
      </w:r>
      <w:r w:rsidRPr="002F2E5F">
        <w:rPr>
          <w:rStyle w:val="restricted-editing-exception"/>
          <w:rFonts w:hint="eastAsia"/>
          <w:rtl/>
        </w:rPr>
        <w:t>תשנ</w:t>
      </w:r>
      <w:r w:rsidRPr="002F2E5F">
        <w:rPr>
          <w:rStyle w:val="restricted-editing-exception"/>
          <w:rtl/>
        </w:rPr>
        <w:t xml:space="preserve">"ב-1992 </w:t>
      </w:r>
      <w:r w:rsidRPr="002F2E5F">
        <w:rPr>
          <w:rStyle w:val="restricted-editing-exception"/>
          <w:rFonts w:hint="eastAsia"/>
          <w:rtl/>
        </w:rPr>
        <w:t>ורשויות</w:t>
      </w:r>
      <w:r w:rsidRPr="002F2E5F">
        <w:rPr>
          <w:rStyle w:val="restricted-editing-exception"/>
          <w:rtl/>
        </w:rPr>
        <w:t xml:space="preserve"> </w:t>
      </w:r>
      <w:r w:rsidRPr="002F2E5F">
        <w:rPr>
          <w:rStyle w:val="restricted-editing-exception"/>
          <w:rFonts w:hint="eastAsia"/>
          <w:rtl/>
        </w:rPr>
        <w:t>מקומיות</w:t>
      </w:r>
      <w:r w:rsidRPr="002F2E5F">
        <w:rPr>
          <w:rStyle w:val="restricted-editing-exception"/>
          <w:rtl/>
        </w:rPr>
        <w:t>.</w:t>
      </w:r>
    </w:p>
    <w:p w14:paraId="448977F1" w14:textId="77777777" w:rsidR="00C95C10" w:rsidRPr="002F2E5F" w:rsidRDefault="00C95C10" w:rsidP="00C95C10">
      <w:pPr>
        <w:pStyle w:val="2-0"/>
        <w:rPr>
          <w:rStyle w:val="restricted-editing-exception"/>
        </w:rPr>
      </w:pPr>
      <w:r w:rsidRPr="002F2E5F">
        <w:rPr>
          <w:rStyle w:val="restricted-editing-exception"/>
          <w:rtl/>
        </w:rPr>
        <w:t xml:space="preserve">"הוראות </w:t>
      </w:r>
      <w:r w:rsidRPr="002F2E5F">
        <w:rPr>
          <w:rStyle w:val="restricted-editing-exception"/>
          <w:rFonts w:hint="eastAsia"/>
          <w:rtl/>
        </w:rPr>
        <w:t>תכ</w:t>
      </w:r>
      <w:r w:rsidRPr="002F2E5F">
        <w:rPr>
          <w:rStyle w:val="restricted-editing-exception"/>
          <w:rtl/>
        </w:rPr>
        <w:t xml:space="preserve">"ם" </w:t>
      </w:r>
      <w:r w:rsidRPr="002F2E5F">
        <w:rPr>
          <w:rStyle w:val="restricted-editing-exception"/>
          <w:rFonts w:hint="eastAsia"/>
          <w:rtl/>
        </w:rPr>
        <w:t>–</w:t>
      </w:r>
      <w:r w:rsidRPr="002F2E5F">
        <w:rPr>
          <w:rStyle w:val="restricted-editing-exception"/>
          <w:rtl/>
        </w:rPr>
        <w:t xml:space="preserve"> </w:t>
      </w:r>
      <w:r w:rsidRPr="002F2E5F">
        <w:rPr>
          <w:rStyle w:val="restricted-editing-exception"/>
          <w:rFonts w:hint="eastAsia"/>
          <w:rtl/>
        </w:rPr>
        <w:t>הוראות</w:t>
      </w:r>
      <w:r w:rsidRPr="002F2E5F">
        <w:rPr>
          <w:rStyle w:val="restricted-editing-exception"/>
          <w:rtl/>
        </w:rPr>
        <w:t xml:space="preserve"> </w:t>
      </w:r>
      <w:r w:rsidRPr="002F2E5F">
        <w:rPr>
          <w:rStyle w:val="restricted-editing-exception"/>
          <w:rFonts w:hint="eastAsia"/>
          <w:rtl/>
        </w:rPr>
        <w:t>שמפרסם</w:t>
      </w:r>
      <w:r w:rsidRPr="002F2E5F">
        <w:rPr>
          <w:rStyle w:val="restricted-editing-exception"/>
          <w:rtl/>
        </w:rPr>
        <w:t xml:space="preserve"> </w:t>
      </w:r>
      <w:r w:rsidRPr="002F2E5F">
        <w:rPr>
          <w:rStyle w:val="restricted-editing-exception"/>
          <w:rFonts w:hint="eastAsia"/>
          <w:rtl/>
        </w:rPr>
        <w:t>החשב</w:t>
      </w:r>
      <w:r w:rsidRPr="002F2E5F">
        <w:rPr>
          <w:rStyle w:val="restricted-editing-exception"/>
          <w:rtl/>
        </w:rPr>
        <w:t xml:space="preserve"> </w:t>
      </w:r>
      <w:r w:rsidRPr="002F2E5F">
        <w:rPr>
          <w:rStyle w:val="restricted-editing-exception"/>
          <w:rFonts w:hint="eastAsia"/>
          <w:rtl/>
        </w:rPr>
        <w:t>הכללי</w:t>
      </w:r>
      <w:r w:rsidRPr="002F2E5F">
        <w:rPr>
          <w:rStyle w:val="restricted-editing-exception"/>
          <w:rtl/>
        </w:rPr>
        <w:t xml:space="preserve">. </w:t>
      </w:r>
      <w:r w:rsidRPr="002F2E5F">
        <w:rPr>
          <w:rStyle w:val="restricted-editing-exception"/>
          <w:rFonts w:hint="eastAsia"/>
          <w:rtl/>
        </w:rPr>
        <w:t>מודגש</w:t>
      </w:r>
      <w:r w:rsidRPr="002F2E5F">
        <w:rPr>
          <w:rStyle w:val="restricted-editing-exception"/>
          <w:rtl/>
        </w:rPr>
        <w:t xml:space="preserve">, </w:t>
      </w:r>
      <w:r w:rsidRPr="002F2E5F">
        <w:rPr>
          <w:rStyle w:val="restricted-editing-exception"/>
          <w:rFonts w:hint="eastAsia"/>
          <w:rtl/>
        </w:rPr>
        <w:t>כי</w:t>
      </w:r>
      <w:r w:rsidRPr="002F2E5F">
        <w:rPr>
          <w:rStyle w:val="restricted-editing-exception"/>
          <w:rtl/>
        </w:rPr>
        <w:t xml:space="preserve"> </w:t>
      </w:r>
      <w:r w:rsidRPr="002F2E5F">
        <w:rPr>
          <w:rStyle w:val="restricted-editing-exception"/>
          <w:rFonts w:hint="eastAsia"/>
          <w:rtl/>
        </w:rPr>
        <w:t>עדכוני</w:t>
      </w:r>
      <w:r w:rsidRPr="002F2E5F">
        <w:rPr>
          <w:rStyle w:val="restricted-editing-exception"/>
          <w:rtl/>
        </w:rPr>
        <w:t xml:space="preserve"> </w:t>
      </w:r>
      <w:r w:rsidRPr="002F2E5F">
        <w:rPr>
          <w:rStyle w:val="restricted-editing-exception"/>
          <w:rFonts w:hint="eastAsia"/>
          <w:rtl/>
        </w:rPr>
        <w:t>ההוראות</w:t>
      </w:r>
      <w:r w:rsidRPr="002F2E5F">
        <w:rPr>
          <w:rStyle w:val="restricted-editing-exception"/>
          <w:rtl/>
        </w:rPr>
        <w:t xml:space="preserve"> </w:t>
      </w:r>
      <w:r w:rsidRPr="002F2E5F">
        <w:rPr>
          <w:rStyle w:val="restricted-editing-exception"/>
          <w:rFonts w:hint="eastAsia"/>
          <w:rtl/>
        </w:rPr>
        <w:t>הרלוונטיות</w:t>
      </w:r>
      <w:r w:rsidRPr="002F2E5F">
        <w:rPr>
          <w:rStyle w:val="restricted-editing-exception"/>
          <w:rtl/>
        </w:rPr>
        <w:t xml:space="preserve"> </w:t>
      </w:r>
      <w:r w:rsidRPr="002F2E5F">
        <w:rPr>
          <w:rStyle w:val="restricted-editing-exception"/>
          <w:rFonts w:hint="eastAsia"/>
          <w:rtl/>
        </w:rPr>
        <w:t>על</w:t>
      </w:r>
      <w:r w:rsidRPr="002F2E5F">
        <w:rPr>
          <w:rStyle w:val="restricted-editing-exception"/>
          <w:rtl/>
        </w:rPr>
        <w:t xml:space="preserve"> </w:t>
      </w:r>
      <w:r w:rsidRPr="002F2E5F">
        <w:rPr>
          <w:rStyle w:val="restricted-editing-exception"/>
          <w:rFonts w:hint="eastAsia"/>
          <w:rtl/>
        </w:rPr>
        <w:t>ידי</w:t>
      </w:r>
      <w:r w:rsidRPr="002F2E5F">
        <w:rPr>
          <w:rStyle w:val="restricted-editing-exception"/>
          <w:rtl/>
        </w:rPr>
        <w:t xml:space="preserve"> </w:t>
      </w:r>
      <w:r w:rsidRPr="002F2E5F">
        <w:rPr>
          <w:rStyle w:val="restricted-editing-exception"/>
          <w:rFonts w:hint="eastAsia"/>
          <w:rtl/>
        </w:rPr>
        <w:t>החשב</w:t>
      </w:r>
      <w:r w:rsidRPr="002F2E5F">
        <w:rPr>
          <w:rStyle w:val="restricted-editing-exception"/>
          <w:rtl/>
        </w:rPr>
        <w:t xml:space="preserve"> </w:t>
      </w:r>
      <w:r w:rsidRPr="002F2E5F">
        <w:rPr>
          <w:rStyle w:val="restricted-editing-exception"/>
          <w:rFonts w:hint="eastAsia"/>
          <w:rtl/>
        </w:rPr>
        <w:t>הכללי</w:t>
      </w:r>
      <w:r w:rsidRPr="002F2E5F">
        <w:rPr>
          <w:rStyle w:val="restricted-editing-exception"/>
          <w:rtl/>
        </w:rPr>
        <w:t xml:space="preserve"> </w:t>
      </w:r>
      <w:r w:rsidRPr="002F2E5F">
        <w:rPr>
          <w:rStyle w:val="restricted-editing-exception"/>
          <w:rFonts w:hint="eastAsia"/>
          <w:rtl/>
        </w:rPr>
        <w:t>יחולו</w:t>
      </w:r>
      <w:r w:rsidRPr="002F2E5F">
        <w:rPr>
          <w:rStyle w:val="restricted-editing-exception"/>
          <w:rtl/>
        </w:rPr>
        <w:t xml:space="preserve"> </w:t>
      </w:r>
      <w:r w:rsidRPr="002F2E5F">
        <w:rPr>
          <w:rStyle w:val="restricted-editing-exception"/>
          <w:rFonts w:hint="eastAsia"/>
          <w:rtl/>
        </w:rPr>
        <w:t>על</w:t>
      </w:r>
      <w:r w:rsidRPr="002F2E5F">
        <w:rPr>
          <w:rStyle w:val="restricted-editing-exception"/>
          <w:rtl/>
        </w:rPr>
        <w:t xml:space="preserve"> </w:t>
      </w:r>
      <w:r w:rsidRPr="002F2E5F">
        <w:rPr>
          <w:rStyle w:val="restricted-editing-exception"/>
          <w:rFonts w:hint="eastAsia"/>
          <w:rtl/>
        </w:rPr>
        <w:t>התקשרות</w:t>
      </w:r>
      <w:r w:rsidRPr="002F2E5F">
        <w:rPr>
          <w:rStyle w:val="restricted-editing-exception"/>
          <w:rtl/>
        </w:rPr>
        <w:t xml:space="preserve"> </w:t>
      </w:r>
      <w:r w:rsidRPr="002F2E5F">
        <w:rPr>
          <w:rStyle w:val="restricted-editing-exception"/>
          <w:rFonts w:hint="eastAsia"/>
          <w:rtl/>
        </w:rPr>
        <w:t>זו</w:t>
      </w:r>
      <w:r w:rsidRPr="002F2E5F">
        <w:rPr>
          <w:rStyle w:val="restricted-editing-exception"/>
          <w:rtl/>
        </w:rPr>
        <w:t xml:space="preserve"> </w:t>
      </w:r>
      <w:r w:rsidRPr="002F2E5F">
        <w:rPr>
          <w:rStyle w:val="restricted-editing-exception"/>
          <w:rFonts w:hint="eastAsia"/>
          <w:rtl/>
        </w:rPr>
        <w:t>עם</w:t>
      </w:r>
      <w:r w:rsidRPr="002F2E5F">
        <w:rPr>
          <w:rStyle w:val="restricted-editing-exception"/>
          <w:rtl/>
        </w:rPr>
        <w:t xml:space="preserve"> </w:t>
      </w:r>
      <w:r w:rsidRPr="002F2E5F">
        <w:rPr>
          <w:rStyle w:val="restricted-editing-exception"/>
          <w:rFonts w:hint="eastAsia"/>
          <w:rtl/>
        </w:rPr>
        <w:t>הספק</w:t>
      </w:r>
      <w:r w:rsidRPr="002F2E5F">
        <w:rPr>
          <w:rStyle w:val="restricted-editing-exception"/>
          <w:rtl/>
        </w:rPr>
        <w:t>.</w:t>
      </w:r>
    </w:p>
    <w:p w14:paraId="68CB3FE0" w14:textId="77777777" w:rsidR="00C95C10" w:rsidRDefault="00C95C10" w:rsidP="00C95C10">
      <w:pPr>
        <w:pStyle w:val="2-0"/>
        <w:rPr>
          <w:rStyle w:val="restricted-editing-exception"/>
        </w:rPr>
      </w:pPr>
      <w:r w:rsidRPr="002F2E5F">
        <w:rPr>
          <w:rStyle w:val="restricted-editing-exception"/>
          <w:rtl/>
        </w:rPr>
        <w:t xml:space="preserve">"השכלה </w:t>
      </w:r>
      <w:r w:rsidRPr="002F2E5F">
        <w:rPr>
          <w:rStyle w:val="restricted-editing-exception"/>
          <w:rFonts w:hint="eastAsia"/>
          <w:rtl/>
        </w:rPr>
        <w:t>אקדמית</w:t>
      </w:r>
      <w:r w:rsidRPr="002F2E5F">
        <w:rPr>
          <w:rStyle w:val="restricted-editing-exception"/>
          <w:rtl/>
        </w:rPr>
        <w:t xml:space="preserve">/ </w:t>
      </w:r>
      <w:r w:rsidRPr="002F2E5F">
        <w:rPr>
          <w:rStyle w:val="restricted-editing-exception"/>
          <w:rFonts w:hint="eastAsia"/>
          <w:rtl/>
        </w:rPr>
        <w:t>השכלה</w:t>
      </w:r>
      <w:r w:rsidRPr="002F2E5F">
        <w:rPr>
          <w:rStyle w:val="restricted-editing-exception"/>
          <w:rtl/>
        </w:rPr>
        <w:t xml:space="preserve"> </w:t>
      </w:r>
      <w:r w:rsidRPr="002F2E5F">
        <w:rPr>
          <w:rStyle w:val="restricted-editing-exception"/>
          <w:rFonts w:hint="eastAsia"/>
          <w:rtl/>
        </w:rPr>
        <w:t>גבוהה</w:t>
      </w:r>
      <w:r w:rsidRPr="002F2E5F">
        <w:rPr>
          <w:rStyle w:val="restricted-editing-exception"/>
          <w:rtl/>
        </w:rPr>
        <w:t xml:space="preserve">/ </w:t>
      </w:r>
      <w:r w:rsidRPr="002F2E5F">
        <w:rPr>
          <w:rStyle w:val="restricted-editing-exception"/>
          <w:rFonts w:hint="eastAsia"/>
          <w:rtl/>
        </w:rPr>
        <w:t>תואר</w:t>
      </w:r>
      <w:r w:rsidRPr="002F2E5F">
        <w:rPr>
          <w:rStyle w:val="restricted-editing-exception"/>
          <w:rtl/>
        </w:rPr>
        <w:t xml:space="preserve"> </w:t>
      </w:r>
      <w:r w:rsidRPr="002F2E5F">
        <w:rPr>
          <w:rStyle w:val="restricted-editing-exception"/>
          <w:rFonts w:hint="eastAsia"/>
          <w:rtl/>
        </w:rPr>
        <w:t>אקדמי</w:t>
      </w:r>
      <w:r w:rsidRPr="002F2E5F">
        <w:rPr>
          <w:rStyle w:val="restricted-editing-exception"/>
          <w:rtl/>
        </w:rPr>
        <w:t xml:space="preserve">" - </w:t>
      </w:r>
      <w:r w:rsidRPr="002F2E5F">
        <w:rPr>
          <w:rStyle w:val="restricted-editing-exception"/>
          <w:rFonts w:hint="eastAsia"/>
          <w:rtl/>
        </w:rPr>
        <w:t>תארים</w:t>
      </w:r>
      <w:r w:rsidRPr="002F2E5F">
        <w:rPr>
          <w:rStyle w:val="restricted-editing-exception"/>
          <w:rtl/>
        </w:rPr>
        <w:t xml:space="preserve"> </w:t>
      </w:r>
      <w:r w:rsidRPr="002F2E5F">
        <w:rPr>
          <w:rStyle w:val="restricted-editing-exception"/>
          <w:rFonts w:hint="eastAsia"/>
          <w:rtl/>
        </w:rPr>
        <w:t>אקדמאים</w:t>
      </w:r>
      <w:r w:rsidRPr="002F2E5F">
        <w:rPr>
          <w:rStyle w:val="restricted-editing-exception"/>
          <w:rtl/>
        </w:rPr>
        <w:t xml:space="preserve"> </w:t>
      </w:r>
      <w:r w:rsidRPr="002F2E5F">
        <w:rPr>
          <w:rStyle w:val="restricted-editing-exception"/>
          <w:rFonts w:hint="eastAsia"/>
          <w:rtl/>
        </w:rPr>
        <w:t>בתחום</w:t>
      </w:r>
      <w:r w:rsidRPr="002F2E5F">
        <w:rPr>
          <w:rStyle w:val="restricted-editing-exception"/>
          <w:rtl/>
        </w:rPr>
        <w:t xml:space="preserve"> </w:t>
      </w:r>
      <w:r w:rsidRPr="002F2E5F">
        <w:rPr>
          <w:rStyle w:val="restricted-editing-exception"/>
          <w:rFonts w:hint="eastAsia"/>
          <w:rtl/>
        </w:rPr>
        <w:t>המצוין</w:t>
      </w:r>
      <w:r w:rsidRPr="002F2E5F">
        <w:rPr>
          <w:rStyle w:val="restricted-editing-exception"/>
          <w:rtl/>
        </w:rPr>
        <w:t xml:space="preserve"> </w:t>
      </w:r>
      <w:r w:rsidRPr="002F2E5F">
        <w:rPr>
          <w:rStyle w:val="restricted-editing-exception"/>
          <w:rFonts w:hint="eastAsia"/>
          <w:rtl/>
        </w:rPr>
        <w:t>במסמכי</w:t>
      </w:r>
      <w:r w:rsidRPr="002F2E5F">
        <w:rPr>
          <w:rStyle w:val="restricted-editing-exception"/>
          <w:rtl/>
        </w:rPr>
        <w:t xml:space="preserve"> </w:t>
      </w:r>
      <w:r w:rsidRPr="002F2E5F">
        <w:rPr>
          <w:rStyle w:val="restricted-editing-exception"/>
          <w:rFonts w:hint="eastAsia"/>
          <w:rtl/>
        </w:rPr>
        <w:t>המכרז</w:t>
      </w:r>
      <w:r w:rsidRPr="002F2E5F">
        <w:rPr>
          <w:rStyle w:val="restricted-editing-exception"/>
          <w:rtl/>
        </w:rPr>
        <w:t xml:space="preserve"> </w:t>
      </w:r>
      <w:r w:rsidRPr="002F2E5F">
        <w:rPr>
          <w:rStyle w:val="restricted-editing-exception"/>
          <w:rFonts w:hint="eastAsia"/>
          <w:rtl/>
        </w:rPr>
        <w:t>ואשר</w:t>
      </w:r>
      <w:r w:rsidRPr="002F2E5F">
        <w:rPr>
          <w:rStyle w:val="restricted-editing-exception"/>
          <w:rtl/>
        </w:rPr>
        <w:t xml:space="preserve"> </w:t>
      </w:r>
      <w:r w:rsidRPr="002F2E5F">
        <w:rPr>
          <w:rStyle w:val="restricted-editing-exception"/>
          <w:rFonts w:hint="eastAsia"/>
          <w:rtl/>
        </w:rPr>
        <w:t>הוענקו</w:t>
      </w:r>
      <w:r w:rsidRPr="002F2E5F">
        <w:rPr>
          <w:rStyle w:val="restricted-editing-exception"/>
          <w:rtl/>
        </w:rPr>
        <w:t xml:space="preserve"> </w:t>
      </w:r>
      <w:r w:rsidRPr="002F2E5F">
        <w:rPr>
          <w:rStyle w:val="restricted-editing-exception"/>
          <w:rFonts w:hint="eastAsia"/>
          <w:rtl/>
        </w:rPr>
        <w:t>על</w:t>
      </w:r>
      <w:r w:rsidRPr="002F2E5F">
        <w:rPr>
          <w:rStyle w:val="restricted-editing-exception"/>
          <w:rtl/>
        </w:rPr>
        <w:t xml:space="preserve"> </w:t>
      </w:r>
      <w:r w:rsidRPr="002F2E5F">
        <w:rPr>
          <w:rStyle w:val="restricted-editing-exception"/>
          <w:rFonts w:hint="eastAsia"/>
          <w:rtl/>
        </w:rPr>
        <w:t>ידי</w:t>
      </w:r>
      <w:r w:rsidRPr="002F2E5F">
        <w:rPr>
          <w:rStyle w:val="restricted-editing-exception"/>
          <w:rtl/>
        </w:rPr>
        <w:t xml:space="preserve"> </w:t>
      </w:r>
      <w:r w:rsidRPr="002F2E5F">
        <w:rPr>
          <w:rStyle w:val="restricted-editing-exception"/>
          <w:rFonts w:hint="eastAsia"/>
          <w:rtl/>
        </w:rPr>
        <w:t>מוסד</w:t>
      </w:r>
      <w:r w:rsidRPr="002F2E5F">
        <w:rPr>
          <w:rStyle w:val="restricted-editing-exception"/>
          <w:rtl/>
        </w:rPr>
        <w:t xml:space="preserve"> </w:t>
      </w:r>
      <w:r w:rsidRPr="002F2E5F">
        <w:rPr>
          <w:rStyle w:val="restricted-editing-exception"/>
          <w:rFonts w:hint="eastAsia"/>
          <w:rtl/>
        </w:rPr>
        <w:t>המוכר</w:t>
      </w:r>
      <w:r w:rsidRPr="002F2E5F">
        <w:rPr>
          <w:rStyle w:val="restricted-editing-exception"/>
          <w:rtl/>
        </w:rPr>
        <w:t xml:space="preserve"> </w:t>
      </w:r>
      <w:r w:rsidRPr="002F2E5F">
        <w:rPr>
          <w:rStyle w:val="restricted-editing-exception"/>
          <w:rFonts w:hint="eastAsia"/>
          <w:rtl/>
        </w:rPr>
        <w:t>על</w:t>
      </w:r>
      <w:r w:rsidRPr="002F2E5F">
        <w:rPr>
          <w:rStyle w:val="restricted-editing-exception"/>
          <w:rtl/>
        </w:rPr>
        <w:t xml:space="preserve"> </w:t>
      </w:r>
      <w:r w:rsidRPr="002F2E5F">
        <w:rPr>
          <w:rStyle w:val="restricted-editing-exception"/>
          <w:rFonts w:hint="eastAsia"/>
          <w:rtl/>
        </w:rPr>
        <w:t>ידי</w:t>
      </w:r>
      <w:r w:rsidRPr="002F2E5F">
        <w:rPr>
          <w:rStyle w:val="restricted-editing-exception"/>
          <w:rtl/>
        </w:rPr>
        <w:t xml:space="preserve"> </w:t>
      </w:r>
      <w:r w:rsidRPr="002F2E5F">
        <w:rPr>
          <w:rStyle w:val="restricted-editing-exception"/>
          <w:rFonts w:hint="eastAsia"/>
          <w:rtl/>
        </w:rPr>
        <w:t>המועצה</w:t>
      </w:r>
      <w:r w:rsidRPr="002F2E5F">
        <w:rPr>
          <w:rStyle w:val="restricted-editing-exception"/>
          <w:rtl/>
        </w:rPr>
        <w:t xml:space="preserve"> </w:t>
      </w:r>
      <w:r w:rsidRPr="002F2E5F">
        <w:rPr>
          <w:rStyle w:val="restricted-editing-exception"/>
          <w:rFonts w:hint="eastAsia"/>
          <w:rtl/>
        </w:rPr>
        <w:t>להשכלה</w:t>
      </w:r>
      <w:r w:rsidRPr="002F2E5F">
        <w:rPr>
          <w:rStyle w:val="restricted-editing-exception"/>
          <w:rtl/>
        </w:rPr>
        <w:t xml:space="preserve"> </w:t>
      </w:r>
      <w:r w:rsidRPr="002F2E5F">
        <w:rPr>
          <w:rStyle w:val="restricted-editing-exception"/>
          <w:rFonts w:hint="eastAsia"/>
          <w:rtl/>
        </w:rPr>
        <w:t>גבוהה</w:t>
      </w:r>
      <w:r w:rsidRPr="002F2E5F">
        <w:rPr>
          <w:rStyle w:val="restricted-editing-exception"/>
          <w:rtl/>
        </w:rPr>
        <w:t xml:space="preserve"> (המל"ג) </w:t>
      </w:r>
      <w:r w:rsidRPr="002F2E5F">
        <w:rPr>
          <w:rStyle w:val="restricted-editing-exception"/>
          <w:rFonts w:hint="eastAsia"/>
          <w:rtl/>
        </w:rPr>
        <w:t>ו</w:t>
      </w:r>
      <w:r w:rsidRPr="002F2E5F">
        <w:rPr>
          <w:rStyle w:val="restricted-editing-exception"/>
          <w:rtl/>
        </w:rPr>
        <w:t xml:space="preserve">/או </w:t>
      </w:r>
      <w:r w:rsidRPr="002F2E5F">
        <w:rPr>
          <w:rStyle w:val="restricted-editing-exception"/>
          <w:rFonts w:hint="eastAsia"/>
          <w:rtl/>
        </w:rPr>
        <w:t>תואר</w:t>
      </w:r>
      <w:r w:rsidRPr="002F2E5F">
        <w:rPr>
          <w:rStyle w:val="restricted-editing-exception"/>
          <w:rtl/>
        </w:rPr>
        <w:t xml:space="preserve"> </w:t>
      </w:r>
      <w:r w:rsidRPr="002F2E5F">
        <w:rPr>
          <w:rStyle w:val="restricted-editing-exception"/>
          <w:rFonts w:hint="eastAsia"/>
          <w:rtl/>
        </w:rPr>
        <w:t>אקדמי</w:t>
      </w:r>
      <w:r w:rsidRPr="002F2E5F">
        <w:rPr>
          <w:rStyle w:val="restricted-editing-exception"/>
          <w:rtl/>
        </w:rPr>
        <w:t xml:space="preserve"> </w:t>
      </w:r>
      <w:r w:rsidRPr="002F2E5F">
        <w:rPr>
          <w:rStyle w:val="restricted-editing-exception"/>
          <w:rFonts w:hint="eastAsia"/>
          <w:rtl/>
        </w:rPr>
        <w:t>מחו</w:t>
      </w:r>
      <w:r w:rsidRPr="002F2E5F">
        <w:rPr>
          <w:rStyle w:val="restricted-editing-exception"/>
          <w:rtl/>
        </w:rPr>
        <w:t xml:space="preserve">"ל </w:t>
      </w:r>
      <w:r w:rsidRPr="002F2E5F">
        <w:rPr>
          <w:rStyle w:val="restricted-editing-exception"/>
          <w:rFonts w:hint="eastAsia"/>
          <w:rtl/>
        </w:rPr>
        <w:t>אשר</w:t>
      </w:r>
      <w:r w:rsidRPr="002F2E5F">
        <w:rPr>
          <w:rStyle w:val="restricted-editing-exception"/>
          <w:rtl/>
        </w:rPr>
        <w:t xml:space="preserve"> </w:t>
      </w:r>
      <w:r w:rsidRPr="002F2E5F">
        <w:rPr>
          <w:rStyle w:val="restricted-editing-exception"/>
          <w:rFonts w:hint="eastAsia"/>
          <w:rtl/>
        </w:rPr>
        <w:t>קיבל</w:t>
      </w:r>
      <w:r w:rsidRPr="002F2E5F">
        <w:rPr>
          <w:rStyle w:val="restricted-editing-exception"/>
          <w:rtl/>
        </w:rPr>
        <w:t xml:space="preserve"> </w:t>
      </w:r>
      <w:r w:rsidRPr="002F2E5F">
        <w:rPr>
          <w:rStyle w:val="restricted-editing-exception"/>
          <w:rFonts w:hint="eastAsia"/>
          <w:rtl/>
        </w:rPr>
        <w:t>את</w:t>
      </w:r>
      <w:r w:rsidRPr="002F2E5F">
        <w:rPr>
          <w:rStyle w:val="restricted-editing-exception"/>
          <w:rtl/>
        </w:rPr>
        <w:t xml:space="preserve"> </w:t>
      </w:r>
      <w:r w:rsidRPr="002F2E5F">
        <w:rPr>
          <w:rStyle w:val="restricted-editing-exception"/>
          <w:rFonts w:hint="eastAsia"/>
          <w:rtl/>
        </w:rPr>
        <w:t>אישור</w:t>
      </w:r>
      <w:r w:rsidRPr="002F2E5F">
        <w:rPr>
          <w:rStyle w:val="restricted-editing-exception"/>
          <w:rtl/>
        </w:rPr>
        <w:t xml:space="preserve"> </w:t>
      </w:r>
      <w:r w:rsidRPr="002F2E5F">
        <w:rPr>
          <w:rStyle w:val="restricted-editing-exception"/>
          <w:rFonts w:hint="eastAsia"/>
          <w:rtl/>
        </w:rPr>
        <w:t>הגוף</w:t>
      </w:r>
      <w:r w:rsidRPr="002F2E5F">
        <w:rPr>
          <w:rStyle w:val="restricted-editing-exception"/>
          <w:rtl/>
        </w:rPr>
        <w:t xml:space="preserve"> </w:t>
      </w:r>
      <w:r w:rsidRPr="002F2E5F">
        <w:rPr>
          <w:rStyle w:val="restricted-editing-exception"/>
          <w:rFonts w:hint="eastAsia"/>
          <w:rtl/>
        </w:rPr>
        <w:t>להערכת</w:t>
      </w:r>
      <w:r w:rsidRPr="002F2E5F">
        <w:rPr>
          <w:rStyle w:val="restricted-editing-exception"/>
          <w:rtl/>
        </w:rPr>
        <w:t xml:space="preserve"> </w:t>
      </w:r>
      <w:r w:rsidRPr="002F2E5F">
        <w:rPr>
          <w:rStyle w:val="restricted-editing-exception"/>
          <w:rFonts w:hint="eastAsia"/>
          <w:rtl/>
        </w:rPr>
        <w:t>תארים</w:t>
      </w:r>
      <w:r w:rsidRPr="002F2E5F">
        <w:rPr>
          <w:rStyle w:val="restricted-editing-exception"/>
          <w:rtl/>
        </w:rPr>
        <w:t xml:space="preserve"> </w:t>
      </w:r>
      <w:r w:rsidRPr="002F2E5F">
        <w:rPr>
          <w:rStyle w:val="restricted-editing-exception"/>
          <w:rFonts w:hint="eastAsia"/>
          <w:rtl/>
        </w:rPr>
        <w:t>אקדמיים</w:t>
      </w:r>
      <w:r w:rsidRPr="002F2E5F">
        <w:rPr>
          <w:rStyle w:val="restricted-editing-exception"/>
          <w:rtl/>
        </w:rPr>
        <w:t xml:space="preserve"> </w:t>
      </w:r>
      <w:r w:rsidRPr="002F2E5F">
        <w:rPr>
          <w:rStyle w:val="restricted-editing-exception"/>
          <w:rFonts w:hint="eastAsia"/>
          <w:rtl/>
        </w:rPr>
        <w:t>מחו</w:t>
      </w:r>
      <w:r w:rsidRPr="002F2E5F">
        <w:rPr>
          <w:rStyle w:val="restricted-editing-exception"/>
          <w:rtl/>
        </w:rPr>
        <w:t xml:space="preserve">"ל </w:t>
      </w:r>
      <w:r w:rsidRPr="002F2E5F">
        <w:rPr>
          <w:rStyle w:val="restricted-editing-exception"/>
          <w:rFonts w:hint="eastAsia"/>
          <w:rtl/>
        </w:rPr>
        <w:t>במשרד</w:t>
      </w:r>
      <w:r w:rsidRPr="002F2E5F">
        <w:rPr>
          <w:rStyle w:val="restricted-editing-exception"/>
          <w:rtl/>
        </w:rPr>
        <w:t xml:space="preserve"> </w:t>
      </w:r>
      <w:r w:rsidRPr="002F2E5F">
        <w:rPr>
          <w:rStyle w:val="restricted-editing-exception"/>
          <w:rFonts w:hint="eastAsia"/>
          <w:rtl/>
        </w:rPr>
        <w:t>החינוך</w:t>
      </w:r>
      <w:r w:rsidRPr="002F2E5F">
        <w:rPr>
          <w:rStyle w:val="restricted-editing-exception"/>
          <w:rtl/>
        </w:rPr>
        <w:t xml:space="preserve"> </w:t>
      </w:r>
      <w:r w:rsidRPr="002F2E5F">
        <w:rPr>
          <w:rStyle w:val="restricted-editing-exception"/>
          <w:rFonts w:hint="eastAsia"/>
          <w:rtl/>
        </w:rPr>
        <w:t>ו</w:t>
      </w:r>
      <w:r w:rsidRPr="002F2E5F">
        <w:rPr>
          <w:rStyle w:val="restricted-editing-exception"/>
          <w:rtl/>
        </w:rPr>
        <w:t xml:space="preserve">/או </w:t>
      </w:r>
      <w:r w:rsidRPr="002F2E5F">
        <w:rPr>
          <w:rStyle w:val="restricted-editing-exception"/>
          <w:rFonts w:hint="eastAsia"/>
          <w:rtl/>
        </w:rPr>
        <w:t>תואר</w:t>
      </w:r>
      <w:r w:rsidRPr="002F2E5F">
        <w:rPr>
          <w:rStyle w:val="restricted-editing-exception"/>
          <w:rtl/>
        </w:rPr>
        <w:t xml:space="preserve"> </w:t>
      </w:r>
      <w:r w:rsidRPr="002F2E5F">
        <w:rPr>
          <w:rStyle w:val="restricted-editing-exception"/>
          <w:rFonts w:hint="eastAsia"/>
          <w:rtl/>
        </w:rPr>
        <w:t>שהוענק</w:t>
      </w:r>
      <w:r w:rsidRPr="002F2E5F">
        <w:rPr>
          <w:rStyle w:val="restricted-editing-exception"/>
          <w:rtl/>
        </w:rPr>
        <w:t xml:space="preserve"> </w:t>
      </w:r>
      <w:r w:rsidRPr="002F2E5F">
        <w:rPr>
          <w:rStyle w:val="restricted-editing-exception"/>
          <w:rFonts w:hint="eastAsia"/>
          <w:rtl/>
        </w:rPr>
        <w:t>על</w:t>
      </w:r>
      <w:r w:rsidRPr="002F2E5F">
        <w:rPr>
          <w:rStyle w:val="restricted-editing-exception"/>
          <w:rtl/>
        </w:rPr>
        <w:t xml:space="preserve"> </w:t>
      </w:r>
      <w:r w:rsidRPr="002F2E5F">
        <w:rPr>
          <w:rStyle w:val="restricted-editing-exception"/>
          <w:rFonts w:hint="eastAsia"/>
          <w:rtl/>
        </w:rPr>
        <w:t>ידי</w:t>
      </w:r>
      <w:r w:rsidRPr="002F2E5F">
        <w:rPr>
          <w:rStyle w:val="restricted-editing-exception"/>
          <w:rtl/>
        </w:rPr>
        <w:t xml:space="preserve"> </w:t>
      </w:r>
      <w:r w:rsidRPr="002F2E5F">
        <w:rPr>
          <w:rStyle w:val="restricted-editing-exception"/>
          <w:rFonts w:hint="eastAsia"/>
          <w:rtl/>
        </w:rPr>
        <w:t>השלוחות</w:t>
      </w:r>
      <w:r w:rsidRPr="002F2E5F">
        <w:rPr>
          <w:rStyle w:val="restricted-editing-exception"/>
          <w:rtl/>
        </w:rPr>
        <w:t xml:space="preserve"> </w:t>
      </w:r>
      <w:r w:rsidRPr="002F2E5F">
        <w:rPr>
          <w:rStyle w:val="restricted-editing-exception"/>
          <w:rFonts w:hint="eastAsia"/>
          <w:rtl/>
        </w:rPr>
        <w:t>של</w:t>
      </w:r>
      <w:r w:rsidRPr="002F2E5F">
        <w:rPr>
          <w:rStyle w:val="restricted-editing-exception"/>
          <w:rtl/>
        </w:rPr>
        <w:t xml:space="preserve"> </w:t>
      </w:r>
      <w:r w:rsidRPr="002F2E5F">
        <w:rPr>
          <w:rStyle w:val="restricted-editing-exception"/>
          <w:rFonts w:hint="eastAsia"/>
          <w:rtl/>
        </w:rPr>
        <w:t>מוסדות</w:t>
      </w:r>
      <w:r w:rsidRPr="002F2E5F">
        <w:rPr>
          <w:rStyle w:val="restricted-editing-exception"/>
          <w:rtl/>
        </w:rPr>
        <w:t xml:space="preserve"> </w:t>
      </w:r>
      <w:r w:rsidRPr="002F2E5F">
        <w:rPr>
          <w:rStyle w:val="restricted-editing-exception"/>
          <w:rFonts w:hint="eastAsia"/>
          <w:rtl/>
        </w:rPr>
        <w:t>זרים</w:t>
      </w:r>
      <w:r w:rsidRPr="002F2E5F">
        <w:rPr>
          <w:rStyle w:val="restricted-editing-exception"/>
          <w:rtl/>
        </w:rPr>
        <w:t xml:space="preserve"> </w:t>
      </w:r>
      <w:r w:rsidRPr="002F2E5F">
        <w:rPr>
          <w:rStyle w:val="restricted-editing-exception"/>
          <w:rFonts w:hint="eastAsia"/>
          <w:rtl/>
        </w:rPr>
        <w:t>להשכלה</w:t>
      </w:r>
      <w:r w:rsidRPr="002F2E5F">
        <w:rPr>
          <w:rStyle w:val="restricted-editing-exception"/>
          <w:rtl/>
        </w:rPr>
        <w:t xml:space="preserve"> </w:t>
      </w:r>
      <w:r w:rsidRPr="002F2E5F">
        <w:rPr>
          <w:rStyle w:val="restricted-editing-exception"/>
          <w:rFonts w:hint="eastAsia"/>
          <w:rtl/>
        </w:rPr>
        <w:t>גבוהה</w:t>
      </w:r>
      <w:r w:rsidRPr="002F2E5F">
        <w:rPr>
          <w:rStyle w:val="restricted-editing-exception"/>
          <w:rtl/>
        </w:rPr>
        <w:t xml:space="preserve"> </w:t>
      </w:r>
      <w:r w:rsidRPr="002F2E5F">
        <w:rPr>
          <w:rStyle w:val="restricted-editing-exception"/>
          <w:rFonts w:hint="eastAsia"/>
          <w:rtl/>
        </w:rPr>
        <w:t>הפועלים</w:t>
      </w:r>
      <w:r w:rsidRPr="002F2E5F">
        <w:rPr>
          <w:rStyle w:val="restricted-editing-exception"/>
          <w:rtl/>
        </w:rPr>
        <w:t xml:space="preserve"> </w:t>
      </w:r>
      <w:r w:rsidRPr="002F2E5F">
        <w:rPr>
          <w:rStyle w:val="restricted-editing-exception"/>
          <w:rFonts w:hint="eastAsia"/>
          <w:rtl/>
        </w:rPr>
        <w:t>בישראל</w:t>
      </w:r>
      <w:r w:rsidRPr="002F2E5F">
        <w:rPr>
          <w:rStyle w:val="restricted-editing-exception"/>
          <w:rtl/>
        </w:rPr>
        <w:t xml:space="preserve"> </w:t>
      </w:r>
      <w:r w:rsidRPr="002F2E5F">
        <w:rPr>
          <w:rStyle w:val="restricted-editing-exception"/>
          <w:rFonts w:hint="eastAsia"/>
          <w:rtl/>
        </w:rPr>
        <w:t>ואשר</w:t>
      </w:r>
      <w:r w:rsidRPr="002F2E5F">
        <w:rPr>
          <w:rStyle w:val="restricted-editing-exception"/>
          <w:rtl/>
        </w:rPr>
        <w:t xml:space="preserve"> </w:t>
      </w:r>
      <w:r w:rsidRPr="002F2E5F">
        <w:rPr>
          <w:rStyle w:val="restricted-editing-exception"/>
          <w:rFonts w:hint="eastAsia"/>
          <w:rtl/>
        </w:rPr>
        <w:t>קיבלו</w:t>
      </w:r>
      <w:r w:rsidRPr="002F2E5F">
        <w:rPr>
          <w:rStyle w:val="restricted-editing-exception"/>
          <w:rtl/>
        </w:rPr>
        <w:t xml:space="preserve"> </w:t>
      </w:r>
      <w:r w:rsidRPr="002F2E5F">
        <w:rPr>
          <w:rStyle w:val="restricted-editing-exception"/>
          <w:rFonts w:hint="eastAsia"/>
          <w:rtl/>
        </w:rPr>
        <w:t>רישיון</w:t>
      </w:r>
      <w:r w:rsidRPr="002F2E5F">
        <w:rPr>
          <w:rStyle w:val="restricted-editing-exception"/>
          <w:rtl/>
        </w:rPr>
        <w:t xml:space="preserve"> </w:t>
      </w:r>
      <w:r w:rsidRPr="002F2E5F">
        <w:rPr>
          <w:rStyle w:val="restricted-editing-exception"/>
          <w:rFonts w:hint="eastAsia"/>
          <w:rtl/>
        </w:rPr>
        <w:t>מהמל</w:t>
      </w:r>
      <w:r w:rsidRPr="002F2E5F">
        <w:rPr>
          <w:rStyle w:val="restricted-editing-exception"/>
          <w:rtl/>
        </w:rPr>
        <w:t xml:space="preserve">"ג, </w:t>
      </w:r>
      <w:r w:rsidRPr="002F2E5F">
        <w:rPr>
          <w:rStyle w:val="restricted-editing-exception"/>
          <w:rFonts w:hint="eastAsia"/>
          <w:rtl/>
        </w:rPr>
        <w:t>אשר</w:t>
      </w:r>
      <w:r w:rsidRPr="002F2E5F">
        <w:rPr>
          <w:rStyle w:val="restricted-editing-exception"/>
          <w:rtl/>
        </w:rPr>
        <w:t xml:space="preserve"> </w:t>
      </w:r>
      <w:r w:rsidRPr="002F2E5F">
        <w:rPr>
          <w:rStyle w:val="restricted-editing-exception"/>
          <w:rFonts w:hint="eastAsia"/>
          <w:rtl/>
        </w:rPr>
        <w:t>קיבל</w:t>
      </w:r>
      <w:r w:rsidRPr="002F2E5F">
        <w:rPr>
          <w:rStyle w:val="restricted-editing-exception"/>
          <w:rtl/>
        </w:rPr>
        <w:t xml:space="preserve"> </w:t>
      </w:r>
      <w:r w:rsidRPr="002F2E5F">
        <w:rPr>
          <w:rStyle w:val="restricted-editing-exception"/>
          <w:rFonts w:hint="eastAsia"/>
          <w:rtl/>
        </w:rPr>
        <w:t>את</w:t>
      </w:r>
      <w:r w:rsidRPr="002F2E5F">
        <w:rPr>
          <w:rStyle w:val="restricted-editing-exception"/>
          <w:rtl/>
        </w:rPr>
        <w:t xml:space="preserve"> </w:t>
      </w:r>
      <w:r w:rsidRPr="002F2E5F">
        <w:rPr>
          <w:rStyle w:val="restricted-editing-exception"/>
          <w:rFonts w:hint="eastAsia"/>
          <w:rtl/>
        </w:rPr>
        <w:t>אישור</w:t>
      </w:r>
      <w:r w:rsidRPr="002F2E5F">
        <w:rPr>
          <w:rStyle w:val="restricted-editing-exception"/>
          <w:rtl/>
        </w:rPr>
        <w:t xml:space="preserve"> </w:t>
      </w:r>
      <w:r w:rsidRPr="002F2E5F">
        <w:rPr>
          <w:rStyle w:val="restricted-editing-exception"/>
          <w:rFonts w:hint="eastAsia"/>
          <w:rtl/>
        </w:rPr>
        <w:t>הגוף</w:t>
      </w:r>
      <w:r w:rsidRPr="002F2E5F">
        <w:rPr>
          <w:rStyle w:val="restricted-editing-exception"/>
          <w:rtl/>
        </w:rPr>
        <w:t xml:space="preserve"> </w:t>
      </w:r>
      <w:r w:rsidRPr="002F2E5F">
        <w:rPr>
          <w:rStyle w:val="restricted-editing-exception"/>
          <w:rFonts w:hint="eastAsia"/>
          <w:rtl/>
        </w:rPr>
        <w:t>להערכת</w:t>
      </w:r>
      <w:r w:rsidRPr="002F2E5F">
        <w:rPr>
          <w:rStyle w:val="restricted-editing-exception"/>
          <w:rtl/>
        </w:rPr>
        <w:t xml:space="preserve"> </w:t>
      </w:r>
      <w:r w:rsidRPr="002F2E5F">
        <w:rPr>
          <w:rStyle w:val="restricted-editing-exception"/>
          <w:rFonts w:hint="eastAsia"/>
          <w:rtl/>
        </w:rPr>
        <w:t>תארים</w:t>
      </w:r>
      <w:r w:rsidRPr="002F2E5F">
        <w:rPr>
          <w:rStyle w:val="restricted-editing-exception"/>
          <w:rtl/>
        </w:rPr>
        <w:t xml:space="preserve"> </w:t>
      </w:r>
      <w:r w:rsidRPr="002F2E5F">
        <w:rPr>
          <w:rStyle w:val="restricted-editing-exception"/>
          <w:rFonts w:hint="eastAsia"/>
          <w:rtl/>
        </w:rPr>
        <w:t>אקדמיים</w:t>
      </w:r>
      <w:r w:rsidRPr="002F2E5F">
        <w:rPr>
          <w:rStyle w:val="restricted-editing-exception"/>
          <w:rtl/>
        </w:rPr>
        <w:t xml:space="preserve"> </w:t>
      </w:r>
      <w:r w:rsidRPr="002F2E5F">
        <w:rPr>
          <w:rStyle w:val="restricted-editing-exception"/>
          <w:rFonts w:hint="eastAsia"/>
          <w:rtl/>
        </w:rPr>
        <w:t>מחו</w:t>
      </w:r>
      <w:r w:rsidRPr="002F2E5F">
        <w:rPr>
          <w:rStyle w:val="restricted-editing-exception"/>
          <w:rtl/>
        </w:rPr>
        <w:t xml:space="preserve">"ל </w:t>
      </w:r>
      <w:r w:rsidRPr="002F2E5F">
        <w:rPr>
          <w:rStyle w:val="restricted-editing-exception"/>
          <w:rFonts w:hint="eastAsia"/>
          <w:rtl/>
        </w:rPr>
        <w:t>במשרד</w:t>
      </w:r>
      <w:r w:rsidRPr="002F2E5F">
        <w:rPr>
          <w:rStyle w:val="restricted-editing-exception"/>
          <w:rtl/>
        </w:rPr>
        <w:t xml:space="preserve"> </w:t>
      </w:r>
      <w:r w:rsidRPr="002F2E5F">
        <w:rPr>
          <w:rStyle w:val="restricted-editing-exception"/>
          <w:rFonts w:hint="eastAsia"/>
          <w:rtl/>
        </w:rPr>
        <w:t>החינוך</w:t>
      </w:r>
      <w:r w:rsidRPr="002F2E5F">
        <w:rPr>
          <w:rStyle w:val="restricted-editing-exception"/>
          <w:rtl/>
        </w:rPr>
        <w:t>.</w:t>
      </w:r>
    </w:p>
    <w:p w14:paraId="585E60B8" w14:textId="77777777" w:rsidR="00C95C10" w:rsidRDefault="00C95C10" w:rsidP="00C95C10">
      <w:pPr>
        <w:pStyle w:val="2-0"/>
      </w:pPr>
      <w:r>
        <w:rPr>
          <w:rFonts w:hint="cs"/>
          <w:rtl/>
        </w:rPr>
        <w:t xml:space="preserve">ביקורת חיצונית - </w:t>
      </w:r>
      <w:r w:rsidRPr="003865A9">
        <w:rPr>
          <w:rtl/>
        </w:rPr>
        <w:t>בדיקה בלתי תלויה שמבצע רואה חשבון חיצוני של הדוחות הכספיים ושל מערכות הבקרה של ארגון, במטרה לחוות דעה מקצועית אם הדוחות משקפים באופן נאות את מצבו הכספי של הארגון בהתאם לכללי החשבונאות ולדין</w:t>
      </w:r>
      <w:r w:rsidRPr="003865A9">
        <w:t>.</w:t>
      </w:r>
    </w:p>
    <w:p w14:paraId="37B165B6" w14:textId="77777777" w:rsidR="00C95C10" w:rsidRPr="002F2E5F" w:rsidRDefault="00C95C10" w:rsidP="00C95C10">
      <w:pPr>
        <w:pStyle w:val="2-0"/>
        <w:ind w:left="909" w:hanging="549"/>
        <w:rPr>
          <w:rStyle w:val="restricted-editing-exception"/>
        </w:rPr>
      </w:pPr>
      <w:r>
        <w:rPr>
          <w:rFonts w:hint="cs"/>
          <w:rtl/>
        </w:rPr>
        <w:t>ביקורת חשבונאית - ב</w:t>
      </w:r>
      <w:r w:rsidRPr="003865A9">
        <w:rPr>
          <w:rtl/>
        </w:rPr>
        <w:t>דיקה שיטתית ועצמאית שמבצע רואה חשבון של הדוחות הכספיים ושל הרישומים החשבונאיים של גוף מסוים, במטרה לקבוע אם הדוחות משקפים באופן נאות, מכל הבחינות המהותיות, את מצבו הכספי ותוצאות פעילותו בהתאם לכללי החשבונאות המקובלים ולדין</w:t>
      </w:r>
    </w:p>
    <w:p w14:paraId="2B97BC0E" w14:textId="77777777" w:rsidR="00C95C10" w:rsidRPr="002F2E5F" w:rsidRDefault="00C95C10" w:rsidP="00C95C10">
      <w:pPr>
        <w:pStyle w:val="2-0"/>
        <w:ind w:left="909" w:hanging="549"/>
        <w:rPr>
          <w:rStyle w:val="restricted-editing-exception"/>
        </w:rPr>
      </w:pPr>
      <w:r w:rsidRPr="002F2E5F">
        <w:rPr>
          <w:rStyle w:val="restricted-editing-exception"/>
          <w:rtl/>
        </w:rPr>
        <w:t xml:space="preserve">"הגדרה </w:t>
      </w:r>
      <w:r w:rsidRPr="002F2E5F">
        <w:rPr>
          <w:rStyle w:val="restricted-editing-exception"/>
          <w:rFonts w:hint="eastAsia"/>
          <w:rtl/>
        </w:rPr>
        <w:t>כללית</w:t>
      </w:r>
      <w:r w:rsidRPr="002F2E5F">
        <w:rPr>
          <w:rStyle w:val="restricted-editing-exception"/>
          <w:rtl/>
        </w:rPr>
        <w:t xml:space="preserve">" - </w:t>
      </w:r>
      <w:r w:rsidRPr="002F2E5F">
        <w:rPr>
          <w:rStyle w:val="restricted-editing-exception"/>
          <w:rFonts w:hint="eastAsia"/>
          <w:rtl/>
        </w:rPr>
        <w:t>כל</w:t>
      </w:r>
      <w:r w:rsidRPr="002F2E5F">
        <w:rPr>
          <w:rStyle w:val="restricted-editing-exception"/>
          <w:rtl/>
        </w:rPr>
        <w:t xml:space="preserve"> </w:t>
      </w:r>
      <w:r w:rsidRPr="002F2E5F">
        <w:rPr>
          <w:rStyle w:val="restricted-editing-exception"/>
          <w:rFonts w:hint="eastAsia"/>
          <w:rtl/>
        </w:rPr>
        <w:t>התייחסות</w:t>
      </w:r>
      <w:r w:rsidRPr="002F2E5F">
        <w:rPr>
          <w:rStyle w:val="restricted-editing-exception"/>
          <w:rtl/>
        </w:rPr>
        <w:t xml:space="preserve"> </w:t>
      </w:r>
      <w:r w:rsidRPr="002F2E5F">
        <w:rPr>
          <w:rStyle w:val="restricted-editing-exception"/>
          <w:rFonts w:hint="eastAsia"/>
          <w:rtl/>
        </w:rPr>
        <w:t>הנוגעת</w:t>
      </w:r>
      <w:r w:rsidRPr="002F2E5F">
        <w:rPr>
          <w:rStyle w:val="restricted-editing-exception"/>
          <w:rtl/>
        </w:rPr>
        <w:t xml:space="preserve"> </w:t>
      </w:r>
      <w:r w:rsidRPr="002F2E5F">
        <w:rPr>
          <w:rStyle w:val="restricted-editing-exception"/>
          <w:rFonts w:hint="eastAsia"/>
          <w:rtl/>
        </w:rPr>
        <w:t>לבעלי</w:t>
      </w:r>
      <w:r w:rsidRPr="002F2E5F">
        <w:rPr>
          <w:rStyle w:val="restricted-editing-exception"/>
          <w:rtl/>
        </w:rPr>
        <w:t xml:space="preserve"> </w:t>
      </w:r>
      <w:r w:rsidRPr="002F2E5F">
        <w:rPr>
          <w:rStyle w:val="restricted-editing-exception"/>
          <w:rFonts w:hint="eastAsia"/>
          <w:rtl/>
        </w:rPr>
        <w:t>התפקידים</w:t>
      </w:r>
      <w:r w:rsidRPr="002F2E5F">
        <w:rPr>
          <w:rStyle w:val="restricted-editing-exception"/>
          <w:rtl/>
        </w:rPr>
        <w:t xml:space="preserve"> </w:t>
      </w:r>
      <w:r w:rsidRPr="002F2E5F">
        <w:rPr>
          <w:rStyle w:val="restricted-editing-exception"/>
          <w:rFonts w:hint="eastAsia"/>
          <w:rtl/>
        </w:rPr>
        <w:t>במכרז</w:t>
      </w:r>
      <w:r w:rsidRPr="002F2E5F">
        <w:rPr>
          <w:rStyle w:val="restricted-editing-exception"/>
          <w:rtl/>
        </w:rPr>
        <w:t xml:space="preserve"> </w:t>
      </w:r>
      <w:r w:rsidRPr="002F2E5F">
        <w:rPr>
          <w:rStyle w:val="restricted-editing-exception"/>
          <w:rFonts w:hint="eastAsia"/>
          <w:rtl/>
        </w:rPr>
        <w:t>מופנית</w:t>
      </w:r>
      <w:r w:rsidRPr="002F2E5F">
        <w:rPr>
          <w:rStyle w:val="restricted-editing-exception"/>
          <w:rtl/>
        </w:rPr>
        <w:t xml:space="preserve"> </w:t>
      </w:r>
      <w:r w:rsidRPr="002F2E5F">
        <w:rPr>
          <w:rStyle w:val="restricted-editing-exception"/>
          <w:rFonts w:hint="eastAsia"/>
          <w:rtl/>
        </w:rPr>
        <w:t>לשני</w:t>
      </w:r>
      <w:r w:rsidRPr="002F2E5F">
        <w:rPr>
          <w:rStyle w:val="restricted-editing-exception"/>
          <w:rtl/>
        </w:rPr>
        <w:t xml:space="preserve"> </w:t>
      </w:r>
      <w:r w:rsidRPr="002F2E5F">
        <w:rPr>
          <w:rStyle w:val="restricted-editing-exception"/>
          <w:rFonts w:hint="eastAsia"/>
          <w:rtl/>
        </w:rPr>
        <w:t>המינים</w:t>
      </w:r>
      <w:r w:rsidRPr="002F2E5F">
        <w:rPr>
          <w:rStyle w:val="restricted-editing-exception"/>
          <w:rtl/>
        </w:rPr>
        <w:t xml:space="preserve">, </w:t>
      </w:r>
      <w:r w:rsidRPr="002F2E5F">
        <w:rPr>
          <w:rStyle w:val="restricted-editing-exception"/>
          <w:rFonts w:hint="eastAsia"/>
          <w:rtl/>
        </w:rPr>
        <w:t>השימוש</w:t>
      </w:r>
      <w:r w:rsidRPr="002F2E5F">
        <w:rPr>
          <w:rStyle w:val="restricted-editing-exception"/>
          <w:rtl/>
        </w:rPr>
        <w:t xml:space="preserve"> </w:t>
      </w:r>
      <w:r w:rsidRPr="002F2E5F">
        <w:rPr>
          <w:rStyle w:val="restricted-editing-exception"/>
          <w:rFonts w:hint="eastAsia"/>
          <w:rtl/>
        </w:rPr>
        <w:t>בלשון</w:t>
      </w:r>
      <w:r w:rsidRPr="002F2E5F">
        <w:rPr>
          <w:rStyle w:val="restricted-editing-exception"/>
          <w:rtl/>
        </w:rPr>
        <w:t xml:space="preserve"> </w:t>
      </w:r>
      <w:r w:rsidRPr="002F2E5F">
        <w:rPr>
          <w:rStyle w:val="restricted-editing-exception"/>
          <w:rFonts w:hint="eastAsia"/>
          <w:rtl/>
        </w:rPr>
        <w:t>זכר</w:t>
      </w:r>
      <w:r w:rsidRPr="002F2E5F">
        <w:rPr>
          <w:rStyle w:val="restricted-editing-exception"/>
          <w:rtl/>
        </w:rPr>
        <w:t xml:space="preserve"> / </w:t>
      </w:r>
      <w:r w:rsidRPr="002F2E5F">
        <w:rPr>
          <w:rStyle w:val="restricted-editing-exception"/>
          <w:rFonts w:hint="eastAsia"/>
          <w:rtl/>
        </w:rPr>
        <w:t>נקבה</w:t>
      </w:r>
      <w:r w:rsidRPr="002F2E5F">
        <w:rPr>
          <w:rStyle w:val="restricted-editing-exception"/>
          <w:rtl/>
        </w:rPr>
        <w:t xml:space="preserve"> </w:t>
      </w:r>
      <w:r w:rsidRPr="002F2E5F">
        <w:rPr>
          <w:rStyle w:val="restricted-editing-exception"/>
          <w:rFonts w:hint="eastAsia"/>
          <w:rtl/>
        </w:rPr>
        <w:t>נעשה</w:t>
      </w:r>
      <w:r w:rsidRPr="002F2E5F">
        <w:rPr>
          <w:rStyle w:val="restricted-editing-exception"/>
          <w:rtl/>
        </w:rPr>
        <w:t xml:space="preserve"> </w:t>
      </w:r>
      <w:r w:rsidRPr="002F2E5F">
        <w:rPr>
          <w:rStyle w:val="restricted-editing-exception"/>
          <w:rFonts w:hint="eastAsia"/>
          <w:rtl/>
        </w:rPr>
        <w:t>לשם</w:t>
      </w:r>
      <w:r w:rsidRPr="002F2E5F">
        <w:rPr>
          <w:rStyle w:val="restricted-editing-exception"/>
          <w:rtl/>
        </w:rPr>
        <w:t xml:space="preserve"> </w:t>
      </w:r>
      <w:r w:rsidRPr="002F2E5F">
        <w:rPr>
          <w:rStyle w:val="restricted-editing-exception"/>
          <w:rFonts w:hint="eastAsia"/>
          <w:rtl/>
        </w:rPr>
        <w:t>הנוחות</w:t>
      </w:r>
      <w:r w:rsidRPr="002F2E5F">
        <w:rPr>
          <w:rStyle w:val="restricted-editing-exception"/>
          <w:rtl/>
        </w:rPr>
        <w:t xml:space="preserve"> </w:t>
      </w:r>
      <w:r w:rsidRPr="002F2E5F">
        <w:rPr>
          <w:rStyle w:val="restricted-editing-exception"/>
          <w:rFonts w:hint="eastAsia"/>
          <w:rtl/>
        </w:rPr>
        <w:t>בלבד</w:t>
      </w:r>
      <w:r w:rsidRPr="002F2E5F">
        <w:rPr>
          <w:rStyle w:val="restricted-editing-exception"/>
          <w:rtl/>
        </w:rPr>
        <w:t>.</w:t>
      </w:r>
    </w:p>
    <w:p w14:paraId="77161CC1" w14:textId="77777777" w:rsidR="00321C2A" w:rsidRPr="00321C2A" w:rsidRDefault="00F22F92" w:rsidP="00C0313F">
      <w:pPr>
        <w:pStyle w:val="1-0"/>
        <w:rPr>
          <w:rtl/>
        </w:rPr>
      </w:pPr>
      <w:r w:rsidRPr="00321C2A">
        <w:rPr>
          <w:rtl/>
        </w:rPr>
        <w:t>תוכן עניינים</w:t>
      </w:r>
      <w:bookmarkEnd w:id="21"/>
      <w:bookmarkEnd w:id="22"/>
    </w:p>
    <w:bookmarkEnd w:id="23"/>
    <w:p w14:paraId="265A16BE" w14:textId="77777777" w:rsidR="0028299F" w:rsidRPr="000E78A0" w:rsidRDefault="00F22F92">
      <w:pPr>
        <w:pStyle w:val="TOC2"/>
        <w:tabs>
          <w:tab w:val="left" w:pos="480"/>
          <w:tab w:val="right" w:leader="dot" w:pos="8270"/>
        </w:tabs>
        <w:ind w:left="740" w:hanging="400"/>
        <w:rPr>
          <w:sz w:val="22"/>
        </w:rPr>
      </w:pPr>
      <w:r>
        <w:rPr>
          <w:rtl/>
        </w:rPr>
        <w:fldChar w:fldCharType="begin"/>
      </w:r>
      <w:r>
        <w:rPr>
          <w:rtl/>
        </w:rPr>
        <w:instrText xml:space="preserve"> </w:instrText>
      </w:r>
      <w:r>
        <w:instrText>TOC</w:instrText>
      </w:r>
      <w:r>
        <w:rPr>
          <w:rtl/>
        </w:rPr>
        <w:instrText xml:space="preserve"> \</w:instrText>
      </w:r>
      <w:r>
        <w:instrText>h \z \t "Heading 1,1,Heading 2,2,Heading 3,3,1</w:instrText>
      </w:r>
      <w:r>
        <w:rPr>
          <w:rtl/>
        </w:rPr>
        <w:instrText xml:space="preserve"> - כותרת,1,כותרת פרק,1,1. כותרת,1" </w:instrText>
      </w:r>
      <w:r>
        <w:rPr>
          <w:rtl/>
        </w:rPr>
        <w:fldChar w:fldCharType="separate"/>
      </w:r>
      <w:hyperlink w:anchor="_Toc256000039" w:history="1">
        <w:r>
          <w:rPr>
            <w:rStyle w:val="Hyperlink"/>
            <w:rFonts w:eastAsia="Times New Roman"/>
            <w:rtl/>
          </w:rPr>
          <w:t>1.</w:t>
        </w:r>
        <w:r w:rsidRPr="000E78A0">
          <w:rPr>
            <w:rFonts w:eastAsia="Times New Roman"/>
            <w:sz w:val="22"/>
            <w:rtl/>
          </w:rPr>
          <w:tab/>
        </w:r>
        <w:r w:rsidRPr="00973BC2">
          <w:rPr>
            <w:rStyle w:val="Hyperlink"/>
            <w:rFonts w:hint="cs"/>
            <w:rtl/>
          </w:rPr>
          <w:t>הקדמה</w:t>
        </w:r>
        <w:r>
          <w:tab/>
        </w:r>
        <w:r>
          <w:fldChar w:fldCharType="begin"/>
        </w:r>
        <w:r>
          <w:instrText xml:space="preserve"> PAGEREF _Toc256000039 \h </w:instrText>
        </w:r>
        <w:r>
          <w:fldChar w:fldCharType="separate"/>
        </w:r>
        <w:r>
          <w:t>3</w:t>
        </w:r>
        <w:r>
          <w:fldChar w:fldCharType="end"/>
        </w:r>
      </w:hyperlink>
    </w:p>
    <w:p w14:paraId="69274FF6" w14:textId="77777777" w:rsidR="0028299F" w:rsidRPr="000E78A0" w:rsidRDefault="0083340D">
      <w:pPr>
        <w:pStyle w:val="TOC2"/>
        <w:tabs>
          <w:tab w:val="left" w:pos="480"/>
          <w:tab w:val="right" w:leader="dot" w:pos="8270"/>
        </w:tabs>
        <w:ind w:left="740" w:hanging="400"/>
        <w:rPr>
          <w:sz w:val="22"/>
        </w:rPr>
      </w:pPr>
      <w:hyperlink w:anchor="_Toc256000040" w:history="1">
        <w:r w:rsidR="00F22F92">
          <w:rPr>
            <w:rStyle w:val="Hyperlink"/>
            <w:rFonts w:eastAsia="Times New Roman"/>
            <w:rtl/>
          </w:rPr>
          <w:t>2.</w:t>
        </w:r>
        <w:r w:rsidR="00F22F92" w:rsidRPr="000E78A0">
          <w:rPr>
            <w:rFonts w:eastAsia="Times New Roman"/>
            <w:sz w:val="22"/>
            <w:rtl/>
          </w:rPr>
          <w:tab/>
        </w:r>
        <w:r w:rsidR="00F22F92" w:rsidRPr="00321C2A">
          <w:rPr>
            <w:rStyle w:val="Hyperlink"/>
            <w:rtl/>
          </w:rPr>
          <w:t>תוכן עניינים</w:t>
        </w:r>
        <w:r w:rsidR="00F22F92">
          <w:tab/>
        </w:r>
        <w:r w:rsidR="00F22F92">
          <w:fldChar w:fldCharType="begin"/>
        </w:r>
        <w:r w:rsidR="00F22F92">
          <w:instrText xml:space="preserve"> PAGEREF _Toc256000040 \h </w:instrText>
        </w:r>
        <w:r w:rsidR="00F22F92">
          <w:fldChar w:fldCharType="separate"/>
        </w:r>
        <w:r w:rsidR="00F22F92">
          <w:t>4</w:t>
        </w:r>
        <w:r w:rsidR="00F22F92">
          <w:fldChar w:fldCharType="end"/>
        </w:r>
      </w:hyperlink>
    </w:p>
    <w:p w14:paraId="24338183" w14:textId="77777777" w:rsidR="0028299F" w:rsidRPr="000E78A0" w:rsidRDefault="0083340D">
      <w:pPr>
        <w:pStyle w:val="TOC1"/>
        <w:tabs>
          <w:tab w:val="right" w:leader="dot" w:pos="8270"/>
        </w:tabs>
        <w:rPr>
          <w:rFonts w:ascii="Calibri" w:hAnsi="Calibri"/>
          <w:noProof/>
          <w:sz w:val="22"/>
        </w:rPr>
      </w:pPr>
      <w:hyperlink w:anchor="_Toc256000041" w:history="1">
        <w:r w:rsidR="00F22F92" w:rsidRPr="001868B7">
          <w:rPr>
            <w:rStyle w:val="Hyperlink"/>
            <w:rtl/>
          </w:rPr>
          <w:t>פרק א'- הליך המכרז</w:t>
        </w:r>
        <w:r w:rsidR="00F22F92">
          <w:tab/>
        </w:r>
        <w:r w:rsidR="00F22F92">
          <w:fldChar w:fldCharType="begin"/>
        </w:r>
        <w:r w:rsidR="00F22F92">
          <w:instrText xml:space="preserve"> PAGEREF _Toc256000041 \h </w:instrText>
        </w:r>
        <w:r w:rsidR="00F22F92">
          <w:fldChar w:fldCharType="separate"/>
        </w:r>
        <w:r w:rsidR="00F22F92">
          <w:t>5</w:t>
        </w:r>
        <w:r w:rsidR="00F22F92">
          <w:fldChar w:fldCharType="end"/>
        </w:r>
      </w:hyperlink>
    </w:p>
    <w:p w14:paraId="66FC3CB4" w14:textId="77777777" w:rsidR="0028299F" w:rsidRPr="000E78A0" w:rsidRDefault="0083340D">
      <w:pPr>
        <w:pStyle w:val="TOC2"/>
        <w:tabs>
          <w:tab w:val="left" w:pos="480"/>
          <w:tab w:val="right" w:leader="dot" w:pos="8270"/>
        </w:tabs>
        <w:ind w:left="740" w:hanging="400"/>
        <w:rPr>
          <w:sz w:val="22"/>
        </w:rPr>
      </w:pPr>
      <w:hyperlink w:anchor="_Toc256000042" w:history="1">
        <w:r w:rsidR="00F22F92">
          <w:rPr>
            <w:rStyle w:val="Hyperlink"/>
            <w:rFonts w:eastAsia="Times New Roman"/>
            <w:rtl/>
          </w:rPr>
          <w:t>3.</w:t>
        </w:r>
        <w:r w:rsidR="00F22F92" w:rsidRPr="000E78A0">
          <w:rPr>
            <w:rFonts w:eastAsia="Times New Roman"/>
            <w:sz w:val="22"/>
            <w:rtl/>
          </w:rPr>
          <w:tab/>
        </w:r>
        <w:r w:rsidR="005735BB">
          <w:rPr>
            <w:rStyle w:val="Hyperlink"/>
            <w:rtl/>
          </w:rPr>
          <w:t>עקרונות המכרז</w:t>
        </w:r>
        <w:r w:rsidR="00F22F92">
          <w:tab/>
        </w:r>
        <w:r w:rsidR="00F22F92">
          <w:fldChar w:fldCharType="begin"/>
        </w:r>
        <w:r w:rsidR="00F22F92">
          <w:instrText xml:space="preserve"> PAGEREF _Toc256000042 \h </w:instrText>
        </w:r>
        <w:r w:rsidR="00F22F92">
          <w:fldChar w:fldCharType="separate"/>
        </w:r>
        <w:r w:rsidR="00F22F92">
          <w:t>6</w:t>
        </w:r>
        <w:r w:rsidR="00F22F92">
          <w:fldChar w:fldCharType="end"/>
        </w:r>
      </w:hyperlink>
    </w:p>
    <w:p w14:paraId="75B1B57B" w14:textId="77777777" w:rsidR="0028299F" w:rsidRPr="000E78A0" w:rsidRDefault="0083340D">
      <w:pPr>
        <w:pStyle w:val="TOC2"/>
        <w:tabs>
          <w:tab w:val="left" w:pos="480"/>
          <w:tab w:val="right" w:leader="dot" w:pos="8270"/>
        </w:tabs>
        <w:ind w:left="740" w:hanging="400"/>
        <w:rPr>
          <w:sz w:val="22"/>
        </w:rPr>
      </w:pPr>
      <w:hyperlink w:anchor="_Toc256000043" w:history="1">
        <w:r w:rsidR="00F22F92">
          <w:rPr>
            <w:rStyle w:val="Hyperlink"/>
            <w:rFonts w:eastAsia="Times New Roman"/>
            <w:rtl/>
          </w:rPr>
          <w:t>4.</w:t>
        </w:r>
        <w:r w:rsidR="00F22F92" w:rsidRPr="000E78A0">
          <w:rPr>
            <w:rFonts w:eastAsia="Times New Roman"/>
            <w:sz w:val="22"/>
            <w:rtl/>
          </w:rPr>
          <w:tab/>
        </w:r>
        <w:r w:rsidR="00F22F92" w:rsidRPr="00EC0034">
          <w:rPr>
            <w:rStyle w:val="Hyperlink"/>
            <w:rtl/>
          </w:rPr>
          <w:t>תנאי</w:t>
        </w:r>
        <w:r w:rsidR="00035712" w:rsidRPr="00EC0034">
          <w:rPr>
            <w:rStyle w:val="Hyperlink"/>
            <w:rFonts w:hint="cs"/>
            <w:rtl/>
          </w:rPr>
          <w:t>ם להשתתפות במכרז</w:t>
        </w:r>
        <w:r w:rsidR="00F22F92">
          <w:tab/>
        </w:r>
        <w:r w:rsidR="00F22F92">
          <w:fldChar w:fldCharType="begin"/>
        </w:r>
        <w:r w:rsidR="00F22F92">
          <w:instrText xml:space="preserve"> PAGEREF _Toc256000043 \h </w:instrText>
        </w:r>
        <w:r w:rsidR="00F22F92">
          <w:fldChar w:fldCharType="separate"/>
        </w:r>
        <w:r w:rsidR="00F22F92">
          <w:t>6</w:t>
        </w:r>
        <w:r w:rsidR="00F22F92">
          <w:fldChar w:fldCharType="end"/>
        </w:r>
      </w:hyperlink>
    </w:p>
    <w:p w14:paraId="3D8C25B2" w14:textId="77777777" w:rsidR="0028299F" w:rsidRPr="000E78A0" w:rsidRDefault="0083340D">
      <w:pPr>
        <w:pStyle w:val="TOC2"/>
        <w:tabs>
          <w:tab w:val="left" w:pos="480"/>
          <w:tab w:val="right" w:leader="dot" w:pos="8270"/>
        </w:tabs>
        <w:ind w:left="740" w:hanging="400"/>
        <w:rPr>
          <w:sz w:val="22"/>
        </w:rPr>
      </w:pPr>
      <w:hyperlink w:anchor="_Toc256000044" w:history="1">
        <w:r w:rsidR="00F22F92">
          <w:rPr>
            <w:rStyle w:val="Hyperlink"/>
            <w:rFonts w:eastAsia="Times New Roman"/>
            <w:rtl/>
          </w:rPr>
          <w:t>5.</w:t>
        </w:r>
        <w:r w:rsidR="00F22F92" w:rsidRPr="000E78A0">
          <w:rPr>
            <w:rFonts w:eastAsia="Times New Roman"/>
            <w:sz w:val="22"/>
            <w:rtl/>
          </w:rPr>
          <w:tab/>
        </w:r>
        <w:r w:rsidR="00F22F92" w:rsidRPr="00EC0034">
          <w:rPr>
            <w:rStyle w:val="Hyperlink"/>
            <w:rFonts w:hint="cs"/>
            <w:rtl/>
          </w:rPr>
          <w:t>ניקוד ה</w:t>
        </w:r>
        <w:r w:rsidR="008E27B7" w:rsidRPr="00EC0034">
          <w:rPr>
            <w:rStyle w:val="Hyperlink"/>
            <w:rFonts w:hint="cs"/>
            <w:rtl/>
          </w:rPr>
          <w:t>הצעות</w:t>
        </w:r>
        <w:r w:rsidR="00F22F92">
          <w:tab/>
        </w:r>
        <w:r w:rsidR="00F22F92">
          <w:fldChar w:fldCharType="begin"/>
        </w:r>
        <w:r w:rsidR="00F22F92">
          <w:instrText xml:space="preserve"> PAGEREF _Toc256000044 \h </w:instrText>
        </w:r>
        <w:r w:rsidR="00F22F92">
          <w:fldChar w:fldCharType="separate"/>
        </w:r>
        <w:r w:rsidR="00F22F92">
          <w:t>8</w:t>
        </w:r>
        <w:r w:rsidR="00F22F92">
          <w:fldChar w:fldCharType="end"/>
        </w:r>
      </w:hyperlink>
    </w:p>
    <w:p w14:paraId="448EFACD" w14:textId="77777777" w:rsidR="0028299F" w:rsidRPr="000E78A0" w:rsidRDefault="0083340D">
      <w:pPr>
        <w:pStyle w:val="TOC2"/>
        <w:tabs>
          <w:tab w:val="left" w:pos="480"/>
          <w:tab w:val="right" w:leader="dot" w:pos="8270"/>
        </w:tabs>
        <w:ind w:left="740" w:hanging="400"/>
        <w:rPr>
          <w:sz w:val="22"/>
        </w:rPr>
      </w:pPr>
      <w:hyperlink w:anchor="_Toc256000045" w:history="1">
        <w:r w:rsidR="00F22F92">
          <w:rPr>
            <w:rStyle w:val="Hyperlink"/>
            <w:rFonts w:eastAsia="Times New Roman"/>
            <w:rtl/>
          </w:rPr>
          <w:t>6.</w:t>
        </w:r>
        <w:r w:rsidR="00F22F92" w:rsidRPr="000E78A0">
          <w:rPr>
            <w:rFonts w:eastAsia="Times New Roman"/>
            <w:sz w:val="22"/>
            <w:rtl/>
          </w:rPr>
          <w:tab/>
        </w:r>
        <w:r w:rsidR="00F22F92" w:rsidRPr="00EC0034">
          <w:rPr>
            <w:rStyle w:val="Hyperlink"/>
            <w:rFonts w:hint="eastAsia"/>
            <w:rtl/>
          </w:rPr>
          <w:t>בחירת</w:t>
        </w:r>
        <w:r w:rsidR="00F22F92" w:rsidRPr="00EC0034">
          <w:rPr>
            <w:rStyle w:val="Hyperlink"/>
            <w:rtl/>
          </w:rPr>
          <w:t xml:space="preserve"> </w:t>
        </w:r>
        <w:r w:rsidR="00F22F92" w:rsidRPr="00EC0034">
          <w:rPr>
            <w:rStyle w:val="Hyperlink"/>
            <w:rFonts w:hint="eastAsia"/>
            <w:rtl/>
          </w:rPr>
          <w:t>זוכה</w:t>
        </w:r>
        <w:r w:rsidR="00F22F92">
          <w:tab/>
        </w:r>
        <w:r w:rsidR="00F22F92">
          <w:fldChar w:fldCharType="begin"/>
        </w:r>
        <w:r w:rsidR="00F22F92">
          <w:instrText xml:space="preserve"> PAGEREF _Toc256000045 \h </w:instrText>
        </w:r>
        <w:r w:rsidR="00F22F92">
          <w:fldChar w:fldCharType="separate"/>
        </w:r>
        <w:r w:rsidR="00F22F92">
          <w:t>10</w:t>
        </w:r>
        <w:r w:rsidR="00F22F92">
          <w:fldChar w:fldCharType="end"/>
        </w:r>
      </w:hyperlink>
    </w:p>
    <w:p w14:paraId="3C385BD8" w14:textId="77777777" w:rsidR="0028299F" w:rsidRPr="000E78A0" w:rsidRDefault="0083340D">
      <w:pPr>
        <w:pStyle w:val="TOC2"/>
        <w:tabs>
          <w:tab w:val="left" w:pos="480"/>
          <w:tab w:val="right" w:leader="dot" w:pos="8270"/>
        </w:tabs>
        <w:ind w:left="740" w:hanging="400"/>
        <w:rPr>
          <w:sz w:val="22"/>
        </w:rPr>
      </w:pPr>
      <w:hyperlink w:anchor="_Toc256000046" w:history="1">
        <w:r w:rsidR="00F22F92">
          <w:rPr>
            <w:rStyle w:val="Hyperlink"/>
            <w:rFonts w:eastAsia="Times New Roman"/>
            <w:rtl/>
          </w:rPr>
          <w:t>7.</w:t>
        </w:r>
        <w:r w:rsidR="00F22F92" w:rsidRPr="000E78A0">
          <w:rPr>
            <w:rFonts w:eastAsia="Times New Roman"/>
            <w:sz w:val="22"/>
            <w:rtl/>
          </w:rPr>
          <w:tab/>
        </w:r>
        <w:r w:rsidR="00F22F92" w:rsidRPr="00EC0034">
          <w:rPr>
            <w:rStyle w:val="Hyperlink"/>
            <w:rFonts w:hint="cs"/>
            <w:rtl/>
          </w:rPr>
          <w:t>מופעים ומועדים במכרז</w:t>
        </w:r>
        <w:r w:rsidR="00F22F92">
          <w:tab/>
        </w:r>
        <w:r w:rsidR="00F22F92">
          <w:fldChar w:fldCharType="begin"/>
        </w:r>
        <w:r w:rsidR="00F22F92">
          <w:instrText xml:space="preserve"> PAGEREF _Toc256000046 \h </w:instrText>
        </w:r>
        <w:r w:rsidR="00F22F92">
          <w:fldChar w:fldCharType="separate"/>
        </w:r>
        <w:r w:rsidR="00F22F92">
          <w:t>13</w:t>
        </w:r>
        <w:r w:rsidR="00F22F92">
          <w:fldChar w:fldCharType="end"/>
        </w:r>
      </w:hyperlink>
    </w:p>
    <w:p w14:paraId="59285159" w14:textId="77777777" w:rsidR="0028299F" w:rsidRPr="000E78A0" w:rsidRDefault="0083340D">
      <w:pPr>
        <w:pStyle w:val="TOC2"/>
        <w:tabs>
          <w:tab w:val="left" w:pos="480"/>
          <w:tab w:val="right" w:leader="dot" w:pos="8270"/>
        </w:tabs>
        <w:ind w:left="740" w:hanging="400"/>
        <w:rPr>
          <w:sz w:val="22"/>
        </w:rPr>
      </w:pPr>
      <w:hyperlink w:anchor="_Toc256000047" w:history="1">
        <w:r w:rsidR="00F22F92">
          <w:rPr>
            <w:rStyle w:val="Hyperlink"/>
            <w:rFonts w:eastAsia="Times New Roman"/>
            <w:rtl/>
          </w:rPr>
          <w:t>8.</w:t>
        </w:r>
        <w:r w:rsidR="00F22F92" w:rsidRPr="000E78A0">
          <w:rPr>
            <w:rFonts w:eastAsia="Times New Roman"/>
            <w:sz w:val="22"/>
            <w:rtl/>
          </w:rPr>
          <w:tab/>
        </w:r>
        <w:r w:rsidR="00F22F92" w:rsidRPr="00EC0034">
          <w:rPr>
            <w:rStyle w:val="Hyperlink"/>
            <w:rFonts w:hint="cs"/>
            <w:rtl/>
          </w:rPr>
          <w:t xml:space="preserve">כללי </w:t>
        </w:r>
        <w:r w:rsidR="00F22F92" w:rsidRPr="00EC0034">
          <w:rPr>
            <w:rStyle w:val="Hyperlink"/>
            <w:rtl/>
          </w:rPr>
          <w:t>המכרז</w:t>
        </w:r>
        <w:r w:rsidR="00F22F92">
          <w:tab/>
        </w:r>
        <w:r w:rsidR="00F22F92">
          <w:fldChar w:fldCharType="begin"/>
        </w:r>
        <w:r w:rsidR="00F22F92">
          <w:instrText xml:space="preserve"> PAGEREF _Toc256000047 \h </w:instrText>
        </w:r>
        <w:r w:rsidR="00F22F92">
          <w:fldChar w:fldCharType="separate"/>
        </w:r>
        <w:r w:rsidR="00F22F92">
          <w:t>19</w:t>
        </w:r>
        <w:r w:rsidR="00F22F92">
          <w:fldChar w:fldCharType="end"/>
        </w:r>
      </w:hyperlink>
    </w:p>
    <w:p w14:paraId="7AC5A20A" w14:textId="77777777" w:rsidR="0028299F" w:rsidRPr="000E78A0" w:rsidRDefault="0083340D">
      <w:pPr>
        <w:pStyle w:val="TOC1"/>
        <w:tabs>
          <w:tab w:val="right" w:leader="dot" w:pos="8270"/>
        </w:tabs>
        <w:rPr>
          <w:rFonts w:ascii="Calibri" w:hAnsi="Calibri"/>
          <w:noProof/>
          <w:sz w:val="22"/>
        </w:rPr>
      </w:pPr>
      <w:hyperlink w:anchor="_Toc256000048" w:history="1">
        <w:r w:rsidR="00F22F92" w:rsidRPr="002426B4">
          <w:rPr>
            <w:rStyle w:val="Hyperlink"/>
            <w:rFonts w:hint="cs"/>
            <w:rtl/>
          </w:rPr>
          <w:t>פרק ב</w:t>
        </w:r>
        <w:r w:rsidR="00D84FC6">
          <w:rPr>
            <w:rStyle w:val="Hyperlink"/>
            <w:rFonts w:hint="cs"/>
            <w:rtl/>
          </w:rPr>
          <w:t>'</w:t>
        </w:r>
        <w:r w:rsidR="00F22F92" w:rsidRPr="002426B4">
          <w:rPr>
            <w:rStyle w:val="Hyperlink"/>
            <w:rFonts w:hint="cs"/>
            <w:rtl/>
          </w:rPr>
          <w:t xml:space="preserve"> </w:t>
        </w:r>
        <w:r w:rsidR="00F22F92" w:rsidRPr="002426B4">
          <w:rPr>
            <w:rStyle w:val="Hyperlink"/>
            <w:rtl/>
          </w:rPr>
          <w:t>–</w:t>
        </w:r>
        <w:r w:rsidR="00F22F92" w:rsidRPr="002426B4">
          <w:rPr>
            <w:rStyle w:val="Hyperlink"/>
            <w:rFonts w:hint="cs"/>
            <w:rtl/>
          </w:rPr>
          <w:t xml:space="preserve"> </w:t>
        </w:r>
        <w:r w:rsidR="00BC709B">
          <w:rPr>
            <w:rStyle w:val="Hyperlink"/>
            <w:rFonts w:hint="cs"/>
            <w:rtl/>
          </w:rPr>
          <w:t xml:space="preserve">חוברת </w:t>
        </w:r>
        <w:r w:rsidR="000B02CF" w:rsidRPr="002426B4">
          <w:rPr>
            <w:rStyle w:val="Hyperlink"/>
            <w:rFonts w:hint="cs"/>
            <w:rtl/>
          </w:rPr>
          <w:t>ה</w:t>
        </w:r>
        <w:r w:rsidR="00F22F92" w:rsidRPr="002426B4">
          <w:rPr>
            <w:rStyle w:val="Hyperlink"/>
            <w:rFonts w:hint="cs"/>
            <w:rtl/>
          </w:rPr>
          <w:t>הצעה</w:t>
        </w:r>
        <w:r w:rsidR="00F22F92">
          <w:tab/>
        </w:r>
        <w:r w:rsidR="00F22F92">
          <w:fldChar w:fldCharType="begin"/>
        </w:r>
        <w:r w:rsidR="00F22F92">
          <w:instrText xml:space="preserve"> PAGEREF _Toc256000048 \h </w:instrText>
        </w:r>
        <w:r w:rsidR="00F22F92">
          <w:fldChar w:fldCharType="separate"/>
        </w:r>
        <w:r w:rsidR="00F22F92">
          <w:t>25</w:t>
        </w:r>
        <w:r w:rsidR="00F22F92">
          <w:fldChar w:fldCharType="end"/>
        </w:r>
      </w:hyperlink>
    </w:p>
    <w:p w14:paraId="0AE64A41" w14:textId="77777777" w:rsidR="0028299F" w:rsidRPr="000E78A0" w:rsidRDefault="0083340D">
      <w:pPr>
        <w:pStyle w:val="TOC2"/>
        <w:tabs>
          <w:tab w:val="left" w:pos="480"/>
          <w:tab w:val="right" w:leader="dot" w:pos="8270"/>
        </w:tabs>
        <w:ind w:left="740" w:hanging="400"/>
        <w:rPr>
          <w:sz w:val="22"/>
        </w:rPr>
      </w:pPr>
      <w:hyperlink w:anchor="_Toc256000049" w:history="1">
        <w:r w:rsidR="00F22F92">
          <w:rPr>
            <w:rStyle w:val="Hyperlink"/>
            <w:rFonts w:eastAsia="Times New Roman"/>
            <w:rtl/>
          </w:rPr>
          <w:t>9.</w:t>
        </w:r>
        <w:r w:rsidR="00F22F92" w:rsidRPr="000E78A0">
          <w:rPr>
            <w:rFonts w:eastAsia="Times New Roman"/>
            <w:sz w:val="22"/>
            <w:rtl/>
          </w:rPr>
          <w:tab/>
        </w:r>
        <w:r w:rsidR="00F22F92" w:rsidRPr="00EC0034">
          <w:rPr>
            <w:rStyle w:val="Hyperlink"/>
            <w:rFonts w:hint="cs"/>
            <w:rtl/>
          </w:rPr>
          <w:t>הגשת הצע</w:t>
        </w:r>
        <w:r w:rsidR="00C76DC7" w:rsidRPr="00EC0034">
          <w:rPr>
            <w:rStyle w:val="Hyperlink"/>
            <w:rFonts w:hint="cs"/>
            <w:rtl/>
          </w:rPr>
          <w:t>ה</w:t>
        </w:r>
        <w:r w:rsidR="00F22F92" w:rsidRPr="00EC0034">
          <w:rPr>
            <w:rStyle w:val="Hyperlink"/>
            <w:rFonts w:hint="cs"/>
            <w:rtl/>
          </w:rPr>
          <w:t xml:space="preserve"> במכר</w:t>
        </w:r>
        <w:r w:rsidR="00C76DC7" w:rsidRPr="00EC0034">
          <w:rPr>
            <w:rStyle w:val="Hyperlink"/>
            <w:rFonts w:hint="cs"/>
            <w:rtl/>
          </w:rPr>
          <w:t>ז</w:t>
        </w:r>
        <w:r w:rsidR="00F22F92">
          <w:tab/>
        </w:r>
        <w:r w:rsidR="00F22F92">
          <w:fldChar w:fldCharType="begin"/>
        </w:r>
        <w:r w:rsidR="00F22F92">
          <w:instrText xml:space="preserve"> PAGEREF _Toc256000049 \h </w:instrText>
        </w:r>
        <w:r w:rsidR="00F22F92">
          <w:fldChar w:fldCharType="separate"/>
        </w:r>
        <w:r w:rsidR="00F22F92">
          <w:t>26</w:t>
        </w:r>
        <w:r w:rsidR="00F22F92">
          <w:fldChar w:fldCharType="end"/>
        </w:r>
      </w:hyperlink>
    </w:p>
    <w:p w14:paraId="3FBB5364" w14:textId="77777777" w:rsidR="0028299F" w:rsidRPr="000E78A0" w:rsidRDefault="0083340D">
      <w:pPr>
        <w:pStyle w:val="TOC2"/>
        <w:tabs>
          <w:tab w:val="left" w:pos="480"/>
          <w:tab w:val="right" w:leader="dot" w:pos="8270"/>
        </w:tabs>
        <w:ind w:left="740" w:hanging="400"/>
        <w:rPr>
          <w:sz w:val="22"/>
        </w:rPr>
      </w:pPr>
      <w:hyperlink w:anchor="_Toc256000050" w:history="1">
        <w:r w:rsidR="00F22F92">
          <w:rPr>
            <w:rStyle w:val="Hyperlink"/>
            <w:rFonts w:eastAsia="Times New Roman"/>
            <w:rtl/>
          </w:rPr>
          <w:t>10.</w:t>
        </w:r>
        <w:r w:rsidR="00F22F92" w:rsidRPr="000E78A0">
          <w:rPr>
            <w:rFonts w:eastAsia="Times New Roman"/>
            <w:sz w:val="22"/>
            <w:rtl/>
          </w:rPr>
          <w:tab/>
        </w:r>
        <w:r w:rsidR="00F22F92" w:rsidRPr="00EC0034">
          <w:rPr>
            <w:rStyle w:val="Hyperlink"/>
            <w:rFonts w:hint="cs"/>
            <w:rtl/>
          </w:rPr>
          <w:t>פרטי המציע</w:t>
        </w:r>
        <w:r w:rsidR="00F22F92">
          <w:tab/>
        </w:r>
        <w:r w:rsidR="00F22F92">
          <w:fldChar w:fldCharType="begin"/>
        </w:r>
        <w:r w:rsidR="00F22F92">
          <w:instrText xml:space="preserve"> PAGEREF _Toc256000050 \h </w:instrText>
        </w:r>
        <w:r w:rsidR="00F22F92">
          <w:fldChar w:fldCharType="separate"/>
        </w:r>
        <w:r w:rsidR="00F22F92">
          <w:t>26</w:t>
        </w:r>
        <w:r w:rsidR="00F22F92">
          <w:fldChar w:fldCharType="end"/>
        </w:r>
      </w:hyperlink>
    </w:p>
    <w:p w14:paraId="107AEA83" w14:textId="77777777" w:rsidR="0028299F" w:rsidRPr="000E78A0" w:rsidRDefault="0083340D">
      <w:pPr>
        <w:pStyle w:val="TOC2"/>
        <w:tabs>
          <w:tab w:val="left" w:pos="480"/>
          <w:tab w:val="right" w:leader="dot" w:pos="8270"/>
        </w:tabs>
        <w:ind w:left="740" w:hanging="400"/>
        <w:rPr>
          <w:sz w:val="22"/>
        </w:rPr>
      </w:pPr>
      <w:hyperlink w:anchor="_Toc256000051" w:history="1">
        <w:r w:rsidR="00F22F92">
          <w:rPr>
            <w:rStyle w:val="Hyperlink"/>
            <w:rFonts w:eastAsia="Times New Roman"/>
            <w:rtl/>
          </w:rPr>
          <w:t>11.</w:t>
        </w:r>
        <w:r w:rsidR="00F22F92" w:rsidRPr="000E78A0">
          <w:rPr>
            <w:rFonts w:eastAsia="Times New Roman"/>
            <w:sz w:val="22"/>
            <w:rtl/>
          </w:rPr>
          <w:tab/>
        </w:r>
        <w:r w:rsidR="00F22F92" w:rsidRPr="00EC0034">
          <w:rPr>
            <w:rStyle w:val="Hyperlink"/>
            <w:rFonts w:hint="cs"/>
            <w:rtl/>
          </w:rPr>
          <w:t>איכות ההצעה</w:t>
        </w:r>
        <w:r w:rsidR="00F22F92">
          <w:tab/>
        </w:r>
        <w:r w:rsidR="00F22F92">
          <w:fldChar w:fldCharType="begin"/>
        </w:r>
        <w:r w:rsidR="00F22F92">
          <w:instrText xml:space="preserve"> PAGEREF _Toc256000051 \h </w:instrText>
        </w:r>
        <w:r w:rsidR="00F22F92">
          <w:fldChar w:fldCharType="separate"/>
        </w:r>
        <w:r w:rsidR="00F22F92">
          <w:t>32</w:t>
        </w:r>
        <w:r w:rsidR="00F22F92">
          <w:fldChar w:fldCharType="end"/>
        </w:r>
      </w:hyperlink>
    </w:p>
    <w:p w14:paraId="56836C7E" w14:textId="77777777" w:rsidR="0028299F" w:rsidRPr="000E78A0" w:rsidRDefault="0083340D">
      <w:pPr>
        <w:pStyle w:val="TOC2"/>
        <w:tabs>
          <w:tab w:val="left" w:pos="480"/>
          <w:tab w:val="right" w:leader="dot" w:pos="8270"/>
        </w:tabs>
        <w:ind w:left="740" w:hanging="400"/>
        <w:rPr>
          <w:sz w:val="22"/>
        </w:rPr>
      </w:pPr>
      <w:hyperlink w:anchor="_Toc256000052" w:history="1">
        <w:r w:rsidR="00F22F92">
          <w:rPr>
            <w:rStyle w:val="Hyperlink"/>
            <w:rFonts w:eastAsia="Times New Roman"/>
            <w:rtl/>
          </w:rPr>
          <w:t>12.</w:t>
        </w:r>
        <w:r w:rsidR="00F22F92" w:rsidRPr="000E78A0">
          <w:rPr>
            <w:rFonts w:eastAsia="Times New Roman"/>
            <w:sz w:val="22"/>
            <w:rtl/>
          </w:rPr>
          <w:tab/>
        </w:r>
        <w:r w:rsidR="00F22F92" w:rsidRPr="00EC0034">
          <w:rPr>
            <w:rStyle w:val="Hyperlink"/>
            <w:rFonts w:hint="cs"/>
            <w:rtl/>
          </w:rPr>
          <w:t>התחייבויות נוספות של המציע</w:t>
        </w:r>
        <w:r w:rsidR="00F22F92">
          <w:tab/>
        </w:r>
        <w:r w:rsidR="00F22F92">
          <w:fldChar w:fldCharType="begin"/>
        </w:r>
        <w:r w:rsidR="00F22F92">
          <w:instrText xml:space="preserve"> PAGEREF _Toc256000052 \h </w:instrText>
        </w:r>
        <w:r w:rsidR="00F22F92">
          <w:fldChar w:fldCharType="separate"/>
        </w:r>
        <w:r w:rsidR="00F22F92">
          <w:t>35</w:t>
        </w:r>
        <w:r w:rsidR="00F22F92">
          <w:fldChar w:fldCharType="end"/>
        </w:r>
      </w:hyperlink>
    </w:p>
    <w:p w14:paraId="0AE613DD" w14:textId="77777777" w:rsidR="0028299F" w:rsidRPr="000E78A0" w:rsidRDefault="0083340D">
      <w:pPr>
        <w:pStyle w:val="TOC2"/>
        <w:tabs>
          <w:tab w:val="left" w:pos="480"/>
          <w:tab w:val="right" w:leader="dot" w:pos="8270"/>
        </w:tabs>
        <w:ind w:left="740" w:hanging="400"/>
        <w:rPr>
          <w:sz w:val="22"/>
        </w:rPr>
      </w:pPr>
      <w:hyperlink w:anchor="_Toc256000053" w:history="1">
        <w:r w:rsidR="00F22F92">
          <w:rPr>
            <w:rStyle w:val="Hyperlink"/>
            <w:rFonts w:eastAsia="Times New Roman"/>
            <w:rtl/>
          </w:rPr>
          <w:t>13.</w:t>
        </w:r>
        <w:r w:rsidR="00F22F92" w:rsidRPr="000E78A0">
          <w:rPr>
            <w:rFonts w:eastAsia="Times New Roman"/>
            <w:sz w:val="22"/>
            <w:rtl/>
          </w:rPr>
          <w:tab/>
        </w:r>
        <w:r w:rsidR="00F22F92" w:rsidRPr="00EC0034">
          <w:rPr>
            <w:rStyle w:val="Hyperlink"/>
            <w:rFonts w:hint="cs"/>
            <w:rtl/>
          </w:rPr>
          <w:t>בקש</w:t>
        </w:r>
        <w:r w:rsidR="0083684B" w:rsidRPr="00EC0034">
          <w:rPr>
            <w:rStyle w:val="Hyperlink"/>
            <w:rFonts w:hint="cs"/>
            <w:rtl/>
          </w:rPr>
          <w:t>ות</w:t>
        </w:r>
        <w:r w:rsidR="00F22F92">
          <w:tab/>
        </w:r>
        <w:r w:rsidR="00F22F92">
          <w:fldChar w:fldCharType="begin"/>
        </w:r>
        <w:r w:rsidR="00F22F92">
          <w:instrText xml:space="preserve"> PAGEREF _Toc256000053 \h </w:instrText>
        </w:r>
        <w:r w:rsidR="00F22F92">
          <w:fldChar w:fldCharType="separate"/>
        </w:r>
        <w:r w:rsidR="00F22F92">
          <w:t>36</w:t>
        </w:r>
        <w:r w:rsidR="00F22F92">
          <w:fldChar w:fldCharType="end"/>
        </w:r>
      </w:hyperlink>
    </w:p>
    <w:p w14:paraId="3794C2F4" w14:textId="77777777" w:rsidR="0028299F" w:rsidRPr="000E78A0" w:rsidRDefault="0083340D">
      <w:pPr>
        <w:pStyle w:val="TOC2"/>
        <w:tabs>
          <w:tab w:val="left" w:pos="480"/>
          <w:tab w:val="right" w:leader="dot" w:pos="8270"/>
        </w:tabs>
        <w:ind w:left="740" w:hanging="400"/>
        <w:rPr>
          <w:sz w:val="22"/>
        </w:rPr>
      </w:pPr>
      <w:hyperlink w:anchor="_Toc256000054" w:history="1">
        <w:r w:rsidR="00F22F92">
          <w:rPr>
            <w:rStyle w:val="Hyperlink"/>
            <w:rFonts w:eastAsia="Times New Roman"/>
            <w:rtl/>
          </w:rPr>
          <w:t>14.</w:t>
        </w:r>
        <w:r w:rsidR="00F22F92" w:rsidRPr="000E78A0">
          <w:rPr>
            <w:rFonts w:eastAsia="Times New Roman"/>
            <w:sz w:val="22"/>
            <w:rtl/>
          </w:rPr>
          <w:tab/>
        </w:r>
        <w:r w:rsidR="00F22F92" w:rsidRPr="00EC0034">
          <w:rPr>
            <w:rStyle w:val="Hyperlink"/>
            <w:rFonts w:hint="cs"/>
            <w:rtl/>
          </w:rPr>
          <w:t>רשימת נספחים</w:t>
        </w:r>
        <w:r w:rsidR="00F22F92">
          <w:tab/>
        </w:r>
        <w:r w:rsidR="00F22F92">
          <w:fldChar w:fldCharType="begin"/>
        </w:r>
        <w:r w:rsidR="00F22F92">
          <w:instrText xml:space="preserve"> PAGEREF _Toc256000054 \h </w:instrText>
        </w:r>
        <w:r w:rsidR="00F22F92">
          <w:fldChar w:fldCharType="separate"/>
        </w:r>
        <w:r w:rsidR="00F22F92">
          <w:t>40</w:t>
        </w:r>
        <w:r w:rsidR="00F22F92">
          <w:fldChar w:fldCharType="end"/>
        </w:r>
      </w:hyperlink>
    </w:p>
    <w:p w14:paraId="6107D0EC" w14:textId="77777777" w:rsidR="0028299F" w:rsidRPr="000E78A0" w:rsidRDefault="0083340D">
      <w:pPr>
        <w:pStyle w:val="TOC1"/>
        <w:tabs>
          <w:tab w:val="right" w:leader="dot" w:pos="8270"/>
        </w:tabs>
        <w:rPr>
          <w:rFonts w:ascii="Calibri" w:hAnsi="Calibri"/>
          <w:noProof/>
          <w:sz w:val="22"/>
        </w:rPr>
      </w:pPr>
      <w:hyperlink w:anchor="_Toc256000055" w:history="1">
        <w:r w:rsidR="00F22F92" w:rsidRPr="009C285E">
          <w:rPr>
            <w:rStyle w:val="Hyperlink"/>
            <w:rFonts w:hint="cs"/>
            <w:rtl/>
          </w:rPr>
          <w:t xml:space="preserve">פרק ג' </w:t>
        </w:r>
        <w:r w:rsidR="00F22F92" w:rsidRPr="009C285E">
          <w:rPr>
            <w:rStyle w:val="Hyperlink"/>
            <w:rtl/>
          </w:rPr>
          <w:t>–</w:t>
        </w:r>
        <w:r w:rsidR="00F22F92" w:rsidRPr="009C285E">
          <w:rPr>
            <w:rStyle w:val="Hyperlink"/>
            <w:rFonts w:hint="cs"/>
            <w:rtl/>
          </w:rPr>
          <w:t xml:space="preserve"> </w:t>
        </w:r>
        <w:r w:rsidR="00F22F92" w:rsidRPr="009C285E">
          <w:rPr>
            <w:rStyle w:val="Hyperlink"/>
            <w:rtl/>
          </w:rPr>
          <w:t>פירוט השירותים ותוכן ההתקשרות עם הספק הזוכה</w:t>
        </w:r>
        <w:r w:rsidR="00F22F92">
          <w:tab/>
        </w:r>
        <w:r w:rsidR="00F22F92">
          <w:fldChar w:fldCharType="begin"/>
        </w:r>
        <w:r w:rsidR="00F22F92">
          <w:instrText xml:space="preserve"> PAGEREF _Toc256000055 \h </w:instrText>
        </w:r>
        <w:r w:rsidR="00F22F92">
          <w:fldChar w:fldCharType="separate"/>
        </w:r>
        <w:r w:rsidR="00F22F92">
          <w:t>47</w:t>
        </w:r>
        <w:r w:rsidR="00F22F92">
          <w:fldChar w:fldCharType="end"/>
        </w:r>
      </w:hyperlink>
    </w:p>
    <w:p w14:paraId="03E6D61D" w14:textId="77777777" w:rsidR="0028299F" w:rsidRPr="000E78A0" w:rsidRDefault="0083340D">
      <w:pPr>
        <w:pStyle w:val="TOC1"/>
        <w:tabs>
          <w:tab w:val="right" w:leader="dot" w:pos="8270"/>
        </w:tabs>
        <w:rPr>
          <w:rFonts w:ascii="Calibri" w:hAnsi="Calibri"/>
          <w:noProof/>
          <w:sz w:val="22"/>
        </w:rPr>
      </w:pPr>
      <w:hyperlink w:anchor="_Toc256000056" w:history="1">
        <w:r w:rsidR="00F22F92" w:rsidRPr="002F1CE5">
          <w:rPr>
            <w:rStyle w:val="Hyperlink"/>
            <w:rFonts w:hint="eastAsia"/>
            <w:rtl/>
          </w:rPr>
          <w:t>פ</w:t>
        </w:r>
        <w:r w:rsidR="0007721F" w:rsidRPr="002F1CE5">
          <w:rPr>
            <w:rStyle w:val="Hyperlink"/>
            <w:rFonts w:hint="eastAsia"/>
            <w:rtl/>
          </w:rPr>
          <w:t>רק</w:t>
        </w:r>
        <w:r w:rsidR="0007721F" w:rsidRPr="002F1CE5">
          <w:rPr>
            <w:rStyle w:val="Hyperlink"/>
            <w:rtl/>
          </w:rPr>
          <w:t xml:space="preserve"> </w:t>
        </w:r>
        <w:r w:rsidR="004E394B" w:rsidRPr="002F1CE5">
          <w:rPr>
            <w:rStyle w:val="Hyperlink"/>
            <w:rFonts w:hint="eastAsia"/>
            <w:rtl/>
          </w:rPr>
          <w:t>ד</w:t>
        </w:r>
        <w:r w:rsidR="0007721F" w:rsidRPr="002F1CE5">
          <w:rPr>
            <w:rStyle w:val="Hyperlink"/>
            <w:rtl/>
          </w:rPr>
          <w:t xml:space="preserve">' – </w:t>
        </w:r>
        <w:r w:rsidR="00715DCD" w:rsidRPr="002F1CE5">
          <w:rPr>
            <w:rStyle w:val="Hyperlink"/>
            <w:rFonts w:hint="eastAsia"/>
            <w:rtl/>
          </w:rPr>
          <w:t>הסכם</w:t>
        </w:r>
        <w:r w:rsidR="00F22F92" w:rsidRPr="002F1CE5">
          <w:rPr>
            <w:rStyle w:val="Hyperlink"/>
            <w:rtl/>
          </w:rPr>
          <w:t xml:space="preserve"> התקשרות</w:t>
        </w:r>
        <w:r w:rsidR="00F22F92">
          <w:tab/>
        </w:r>
        <w:r w:rsidR="00F22F92">
          <w:fldChar w:fldCharType="begin"/>
        </w:r>
        <w:r w:rsidR="00F22F92">
          <w:instrText xml:space="preserve"> PAGEREF _Toc256000056 \h </w:instrText>
        </w:r>
        <w:r w:rsidR="00F22F92">
          <w:fldChar w:fldCharType="separate"/>
        </w:r>
        <w:r w:rsidR="00F22F92">
          <w:t>57</w:t>
        </w:r>
        <w:r w:rsidR="00F22F92">
          <w:fldChar w:fldCharType="end"/>
        </w:r>
      </w:hyperlink>
    </w:p>
    <w:p w14:paraId="49B0CAFC" w14:textId="77777777" w:rsidR="0028299F" w:rsidRPr="000E78A0" w:rsidRDefault="0083340D">
      <w:pPr>
        <w:pStyle w:val="TOC2"/>
        <w:tabs>
          <w:tab w:val="left" w:pos="480"/>
          <w:tab w:val="right" w:leader="dot" w:pos="8270"/>
        </w:tabs>
        <w:ind w:left="740" w:hanging="400"/>
        <w:rPr>
          <w:sz w:val="22"/>
        </w:rPr>
      </w:pPr>
      <w:hyperlink w:anchor="_Toc256000057" w:history="1">
        <w:r w:rsidR="00F22F92">
          <w:rPr>
            <w:rStyle w:val="Hyperlink"/>
            <w:rFonts w:eastAsia="Times New Roman"/>
            <w:rtl/>
          </w:rPr>
          <w:t>1.</w:t>
        </w:r>
        <w:r w:rsidR="00F22F92" w:rsidRPr="000E78A0">
          <w:rPr>
            <w:rFonts w:eastAsia="Times New Roman"/>
            <w:sz w:val="22"/>
            <w:rtl/>
          </w:rPr>
          <w:tab/>
        </w:r>
        <w:r w:rsidR="00F22F92" w:rsidRPr="00973BC2">
          <w:rPr>
            <w:rStyle w:val="Hyperlink"/>
            <w:rtl/>
          </w:rPr>
          <w:t>כללי</w:t>
        </w:r>
        <w:r w:rsidR="00F22F92">
          <w:tab/>
        </w:r>
        <w:r w:rsidR="00F22F92">
          <w:fldChar w:fldCharType="begin"/>
        </w:r>
        <w:r w:rsidR="00F22F92">
          <w:instrText xml:space="preserve"> PAGEREF _Toc256000057 \h </w:instrText>
        </w:r>
        <w:r w:rsidR="00F22F92">
          <w:fldChar w:fldCharType="separate"/>
        </w:r>
        <w:r w:rsidR="00F22F92">
          <w:t>59</w:t>
        </w:r>
        <w:r w:rsidR="00F22F92">
          <w:fldChar w:fldCharType="end"/>
        </w:r>
      </w:hyperlink>
    </w:p>
    <w:p w14:paraId="1E680515" w14:textId="77777777" w:rsidR="0028299F" w:rsidRPr="000E78A0" w:rsidRDefault="0083340D">
      <w:pPr>
        <w:pStyle w:val="TOC2"/>
        <w:tabs>
          <w:tab w:val="left" w:pos="480"/>
          <w:tab w:val="right" w:leader="dot" w:pos="8270"/>
        </w:tabs>
        <w:ind w:left="740" w:hanging="400"/>
        <w:rPr>
          <w:sz w:val="22"/>
        </w:rPr>
      </w:pPr>
      <w:hyperlink w:anchor="_Toc256000058" w:history="1">
        <w:r w:rsidR="00F22F92">
          <w:rPr>
            <w:rStyle w:val="Hyperlink"/>
            <w:rFonts w:eastAsia="Times New Roman"/>
            <w:rtl/>
          </w:rPr>
          <w:t>2.</w:t>
        </w:r>
        <w:r w:rsidR="00F22F92" w:rsidRPr="000E78A0">
          <w:rPr>
            <w:rFonts w:eastAsia="Times New Roman"/>
            <w:sz w:val="22"/>
            <w:rtl/>
          </w:rPr>
          <w:tab/>
        </w:r>
        <w:r w:rsidR="0053411D" w:rsidRPr="00973BC2">
          <w:rPr>
            <w:rStyle w:val="Hyperlink"/>
            <w:rFonts w:hint="cs"/>
            <w:rtl/>
          </w:rPr>
          <w:t>תקופת ההתקשרות</w:t>
        </w:r>
        <w:r w:rsidR="00F22F92">
          <w:tab/>
        </w:r>
        <w:r w:rsidR="00F22F92">
          <w:fldChar w:fldCharType="begin"/>
        </w:r>
        <w:r w:rsidR="00F22F92">
          <w:instrText xml:space="preserve"> PAGEREF _Toc256000058 \h </w:instrText>
        </w:r>
        <w:r w:rsidR="00F22F92">
          <w:fldChar w:fldCharType="separate"/>
        </w:r>
        <w:r w:rsidR="00F22F92">
          <w:t>59</w:t>
        </w:r>
        <w:r w:rsidR="00F22F92">
          <w:fldChar w:fldCharType="end"/>
        </w:r>
      </w:hyperlink>
    </w:p>
    <w:p w14:paraId="1797C0D0" w14:textId="77777777" w:rsidR="0028299F" w:rsidRPr="000E78A0" w:rsidRDefault="0083340D">
      <w:pPr>
        <w:pStyle w:val="TOC2"/>
        <w:tabs>
          <w:tab w:val="left" w:pos="480"/>
          <w:tab w:val="right" w:leader="dot" w:pos="8270"/>
        </w:tabs>
        <w:ind w:left="740" w:hanging="400"/>
        <w:rPr>
          <w:sz w:val="22"/>
        </w:rPr>
      </w:pPr>
      <w:hyperlink w:anchor="_Toc256000059" w:history="1">
        <w:r w:rsidR="00F22F92">
          <w:rPr>
            <w:rStyle w:val="Hyperlink"/>
            <w:rFonts w:eastAsia="Times New Roman"/>
            <w:rtl/>
          </w:rPr>
          <w:t>3.</w:t>
        </w:r>
        <w:r w:rsidR="00F22F92" w:rsidRPr="000E78A0">
          <w:rPr>
            <w:rFonts w:eastAsia="Times New Roman"/>
            <w:sz w:val="22"/>
            <w:rtl/>
          </w:rPr>
          <w:tab/>
        </w:r>
        <w:r w:rsidR="00F22F92" w:rsidRPr="00973BC2">
          <w:rPr>
            <w:rStyle w:val="Hyperlink"/>
            <w:rtl/>
          </w:rPr>
          <w:t>התחייבויות והצהרות הספק</w:t>
        </w:r>
        <w:r w:rsidR="00F22F92">
          <w:tab/>
        </w:r>
        <w:r w:rsidR="00F22F92">
          <w:fldChar w:fldCharType="begin"/>
        </w:r>
        <w:r w:rsidR="00F22F92">
          <w:instrText xml:space="preserve"> PAGEREF _Toc256000059 \h </w:instrText>
        </w:r>
        <w:r w:rsidR="00F22F92">
          <w:fldChar w:fldCharType="separate"/>
        </w:r>
        <w:r w:rsidR="00F22F92">
          <w:t>59</w:t>
        </w:r>
        <w:r w:rsidR="00F22F92">
          <w:fldChar w:fldCharType="end"/>
        </w:r>
      </w:hyperlink>
    </w:p>
    <w:p w14:paraId="33CC984C" w14:textId="77777777" w:rsidR="0028299F" w:rsidRPr="000E78A0" w:rsidRDefault="0083340D">
      <w:pPr>
        <w:pStyle w:val="TOC2"/>
        <w:tabs>
          <w:tab w:val="left" w:pos="480"/>
          <w:tab w:val="right" w:leader="dot" w:pos="8270"/>
        </w:tabs>
        <w:ind w:left="740" w:hanging="400"/>
        <w:rPr>
          <w:sz w:val="22"/>
        </w:rPr>
      </w:pPr>
      <w:hyperlink w:anchor="_Toc256000060" w:history="1">
        <w:r w:rsidR="00F22F92">
          <w:rPr>
            <w:rStyle w:val="Hyperlink"/>
            <w:rFonts w:eastAsia="Times New Roman"/>
            <w:rtl/>
          </w:rPr>
          <w:t>4.</w:t>
        </w:r>
        <w:r w:rsidR="00F22F92" w:rsidRPr="000E78A0">
          <w:rPr>
            <w:rFonts w:eastAsia="Times New Roman"/>
            <w:sz w:val="22"/>
            <w:rtl/>
          </w:rPr>
          <w:tab/>
        </w:r>
        <w:r w:rsidR="00F22F92" w:rsidRPr="00973BC2">
          <w:rPr>
            <w:rStyle w:val="Hyperlink"/>
            <w:rtl/>
          </w:rPr>
          <w:t>סודיות</w:t>
        </w:r>
        <w:r w:rsidR="00F22F92">
          <w:tab/>
        </w:r>
        <w:r w:rsidR="00F22F92">
          <w:fldChar w:fldCharType="begin"/>
        </w:r>
        <w:r w:rsidR="00F22F92">
          <w:instrText xml:space="preserve"> PAGEREF _Toc256000060 \h </w:instrText>
        </w:r>
        <w:r w:rsidR="00F22F92">
          <w:fldChar w:fldCharType="separate"/>
        </w:r>
        <w:r w:rsidR="00F22F92">
          <w:t>60</w:t>
        </w:r>
        <w:r w:rsidR="00F22F92">
          <w:fldChar w:fldCharType="end"/>
        </w:r>
      </w:hyperlink>
    </w:p>
    <w:p w14:paraId="4AFB5FF2" w14:textId="77777777" w:rsidR="0028299F" w:rsidRPr="000E78A0" w:rsidRDefault="0083340D">
      <w:pPr>
        <w:pStyle w:val="TOC2"/>
        <w:tabs>
          <w:tab w:val="left" w:pos="480"/>
          <w:tab w:val="right" w:leader="dot" w:pos="8270"/>
        </w:tabs>
        <w:ind w:left="740" w:hanging="400"/>
        <w:rPr>
          <w:sz w:val="22"/>
        </w:rPr>
      </w:pPr>
      <w:hyperlink w:anchor="_Toc256000061" w:history="1">
        <w:r w:rsidR="00F22F92">
          <w:rPr>
            <w:rStyle w:val="Hyperlink"/>
            <w:rFonts w:eastAsia="Times New Roman"/>
            <w:rtl/>
          </w:rPr>
          <w:t>5.</w:t>
        </w:r>
        <w:r w:rsidR="00F22F92" w:rsidRPr="000E78A0">
          <w:rPr>
            <w:rFonts w:eastAsia="Times New Roman"/>
            <w:sz w:val="22"/>
            <w:rtl/>
          </w:rPr>
          <w:tab/>
        </w:r>
        <w:r w:rsidR="00F22F92" w:rsidRPr="00973BC2">
          <w:rPr>
            <w:rStyle w:val="Hyperlink"/>
            <w:rFonts w:hint="cs"/>
            <w:rtl/>
          </w:rPr>
          <w:t>אבטחת מידע</w:t>
        </w:r>
        <w:r w:rsidR="00B66427" w:rsidRPr="00973BC2">
          <w:rPr>
            <w:rStyle w:val="Hyperlink"/>
            <w:rFonts w:hint="cs"/>
            <w:rtl/>
          </w:rPr>
          <w:t xml:space="preserve"> והגנות סייבר</w:t>
        </w:r>
        <w:r w:rsidR="00F22F92">
          <w:tab/>
        </w:r>
        <w:r w:rsidR="00F22F92">
          <w:fldChar w:fldCharType="begin"/>
        </w:r>
        <w:r w:rsidR="00F22F92">
          <w:instrText xml:space="preserve"> PAGEREF _Toc256000061 \h </w:instrText>
        </w:r>
        <w:r w:rsidR="00F22F92">
          <w:fldChar w:fldCharType="separate"/>
        </w:r>
        <w:r w:rsidR="00F22F92">
          <w:t>60</w:t>
        </w:r>
        <w:r w:rsidR="00F22F92">
          <w:fldChar w:fldCharType="end"/>
        </w:r>
      </w:hyperlink>
    </w:p>
    <w:p w14:paraId="289C9391" w14:textId="77777777" w:rsidR="0028299F" w:rsidRPr="000E78A0" w:rsidRDefault="0083340D">
      <w:pPr>
        <w:pStyle w:val="TOC2"/>
        <w:tabs>
          <w:tab w:val="left" w:pos="480"/>
          <w:tab w:val="right" w:leader="dot" w:pos="8270"/>
        </w:tabs>
        <w:ind w:left="740" w:hanging="400"/>
        <w:rPr>
          <w:sz w:val="22"/>
        </w:rPr>
      </w:pPr>
      <w:hyperlink w:anchor="_Toc256000062" w:history="1">
        <w:r w:rsidR="00F22F92">
          <w:rPr>
            <w:rStyle w:val="Hyperlink"/>
            <w:rFonts w:eastAsia="Times New Roman"/>
            <w:rtl/>
          </w:rPr>
          <w:t>6.</w:t>
        </w:r>
        <w:r w:rsidR="00F22F92" w:rsidRPr="000E78A0">
          <w:rPr>
            <w:rFonts w:eastAsia="Times New Roman"/>
            <w:sz w:val="22"/>
            <w:rtl/>
          </w:rPr>
          <w:tab/>
        </w:r>
        <w:r w:rsidR="00F22F92" w:rsidRPr="00973BC2">
          <w:rPr>
            <w:rStyle w:val="Hyperlink"/>
            <w:rFonts w:hint="cs"/>
            <w:rtl/>
          </w:rPr>
          <w:t>ניגוד עניינים</w:t>
        </w:r>
        <w:r w:rsidR="0053062D" w:rsidRPr="00973BC2">
          <w:rPr>
            <w:rStyle w:val="Hyperlink"/>
            <w:rFonts w:hint="cs"/>
            <w:rtl/>
          </w:rPr>
          <w:t xml:space="preserve"> בביצוע ההסכם</w:t>
        </w:r>
        <w:r w:rsidR="00F22F92">
          <w:tab/>
        </w:r>
        <w:r w:rsidR="00F22F92">
          <w:fldChar w:fldCharType="begin"/>
        </w:r>
        <w:r w:rsidR="00F22F92">
          <w:instrText xml:space="preserve"> PAGEREF _Toc256000062 \h </w:instrText>
        </w:r>
        <w:r w:rsidR="00F22F92">
          <w:fldChar w:fldCharType="separate"/>
        </w:r>
        <w:r w:rsidR="00F22F92">
          <w:t>61</w:t>
        </w:r>
        <w:r w:rsidR="00F22F92">
          <w:fldChar w:fldCharType="end"/>
        </w:r>
      </w:hyperlink>
    </w:p>
    <w:p w14:paraId="19D5F48D" w14:textId="77777777" w:rsidR="0028299F" w:rsidRPr="000E78A0" w:rsidRDefault="0083340D">
      <w:pPr>
        <w:pStyle w:val="TOC2"/>
        <w:tabs>
          <w:tab w:val="left" w:pos="480"/>
          <w:tab w:val="right" w:leader="dot" w:pos="8270"/>
        </w:tabs>
        <w:ind w:left="740" w:hanging="400"/>
        <w:rPr>
          <w:sz w:val="22"/>
        </w:rPr>
      </w:pPr>
      <w:hyperlink w:anchor="_Toc256000063" w:history="1">
        <w:r w:rsidR="00F22F92">
          <w:rPr>
            <w:rStyle w:val="Hyperlink"/>
            <w:rFonts w:eastAsia="Times New Roman"/>
            <w:rtl/>
          </w:rPr>
          <w:t>7.</w:t>
        </w:r>
        <w:r w:rsidR="00F22F92" w:rsidRPr="000E78A0">
          <w:rPr>
            <w:rFonts w:eastAsia="Times New Roman"/>
            <w:sz w:val="22"/>
            <w:rtl/>
          </w:rPr>
          <w:tab/>
        </w:r>
        <w:r w:rsidR="00F22F92" w:rsidRPr="00973BC2">
          <w:rPr>
            <w:rStyle w:val="Hyperlink"/>
            <w:rFonts w:hint="cs"/>
            <w:rtl/>
          </w:rPr>
          <w:t>קניין רוחני</w:t>
        </w:r>
        <w:r w:rsidR="00F22F92" w:rsidRPr="00973BC2">
          <w:rPr>
            <w:rStyle w:val="Hyperlink"/>
            <w:rtl/>
          </w:rPr>
          <w:t xml:space="preserve"> </w:t>
        </w:r>
        <w:r w:rsidR="00F22F92" w:rsidRPr="00973BC2">
          <w:rPr>
            <w:rStyle w:val="Hyperlink"/>
            <w:rFonts w:hint="eastAsia"/>
            <w:rtl/>
          </w:rPr>
          <w:t>וזכויות</w:t>
        </w:r>
        <w:r w:rsidR="00F22F92" w:rsidRPr="00973BC2">
          <w:rPr>
            <w:rStyle w:val="Hyperlink"/>
            <w:rtl/>
          </w:rPr>
          <w:t xml:space="preserve"> </w:t>
        </w:r>
        <w:r w:rsidR="00F22F92" w:rsidRPr="00973BC2">
          <w:rPr>
            <w:rStyle w:val="Hyperlink"/>
            <w:rFonts w:hint="eastAsia"/>
            <w:rtl/>
          </w:rPr>
          <w:t>יוצרים</w:t>
        </w:r>
        <w:r w:rsidR="00F22F92">
          <w:tab/>
        </w:r>
        <w:r w:rsidR="00F22F92">
          <w:fldChar w:fldCharType="begin"/>
        </w:r>
        <w:r w:rsidR="00F22F92">
          <w:instrText xml:space="preserve"> PAGEREF _Toc256000063 \h </w:instrText>
        </w:r>
        <w:r w:rsidR="00F22F92">
          <w:fldChar w:fldCharType="separate"/>
        </w:r>
        <w:r w:rsidR="00F22F92">
          <w:t>61</w:t>
        </w:r>
        <w:r w:rsidR="00F22F92">
          <w:fldChar w:fldCharType="end"/>
        </w:r>
      </w:hyperlink>
    </w:p>
    <w:p w14:paraId="401374A7" w14:textId="77777777" w:rsidR="0028299F" w:rsidRPr="000E78A0" w:rsidRDefault="0083340D">
      <w:pPr>
        <w:pStyle w:val="TOC2"/>
        <w:tabs>
          <w:tab w:val="left" w:pos="480"/>
          <w:tab w:val="right" w:leader="dot" w:pos="8270"/>
        </w:tabs>
        <w:ind w:left="740" w:hanging="400"/>
        <w:rPr>
          <w:sz w:val="22"/>
        </w:rPr>
      </w:pPr>
      <w:hyperlink w:anchor="_Toc256000064" w:history="1">
        <w:r w:rsidR="00F22F92">
          <w:rPr>
            <w:rStyle w:val="Hyperlink"/>
            <w:rFonts w:eastAsia="Times New Roman"/>
            <w:rtl/>
          </w:rPr>
          <w:t>8.</w:t>
        </w:r>
        <w:r w:rsidR="00F22F92" w:rsidRPr="000E78A0">
          <w:rPr>
            <w:rFonts w:eastAsia="Times New Roman"/>
            <w:sz w:val="22"/>
            <w:rtl/>
          </w:rPr>
          <w:tab/>
        </w:r>
        <w:r w:rsidR="00F22F92" w:rsidRPr="00973BC2">
          <w:rPr>
            <w:rStyle w:val="Hyperlink"/>
            <w:rtl/>
          </w:rPr>
          <w:t>קבלני משנה</w:t>
        </w:r>
        <w:r w:rsidR="00F22F92">
          <w:tab/>
        </w:r>
        <w:r w:rsidR="00F22F92">
          <w:fldChar w:fldCharType="begin"/>
        </w:r>
        <w:r w:rsidR="00F22F92">
          <w:instrText xml:space="preserve"> PAGEREF _Toc256000064 \h </w:instrText>
        </w:r>
        <w:r w:rsidR="00F22F92">
          <w:fldChar w:fldCharType="separate"/>
        </w:r>
        <w:r w:rsidR="00F22F92">
          <w:t>62</w:t>
        </w:r>
        <w:r w:rsidR="00F22F92">
          <w:fldChar w:fldCharType="end"/>
        </w:r>
      </w:hyperlink>
    </w:p>
    <w:p w14:paraId="456F03AF" w14:textId="77777777" w:rsidR="0028299F" w:rsidRPr="000E78A0" w:rsidRDefault="0083340D">
      <w:pPr>
        <w:pStyle w:val="TOC2"/>
        <w:tabs>
          <w:tab w:val="left" w:pos="480"/>
          <w:tab w:val="right" w:leader="dot" w:pos="8270"/>
        </w:tabs>
        <w:ind w:left="740" w:hanging="400"/>
        <w:rPr>
          <w:sz w:val="22"/>
        </w:rPr>
      </w:pPr>
      <w:hyperlink w:anchor="_Toc256000065" w:history="1">
        <w:r w:rsidR="00F22F92">
          <w:rPr>
            <w:rStyle w:val="Hyperlink"/>
            <w:rFonts w:eastAsia="Times New Roman"/>
            <w:rtl/>
          </w:rPr>
          <w:t>9.</w:t>
        </w:r>
        <w:r w:rsidR="00F22F92" w:rsidRPr="000E78A0">
          <w:rPr>
            <w:rFonts w:eastAsia="Times New Roman"/>
            <w:sz w:val="22"/>
            <w:rtl/>
          </w:rPr>
          <w:tab/>
        </w:r>
        <w:r w:rsidR="00F22F92" w:rsidRPr="00973BC2">
          <w:rPr>
            <w:rStyle w:val="Hyperlink"/>
            <w:rtl/>
          </w:rPr>
          <w:t>יחסים בין הצדדים</w:t>
        </w:r>
        <w:r w:rsidR="00F22F92">
          <w:tab/>
        </w:r>
        <w:r w:rsidR="00F22F92">
          <w:fldChar w:fldCharType="begin"/>
        </w:r>
        <w:r w:rsidR="00F22F92">
          <w:instrText xml:space="preserve"> PAGEREF _Toc256000065 \h </w:instrText>
        </w:r>
        <w:r w:rsidR="00F22F92">
          <w:fldChar w:fldCharType="separate"/>
        </w:r>
        <w:r w:rsidR="00F22F92">
          <w:t>62</w:t>
        </w:r>
        <w:r w:rsidR="00F22F92">
          <w:fldChar w:fldCharType="end"/>
        </w:r>
      </w:hyperlink>
    </w:p>
    <w:p w14:paraId="4EED2252" w14:textId="77777777" w:rsidR="0028299F" w:rsidRPr="000E78A0" w:rsidRDefault="0083340D">
      <w:pPr>
        <w:pStyle w:val="TOC2"/>
        <w:tabs>
          <w:tab w:val="left" w:pos="480"/>
          <w:tab w:val="right" w:leader="dot" w:pos="8270"/>
        </w:tabs>
        <w:ind w:left="740" w:hanging="400"/>
        <w:rPr>
          <w:sz w:val="22"/>
        </w:rPr>
      </w:pPr>
      <w:hyperlink w:anchor="_Toc256000066" w:history="1">
        <w:r w:rsidR="00F22F92">
          <w:rPr>
            <w:rStyle w:val="Hyperlink"/>
            <w:rFonts w:eastAsia="Times New Roman"/>
            <w:rtl/>
          </w:rPr>
          <w:t>10.</w:t>
        </w:r>
        <w:r w:rsidR="00F22F92" w:rsidRPr="000E78A0">
          <w:rPr>
            <w:rFonts w:eastAsia="Times New Roman"/>
            <w:sz w:val="22"/>
            <w:rtl/>
          </w:rPr>
          <w:tab/>
        </w:r>
        <w:r w:rsidR="00F22F92" w:rsidRPr="00973BC2">
          <w:rPr>
            <w:rStyle w:val="Hyperlink"/>
            <w:rFonts w:hint="cs"/>
            <w:rtl/>
          </w:rPr>
          <w:t>תמורה</w:t>
        </w:r>
        <w:r w:rsidR="00F22F92">
          <w:tab/>
        </w:r>
        <w:r w:rsidR="00F22F92">
          <w:fldChar w:fldCharType="begin"/>
        </w:r>
        <w:r w:rsidR="00F22F92">
          <w:instrText xml:space="preserve"> PAGEREF _Toc256000066 \h </w:instrText>
        </w:r>
        <w:r w:rsidR="00F22F92">
          <w:fldChar w:fldCharType="separate"/>
        </w:r>
        <w:r w:rsidR="00F22F92">
          <w:t>63</w:t>
        </w:r>
        <w:r w:rsidR="00F22F92">
          <w:fldChar w:fldCharType="end"/>
        </w:r>
      </w:hyperlink>
    </w:p>
    <w:p w14:paraId="7A4A8425" w14:textId="77777777" w:rsidR="0028299F" w:rsidRPr="000E78A0" w:rsidRDefault="0083340D">
      <w:pPr>
        <w:pStyle w:val="TOC2"/>
        <w:tabs>
          <w:tab w:val="left" w:pos="480"/>
          <w:tab w:val="right" w:leader="dot" w:pos="8270"/>
        </w:tabs>
        <w:ind w:left="740" w:hanging="400"/>
        <w:rPr>
          <w:sz w:val="22"/>
        </w:rPr>
      </w:pPr>
      <w:hyperlink w:anchor="_Toc256000067" w:history="1">
        <w:r w:rsidR="00F22F92">
          <w:rPr>
            <w:rStyle w:val="Hyperlink"/>
            <w:rFonts w:eastAsia="Times New Roman"/>
            <w:rtl/>
          </w:rPr>
          <w:t>11.</w:t>
        </w:r>
        <w:r w:rsidR="00F22F92" w:rsidRPr="000E78A0">
          <w:rPr>
            <w:rFonts w:eastAsia="Times New Roman"/>
            <w:sz w:val="22"/>
            <w:rtl/>
          </w:rPr>
          <w:tab/>
        </w:r>
        <w:r w:rsidR="00F22F92" w:rsidRPr="00973BC2">
          <w:rPr>
            <w:rStyle w:val="Hyperlink"/>
            <w:rFonts w:hint="cs"/>
            <w:rtl/>
          </w:rPr>
          <w:t>כללי תשלום</w:t>
        </w:r>
        <w:r w:rsidR="00F22F92">
          <w:tab/>
        </w:r>
        <w:r w:rsidR="00F22F92">
          <w:fldChar w:fldCharType="begin"/>
        </w:r>
        <w:r w:rsidR="00F22F92">
          <w:instrText xml:space="preserve"> PAGEREF _Toc256000067 \h </w:instrText>
        </w:r>
        <w:r w:rsidR="00F22F92">
          <w:fldChar w:fldCharType="separate"/>
        </w:r>
        <w:r w:rsidR="00F22F92">
          <w:t>64</w:t>
        </w:r>
        <w:r w:rsidR="00F22F92">
          <w:fldChar w:fldCharType="end"/>
        </w:r>
      </w:hyperlink>
    </w:p>
    <w:p w14:paraId="17BC6FE9" w14:textId="77777777" w:rsidR="0028299F" w:rsidRPr="000E78A0" w:rsidRDefault="0083340D">
      <w:pPr>
        <w:pStyle w:val="TOC2"/>
        <w:tabs>
          <w:tab w:val="left" w:pos="480"/>
          <w:tab w:val="right" w:leader="dot" w:pos="8270"/>
        </w:tabs>
        <w:ind w:left="740" w:hanging="400"/>
        <w:rPr>
          <w:sz w:val="22"/>
        </w:rPr>
      </w:pPr>
      <w:hyperlink w:anchor="_Toc256000068" w:history="1">
        <w:r w:rsidR="00F22F92">
          <w:rPr>
            <w:rStyle w:val="Hyperlink"/>
            <w:rFonts w:eastAsia="Times New Roman"/>
            <w:rtl/>
          </w:rPr>
          <w:t>12.</w:t>
        </w:r>
        <w:r w:rsidR="00F22F92" w:rsidRPr="000E78A0">
          <w:rPr>
            <w:rFonts w:eastAsia="Times New Roman"/>
            <w:sz w:val="22"/>
            <w:rtl/>
          </w:rPr>
          <w:tab/>
        </w:r>
        <w:r w:rsidR="00F22F92" w:rsidRPr="00973BC2">
          <w:rPr>
            <w:rStyle w:val="Hyperlink"/>
            <w:rtl/>
          </w:rPr>
          <w:t>ערבות</w:t>
        </w:r>
        <w:r w:rsidR="00F22F92" w:rsidRPr="00973BC2">
          <w:rPr>
            <w:rStyle w:val="Hyperlink"/>
            <w:rFonts w:hint="cs"/>
            <w:rtl/>
          </w:rPr>
          <w:t xml:space="preserve"> ביצוע</w:t>
        </w:r>
        <w:r w:rsidR="00F22F92">
          <w:tab/>
        </w:r>
        <w:r w:rsidR="00F22F92">
          <w:fldChar w:fldCharType="begin"/>
        </w:r>
        <w:r w:rsidR="00F22F92">
          <w:instrText xml:space="preserve"> PAGEREF _Toc256000068 \h </w:instrText>
        </w:r>
        <w:r w:rsidR="00F22F92">
          <w:fldChar w:fldCharType="separate"/>
        </w:r>
        <w:r w:rsidR="00F22F92">
          <w:t>65</w:t>
        </w:r>
        <w:r w:rsidR="00F22F92">
          <w:fldChar w:fldCharType="end"/>
        </w:r>
      </w:hyperlink>
    </w:p>
    <w:p w14:paraId="331E09D9" w14:textId="77777777" w:rsidR="0028299F" w:rsidRPr="000E78A0" w:rsidRDefault="0083340D">
      <w:pPr>
        <w:pStyle w:val="TOC2"/>
        <w:tabs>
          <w:tab w:val="left" w:pos="480"/>
          <w:tab w:val="right" w:leader="dot" w:pos="8270"/>
        </w:tabs>
        <w:ind w:left="740" w:hanging="400"/>
        <w:rPr>
          <w:sz w:val="22"/>
        </w:rPr>
      </w:pPr>
      <w:hyperlink w:anchor="_Toc256000069" w:history="1">
        <w:r w:rsidR="00F22F92">
          <w:rPr>
            <w:rStyle w:val="Hyperlink"/>
            <w:rFonts w:eastAsia="Times New Roman"/>
            <w:rtl/>
          </w:rPr>
          <w:t>13.</w:t>
        </w:r>
        <w:r w:rsidR="00F22F92" w:rsidRPr="000E78A0">
          <w:rPr>
            <w:rFonts w:eastAsia="Times New Roman"/>
            <w:sz w:val="22"/>
            <w:rtl/>
          </w:rPr>
          <w:tab/>
        </w:r>
        <w:r w:rsidR="00F22F92" w:rsidRPr="00973BC2">
          <w:rPr>
            <w:rStyle w:val="Hyperlink"/>
            <w:rFonts w:hint="cs"/>
            <w:rtl/>
          </w:rPr>
          <w:t>אחריות בנזיקין</w:t>
        </w:r>
        <w:r w:rsidR="00BC62A8" w:rsidRPr="00973BC2">
          <w:rPr>
            <w:rStyle w:val="Hyperlink"/>
            <w:rFonts w:hint="cs"/>
            <w:rtl/>
          </w:rPr>
          <w:t xml:space="preserve"> וחובת שיפוי</w:t>
        </w:r>
        <w:r w:rsidR="00F22F92">
          <w:tab/>
        </w:r>
        <w:r w:rsidR="00F22F92">
          <w:fldChar w:fldCharType="begin"/>
        </w:r>
        <w:r w:rsidR="00F22F92">
          <w:instrText xml:space="preserve"> PAGEREF _Toc256000069 \h </w:instrText>
        </w:r>
        <w:r w:rsidR="00F22F92">
          <w:fldChar w:fldCharType="separate"/>
        </w:r>
        <w:r w:rsidR="00F22F92">
          <w:t>66</w:t>
        </w:r>
        <w:r w:rsidR="00F22F92">
          <w:fldChar w:fldCharType="end"/>
        </w:r>
      </w:hyperlink>
    </w:p>
    <w:p w14:paraId="226C9942" w14:textId="77777777" w:rsidR="0028299F" w:rsidRPr="000E78A0" w:rsidRDefault="0083340D">
      <w:pPr>
        <w:pStyle w:val="TOC2"/>
        <w:tabs>
          <w:tab w:val="left" w:pos="480"/>
          <w:tab w:val="right" w:leader="dot" w:pos="8270"/>
        </w:tabs>
        <w:ind w:left="740" w:hanging="400"/>
        <w:rPr>
          <w:sz w:val="22"/>
        </w:rPr>
      </w:pPr>
      <w:hyperlink w:anchor="_Toc256000070" w:history="1">
        <w:r w:rsidR="00F22F92">
          <w:rPr>
            <w:rStyle w:val="Hyperlink"/>
            <w:rFonts w:eastAsia="Times New Roman"/>
            <w:rtl/>
          </w:rPr>
          <w:t>14.</w:t>
        </w:r>
        <w:r w:rsidR="00F22F92" w:rsidRPr="000E78A0">
          <w:rPr>
            <w:rFonts w:eastAsia="Times New Roman"/>
            <w:sz w:val="22"/>
            <w:rtl/>
          </w:rPr>
          <w:tab/>
        </w:r>
        <w:r w:rsidR="00F22F92" w:rsidRPr="00973BC2">
          <w:rPr>
            <w:rStyle w:val="Hyperlink"/>
            <w:rFonts w:hint="cs"/>
            <w:rtl/>
          </w:rPr>
          <w:t>ביטוח</w:t>
        </w:r>
        <w:r w:rsidR="00F22F92">
          <w:tab/>
        </w:r>
        <w:r w:rsidR="00F22F92">
          <w:fldChar w:fldCharType="begin"/>
        </w:r>
        <w:r w:rsidR="00F22F92">
          <w:instrText xml:space="preserve"> PAGEREF _Toc256000070 \h </w:instrText>
        </w:r>
        <w:r w:rsidR="00F22F92">
          <w:fldChar w:fldCharType="separate"/>
        </w:r>
        <w:r w:rsidR="00F22F92">
          <w:t>67</w:t>
        </w:r>
        <w:r w:rsidR="00F22F92">
          <w:fldChar w:fldCharType="end"/>
        </w:r>
      </w:hyperlink>
    </w:p>
    <w:p w14:paraId="3B404122" w14:textId="77777777" w:rsidR="0028299F" w:rsidRPr="000E78A0" w:rsidRDefault="0083340D">
      <w:pPr>
        <w:pStyle w:val="TOC2"/>
        <w:tabs>
          <w:tab w:val="left" w:pos="480"/>
          <w:tab w:val="right" w:leader="dot" w:pos="8270"/>
        </w:tabs>
        <w:ind w:left="740" w:hanging="400"/>
        <w:rPr>
          <w:sz w:val="22"/>
        </w:rPr>
      </w:pPr>
      <w:hyperlink w:anchor="_Toc256000071" w:history="1">
        <w:r w:rsidR="00F22F92">
          <w:rPr>
            <w:rStyle w:val="Hyperlink"/>
            <w:rFonts w:eastAsia="Times New Roman"/>
            <w:rtl/>
          </w:rPr>
          <w:t>15.</w:t>
        </w:r>
        <w:r w:rsidR="00F22F92" w:rsidRPr="000E78A0">
          <w:rPr>
            <w:rFonts w:eastAsia="Times New Roman"/>
            <w:sz w:val="22"/>
            <w:rtl/>
          </w:rPr>
          <w:tab/>
        </w:r>
        <w:r w:rsidR="00F22F92" w:rsidRPr="00973BC2">
          <w:rPr>
            <w:rStyle w:val="Hyperlink"/>
            <w:rtl/>
          </w:rPr>
          <w:t xml:space="preserve">המחאת זכויות או חובות על פי </w:t>
        </w:r>
        <w:r w:rsidR="00CC7B9D" w:rsidRPr="00973BC2">
          <w:rPr>
            <w:rStyle w:val="Hyperlink"/>
            <w:rFonts w:hint="cs"/>
            <w:rtl/>
          </w:rPr>
          <w:t>ה</w:t>
        </w:r>
        <w:r w:rsidR="00F22F92" w:rsidRPr="00973BC2">
          <w:rPr>
            <w:rStyle w:val="Hyperlink"/>
            <w:rtl/>
          </w:rPr>
          <w:t>הסכם</w:t>
        </w:r>
        <w:r w:rsidR="00F22F92">
          <w:tab/>
        </w:r>
        <w:r w:rsidR="00F22F92">
          <w:fldChar w:fldCharType="begin"/>
        </w:r>
        <w:r w:rsidR="00F22F92">
          <w:instrText xml:space="preserve"> PAGEREF _Toc256000071 \h </w:instrText>
        </w:r>
        <w:r w:rsidR="00F22F92">
          <w:fldChar w:fldCharType="separate"/>
        </w:r>
        <w:r w:rsidR="00F22F92">
          <w:t>67</w:t>
        </w:r>
        <w:r w:rsidR="00F22F92">
          <w:fldChar w:fldCharType="end"/>
        </w:r>
      </w:hyperlink>
    </w:p>
    <w:p w14:paraId="2B0F8C1F" w14:textId="77777777" w:rsidR="0028299F" w:rsidRPr="000E78A0" w:rsidRDefault="0083340D">
      <w:pPr>
        <w:pStyle w:val="TOC2"/>
        <w:tabs>
          <w:tab w:val="left" w:pos="480"/>
          <w:tab w:val="right" w:leader="dot" w:pos="8270"/>
        </w:tabs>
        <w:ind w:left="740" w:hanging="400"/>
        <w:rPr>
          <w:sz w:val="22"/>
        </w:rPr>
      </w:pPr>
      <w:hyperlink w:anchor="_Toc256000072" w:history="1">
        <w:r w:rsidR="00F22F92">
          <w:rPr>
            <w:rStyle w:val="Hyperlink"/>
            <w:rFonts w:eastAsia="Times New Roman"/>
            <w:rtl/>
          </w:rPr>
          <w:t>16.</w:t>
        </w:r>
        <w:r w:rsidR="00F22F92" w:rsidRPr="000E78A0">
          <w:rPr>
            <w:rFonts w:eastAsia="Times New Roman"/>
            <w:sz w:val="22"/>
            <w:rtl/>
          </w:rPr>
          <w:tab/>
        </w:r>
        <w:r w:rsidR="00F22F92" w:rsidRPr="00973BC2">
          <w:rPr>
            <w:rStyle w:val="Hyperlink"/>
            <w:rtl/>
          </w:rPr>
          <w:t>הפסקת ההתקשרות</w:t>
        </w:r>
        <w:r w:rsidR="00F22F92">
          <w:tab/>
        </w:r>
        <w:r w:rsidR="00F22F92">
          <w:fldChar w:fldCharType="begin"/>
        </w:r>
        <w:r w:rsidR="00F22F92">
          <w:instrText xml:space="preserve"> PAGEREF _Toc256000072 \h </w:instrText>
        </w:r>
        <w:r w:rsidR="00F22F92">
          <w:fldChar w:fldCharType="separate"/>
        </w:r>
        <w:r w:rsidR="00F22F92">
          <w:t>67</w:t>
        </w:r>
        <w:r w:rsidR="00F22F92">
          <w:fldChar w:fldCharType="end"/>
        </w:r>
      </w:hyperlink>
    </w:p>
    <w:p w14:paraId="0E7F41C7" w14:textId="77777777" w:rsidR="0028299F" w:rsidRPr="000E78A0" w:rsidRDefault="0083340D">
      <w:pPr>
        <w:pStyle w:val="TOC2"/>
        <w:tabs>
          <w:tab w:val="left" w:pos="480"/>
          <w:tab w:val="right" w:leader="dot" w:pos="8270"/>
        </w:tabs>
        <w:ind w:left="740" w:hanging="400"/>
        <w:rPr>
          <w:sz w:val="22"/>
        </w:rPr>
      </w:pPr>
      <w:hyperlink w:anchor="_Toc256000073" w:history="1">
        <w:r w:rsidR="00F22F92">
          <w:rPr>
            <w:rStyle w:val="Hyperlink"/>
            <w:rFonts w:eastAsia="Times New Roman"/>
            <w:rtl/>
          </w:rPr>
          <w:t>17.</w:t>
        </w:r>
        <w:r w:rsidR="00F22F92" w:rsidRPr="000E78A0">
          <w:rPr>
            <w:rFonts w:eastAsia="Times New Roman"/>
            <w:sz w:val="22"/>
            <w:rtl/>
          </w:rPr>
          <w:tab/>
        </w:r>
        <w:r w:rsidR="00F22F92" w:rsidRPr="00973BC2">
          <w:rPr>
            <w:rStyle w:val="Hyperlink"/>
            <w:rtl/>
          </w:rPr>
          <w:t>הפרת ההסכם</w:t>
        </w:r>
        <w:r w:rsidR="00F22F92">
          <w:tab/>
        </w:r>
        <w:r w:rsidR="00F22F92">
          <w:fldChar w:fldCharType="begin"/>
        </w:r>
        <w:r w:rsidR="00F22F92">
          <w:instrText xml:space="preserve"> PAGEREF _Toc256000073 \h </w:instrText>
        </w:r>
        <w:r w:rsidR="00F22F92">
          <w:fldChar w:fldCharType="separate"/>
        </w:r>
        <w:r w:rsidR="00F22F92">
          <w:t>68</w:t>
        </w:r>
        <w:r w:rsidR="00F22F92">
          <w:fldChar w:fldCharType="end"/>
        </w:r>
      </w:hyperlink>
    </w:p>
    <w:p w14:paraId="430B31D4" w14:textId="77777777" w:rsidR="0028299F" w:rsidRPr="000E78A0" w:rsidRDefault="0083340D">
      <w:pPr>
        <w:pStyle w:val="TOC2"/>
        <w:tabs>
          <w:tab w:val="left" w:pos="480"/>
          <w:tab w:val="right" w:leader="dot" w:pos="8270"/>
        </w:tabs>
        <w:ind w:left="740" w:hanging="400"/>
        <w:rPr>
          <w:sz w:val="22"/>
        </w:rPr>
      </w:pPr>
      <w:hyperlink w:anchor="_Toc256000074" w:history="1">
        <w:r w:rsidR="00F22F92">
          <w:rPr>
            <w:rStyle w:val="Hyperlink"/>
            <w:rFonts w:eastAsia="Times New Roman"/>
            <w:rtl/>
          </w:rPr>
          <w:t>18.</w:t>
        </w:r>
        <w:r w:rsidR="00F22F92" w:rsidRPr="000E78A0">
          <w:rPr>
            <w:rFonts w:eastAsia="Times New Roman"/>
            <w:sz w:val="22"/>
            <w:rtl/>
          </w:rPr>
          <w:tab/>
        </w:r>
        <w:r w:rsidR="00F22F92" w:rsidRPr="00973BC2">
          <w:rPr>
            <w:rStyle w:val="Hyperlink"/>
            <w:rtl/>
          </w:rPr>
          <w:t>תרופות מצטברות</w:t>
        </w:r>
        <w:r w:rsidR="00F22F92">
          <w:tab/>
        </w:r>
        <w:r w:rsidR="00F22F92">
          <w:fldChar w:fldCharType="begin"/>
        </w:r>
        <w:r w:rsidR="00F22F92">
          <w:instrText xml:space="preserve"> PAGEREF _Toc256000074 \h </w:instrText>
        </w:r>
        <w:r w:rsidR="00F22F92">
          <w:fldChar w:fldCharType="separate"/>
        </w:r>
        <w:r w:rsidR="00F22F92">
          <w:t>71</w:t>
        </w:r>
        <w:r w:rsidR="00F22F92">
          <w:fldChar w:fldCharType="end"/>
        </w:r>
      </w:hyperlink>
    </w:p>
    <w:p w14:paraId="1F83773F" w14:textId="77777777" w:rsidR="0028299F" w:rsidRPr="000E78A0" w:rsidRDefault="0083340D">
      <w:pPr>
        <w:pStyle w:val="TOC2"/>
        <w:tabs>
          <w:tab w:val="left" w:pos="480"/>
          <w:tab w:val="right" w:leader="dot" w:pos="8270"/>
        </w:tabs>
        <w:ind w:left="740" w:hanging="400"/>
        <w:rPr>
          <w:sz w:val="22"/>
        </w:rPr>
      </w:pPr>
      <w:hyperlink w:anchor="_Toc256000075" w:history="1">
        <w:r w:rsidR="00F22F92">
          <w:rPr>
            <w:rStyle w:val="Hyperlink"/>
            <w:rFonts w:eastAsia="Times New Roman"/>
            <w:rtl/>
          </w:rPr>
          <w:t>19.</w:t>
        </w:r>
        <w:r w:rsidR="00F22F92" w:rsidRPr="000E78A0">
          <w:rPr>
            <w:rFonts w:eastAsia="Times New Roman"/>
            <w:sz w:val="22"/>
            <w:rtl/>
          </w:rPr>
          <w:tab/>
        </w:r>
        <w:r w:rsidR="00F22F92" w:rsidRPr="00973BC2">
          <w:rPr>
            <w:rStyle w:val="Hyperlink"/>
            <w:rFonts w:hint="cs"/>
            <w:rtl/>
          </w:rPr>
          <w:t>סיום התקשרות</w:t>
        </w:r>
        <w:r w:rsidR="00F22F92">
          <w:tab/>
        </w:r>
        <w:r w:rsidR="00F22F92">
          <w:fldChar w:fldCharType="begin"/>
        </w:r>
        <w:r w:rsidR="00F22F92">
          <w:instrText xml:space="preserve"> PAGEREF _Toc256000075 \h </w:instrText>
        </w:r>
        <w:r w:rsidR="00F22F92">
          <w:fldChar w:fldCharType="separate"/>
        </w:r>
        <w:r w:rsidR="00F22F92">
          <w:t>71</w:t>
        </w:r>
        <w:r w:rsidR="00F22F92">
          <w:fldChar w:fldCharType="end"/>
        </w:r>
      </w:hyperlink>
    </w:p>
    <w:p w14:paraId="11826E93" w14:textId="77777777" w:rsidR="0028299F" w:rsidRPr="000E78A0" w:rsidRDefault="0083340D">
      <w:pPr>
        <w:pStyle w:val="TOC2"/>
        <w:tabs>
          <w:tab w:val="left" w:pos="480"/>
          <w:tab w:val="right" w:leader="dot" w:pos="8270"/>
        </w:tabs>
        <w:ind w:left="740" w:hanging="400"/>
        <w:rPr>
          <w:sz w:val="22"/>
        </w:rPr>
      </w:pPr>
      <w:hyperlink w:anchor="_Toc256000076" w:history="1">
        <w:r w:rsidR="00F22F92">
          <w:rPr>
            <w:rStyle w:val="Hyperlink"/>
            <w:rFonts w:eastAsia="Times New Roman"/>
            <w:rtl/>
          </w:rPr>
          <w:t>20.</w:t>
        </w:r>
        <w:r w:rsidR="00F22F92" w:rsidRPr="000E78A0">
          <w:rPr>
            <w:rFonts w:eastAsia="Times New Roman"/>
            <w:sz w:val="22"/>
            <w:rtl/>
          </w:rPr>
          <w:tab/>
        </w:r>
        <w:r w:rsidR="00F22F92" w:rsidRPr="00973BC2">
          <w:rPr>
            <w:rStyle w:val="Hyperlink"/>
            <w:rtl/>
          </w:rPr>
          <w:t>כתובות הצדדים והודעות</w:t>
        </w:r>
        <w:r w:rsidR="00F22F92">
          <w:tab/>
        </w:r>
        <w:r w:rsidR="00F22F92">
          <w:fldChar w:fldCharType="begin"/>
        </w:r>
        <w:r w:rsidR="00F22F92">
          <w:instrText xml:space="preserve"> PAGEREF _Toc256000076 \h </w:instrText>
        </w:r>
        <w:r w:rsidR="00F22F92">
          <w:fldChar w:fldCharType="separate"/>
        </w:r>
        <w:r w:rsidR="00F22F92">
          <w:t>72</w:t>
        </w:r>
        <w:r w:rsidR="00F22F92">
          <w:fldChar w:fldCharType="end"/>
        </w:r>
      </w:hyperlink>
    </w:p>
    <w:p w14:paraId="53D8CA34" w14:textId="77777777" w:rsidR="0028299F" w:rsidRPr="000E78A0" w:rsidRDefault="0083340D">
      <w:pPr>
        <w:pStyle w:val="TOC2"/>
        <w:tabs>
          <w:tab w:val="left" w:pos="480"/>
          <w:tab w:val="right" w:leader="dot" w:pos="8270"/>
        </w:tabs>
        <w:ind w:left="740" w:hanging="400"/>
        <w:rPr>
          <w:sz w:val="22"/>
        </w:rPr>
      </w:pPr>
      <w:hyperlink w:anchor="_Toc256000077" w:history="1">
        <w:r w:rsidR="00F22F92">
          <w:rPr>
            <w:rStyle w:val="Hyperlink"/>
            <w:rFonts w:eastAsia="Times New Roman"/>
            <w:rtl/>
          </w:rPr>
          <w:t>21.</w:t>
        </w:r>
        <w:r w:rsidR="00F22F92" w:rsidRPr="000E78A0">
          <w:rPr>
            <w:rFonts w:eastAsia="Times New Roman"/>
            <w:sz w:val="22"/>
            <w:rtl/>
          </w:rPr>
          <w:tab/>
        </w:r>
        <w:r w:rsidR="00F22F92" w:rsidRPr="00973BC2">
          <w:rPr>
            <w:rStyle w:val="Hyperlink"/>
            <w:rtl/>
          </w:rPr>
          <w:t>שונות</w:t>
        </w:r>
        <w:r w:rsidR="00F22F92">
          <w:tab/>
        </w:r>
        <w:r w:rsidR="00F22F92">
          <w:fldChar w:fldCharType="begin"/>
        </w:r>
        <w:r w:rsidR="00F22F92">
          <w:instrText xml:space="preserve"> PAGEREF _Toc256000077 \h </w:instrText>
        </w:r>
        <w:r w:rsidR="00F22F92">
          <w:fldChar w:fldCharType="separate"/>
        </w:r>
        <w:r w:rsidR="00F22F92">
          <w:t>73</w:t>
        </w:r>
        <w:r w:rsidR="00F22F92">
          <w:fldChar w:fldCharType="end"/>
        </w:r>
      </w:hyperlink>
    </w:p>
    <w:p w14:paraId="3ED20DB3" w14:textId="77777777" w:rsidR="00717FE4" w:rsidRPr="00FA1D31" w:rsidRDefault="00F22F92" w:rsidP="00EF0EE2">
      <w:pPr>
        <w:pStyle w:val="TOC2"/>
        <w:ind w:left="740" w:hanging="400"/>
        <w:rPr>
          <w:rStyle w:val="Hyperlink"/>
          <w:rFonts w:ascii="Calibri" w:hAnsi="Calibri" w:cs="Calibri"/>
          <w:color w:val="auto"/>
          <w:u w:val="none"/>
          <w:rtl/>
        </w:rPr>
      </w:pPr>
      <w:r>
        <w:rPr>
          <w:rtl/>
        </w:rPr>
        <w:fldChar w:fldCharType="end"/>
      </w:r>
    </w:p>
    <w:p w14:paraId="1B645995" w14:textId="77777777" w:rsidR="00717FE4" w:rsidRPr="00FA1D31" w:rsidRDefault="00717FE4" w:rsidP="00717FE4">
      <w:pPr>
        <w:tabs>
          <w:tab w:val="left" w:pos="504"/>
        </w:tabs>
        <w:spacing w:line="360" w:lineRule="auto"/>
        <w:rPr>
          <w:rFonts w:ascii="Calibri" w:hAnsi="Calibri" w:cs="Calibri"/>
          <w:b/>
          <w:bCs/>
          <w:sz w:val="22"/>
          <w:szCs w:val="22"/>
          <w:rtl/>
        </w:rPr>
      </w:pPr>
    </w:p>
    <w:p w14:paraId="73CD5C87" w14:textId="77777777" w:rsidR="00B01EC3" w:rsidRPr="00E0309B" w:rsidRDefault="00B01EC3" w:rsidP="00E0309B">
      <w:pPr>
        <w:rPr>
          <w:rtl/>
        </w:rPr>
        <w:sectPr w:rsidR="00B01EC3" w:rsidRPr="00E0309B" w:rsidSect="003236F8">
          <w:footerReference w:type="default" r:id="rId10"/>
          <w:footerReference w:type="first" r:id="rId11"/>
          <w:pgSz w:w="11906" w:h="16838" w:code="9"/>
          <w:pgMar w:top="1616" w:right="1826" w:bottom="1440" w:left="1800" w:header="709" w:footer="709" w:gutter="0"/>
          <w:cols w:space="708"/>
          <w:bidi/>
          <w:rtlGutter/>
          <w:docGrid w:linePitch="360"/>
        </w:sectPr>
      </w:pPr>
    </w:p>
    <w:p w14:paraId="2863981D" w14:textId="77777777"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0FCF47C3" w14:textId="77777777" w:rsidR="005E3856" w:rsidRDefault="005E3856" w:rsidP="005E3856">
      <w:pPr>
        <w:rPr>
          <w:sz w:val="36"/>
          <w:szCs w:val="36"/>
          <w:rtl/>
        </w:rPr>
      </w:pPr>
    </w:p>
    <w:p w14:paraId="1E00B24C" w14:textId="77777777" w:rsidR="00652684" w:rsidRDefault="00652684" w:rsidP="005E3856">
      <w:pPr>
        <w:rPr>
          <w:sz w:val="36"/>
          <w:szCs w:val="36"/>
          <w:rtl/>
        </w:rPr>
      </w:pPr>
    </w:p>
    <w:p w14:paraId="1BC4D8C4" w14:textId="77777777" w:rsidR="00652684" w:rsidRPr="005E3856" w:rsidRDefault="00652684" w:rsidP="005E3856">
      <w:pPr>
        <w:rPr>
          <w:sz w:val="36"/>
          <w:szCs w:val="36"/>
          <w:rtl/>
        </w:rPr>
      </w:pPr>
    </w:p>
    <w:p w14:paraId="69BC91CB" w14:textId="77777777" w:rsidR="005327F4" w:rsidRPr="00B63569" w:rsidRDefault="005327F4" w:rsidP="005327F4">
      <w:pPr>
        <w:rPr>
          <w:sz w:val="28"/>
          <w:szCs w:val="28"/>
          <w:rtl/>
        </w:rPr>
      </w:pPr>
    </w:p>
    <w:p w14:paraId="02321A9A" w14:textId="77777777" w:rsidR="005327F4" w:rsidRPr="00B63569" w:rsidRDefault="005327F4" w:rsidP="005327F4">
      <w:pPr>
        <w:rPr>
          <w:sz w:val="36"/>
          <w:szCs w:val="36"/>
          <w:rtl/>
        </w:rPr>
      </w:pPr>
    </w:p>
    <w:p w14:paraId="5733311A" w14:textId="77777777" w:rsidR="005327F4" w:rsidRPr="00B63569" w:rsidRDefault="005327F4" w:rsidP="005327F4">
      <w:pPr>
        <w:tabs>
          <w:tab w:val="left" w:pos="504"/>
        </w:tabs>
        <w:spacing w:line="360" w:lineRule="auto"/>
        <w:rPr>
          <w:b/>
          <w:bCs/>
          <w:sz w:val="22"/>
          <w:szCs w:val="22"/>
          <w:rtl/>
        </w:rPr>
      </w:pPr>
    </w:p>
    <w:p w14:paraId="61EFA443" w14:textId="77777777" w:rsidR="005D0A83" w:rsidRDefault="005D0A83" w:rsidP="005D0A83">
      <w:pPr>
        <w:rPr>
          <w:rtl/>
        </w:rPr>
      </w:pPr>
    </w:p>
    <w:p w14:paraId="417D8BCF" w14:textId="77777777" w:rsidR="005D0A83" w:rsidRDefault="005D0A83" w:rsidP="005D0A83">
      <w:pPr>
        <w:rPr>
          <w:rtl/>
        </w:rPr>
      </w:pPr>
    </w:p>
    <w:p w14:paraId="08696C81" w14:textId="77777777" w:rsidR="002A3E64" w:rsidRPr="001868B7" w:rsidRDefault="00F22F92" w:rsidP="0057259E">
      <w:pPr>
        <w:pStyle w:val="afffffff9"/>
        <w:rPr>
          <w:rtl/>
        </w:rPr>
      </w:pPr>
      <w:bookmarkStart w:id="24" w:name="_Toc256000041"/>
      <w:bookmarkStart w:id="25" w:name="_Toc32477896"/>
      <w:bookmarkStart w:id="26" w:name="_Toc173823717"/>
      <w:bookmarkStart w:id="27" w:name="_Toc173825525"/>
      <w:r w:rsidRPr="001868B7">
        <w:rPr>
          <w:rtl/>
        </w:rPr>
        <w:t>פרק א'- הליך המכרז</w:t>
      </w:r>
      <w:bookmarkEnd w:id="24"/>
      <w:bookmarkEnd w:id="25"/>
      <w:bookmarkEnd w:id="26"/>
      <w:bookmarkEnd w:id="27"/>
    </w:p>
    <w:p w14:paraId="4F743E58" w14:textId="77777777" w:rsidR="005D0A83" w:rsidRDefault="005D0A83" w:rsidP="005D0A83">
      <w:pPr>
        <w:rPr>
          <w:rtl/>
        </w:rPr>
      </w:pPr>
    </w:p>
    <w:p w14:paraId="398899A0" w14:textId="77777777" w:rsidR="005D0A83" w:rsidRDefault="005D0A83" w:rsidP="005D0A83">
      <w:pPr>
        <w:rPr>
          <w:rtl/>
        </w:rPr>
      </w:pPr>
    </w:p>
    <w:p w14:paraId="487A58EE" w14:textId="77777777" w:rsidR="005D0A83" w:rsidRDefault="005D0A83" w:rsidP="005D0A83">
      <w:pPr>
        <w:rPr>
          <w:rtl/>
        </w:rPr>
      </w:pPr>
    </w:p>
    <w:p w14:paraId="18B27915" w14:textId="77777777" w:rsidR="005D0A83" w:rsidRDefault="005D0A83" w:rsidP="005D0A83">
      <w:pPr>
        <w:rPr>
          <w:rtl/>
        </w:rPr>
      </w:pPr>
    </w:p>
    <w:p w14:paraId="11DBCD35" w14:textId="77777777" w:rsidR="005D0A83" w:rsidRDefault="005D0A83" w:rsidP="005D0A83">
      <w:pPr>
        <w:rPr>
          <w:rtl/>
        </w:rPr>
      </w:pPr>
    </w:p>
    <w:p w14:paraId="385C3508" w14:textId="77777777" w:rsidR="005D0A83" w:rsidRDefault="005D0A83" w:rsidP="005D0A83">
      <w:pPr>
        <w:rPr>
          <w:rtl/>
        </w:rPr>
        <w:sectPr w:rsidR="005D0A83" w:rsidSect="00654526">
          <w:footerReference w:type="first" r:id="rId12"/>
          <w:pgSz w:w="11906" w:h="16838" w:code="9"/>
          <w:pgMar w:top="1616" w:right="1826" w:bottom="1440" w:left="1800" w:header="709" w:footer="709" w:gutter="0"/>
          <w:cols w:space="708"/>
          <w:titlePg/>
          <w:bidi/>
          <w:rtlGutter/>
          <w:docGrid w:linePitch="360"/>
        </w:sectPr>
      </w:pPr>
    </w:p>
    <w:p w14:paraId="446B5863" w14:textId="209E579A" w:rsidR="005735BB" w:rsidRDefault="00F22F92" w:rsidP="002B53EA">
      <w:pPr>
        <w:pStyle w:val="1fe"/>
        <w:rPr>
          <w:rtl/>
        </w:rPr>
      </w:pPr>
      <w:bookmarkStart w:id="28" w:name="_Toc256000042"/>
      <w:r>
        <w:rPr>
          <w:rtl/>
        </w:rPr>
        <w:lastRenderedPageBreak/>
        <w:t>עקרונות המכרז</w:t>
      </w:r>
      <w:bookmarkEnd w:id="28"/>
    </w:p>
    <w:p w14:paraId="652A97B1" w14:textId="77777777" w:rsidR="0028299F" w:rsidRDefault="00F22F92">
      <w:pPr>
        <w:pStyle w:val="2-0"/>
        <w:rPr>
          <w:rtl/>
        </w:rPr>
      </w:pPr>
      <w:r>
        <w:rPr>
          <w:rStyle w:val="restricted-editing-exception"/>
          <w:rtl/>
        </w:rPr>
        <w:t xml:space="preserve">מכרז זה הוא מכרז </w:t>
      </w:r>
      <w:r>
        <w:rPr>
          <w:rStyle w:val="not-editable"/>
          <w:rtl/>
        </w:rPr>
        <w:t>פומבי</w:t>
      </w:r>
      <w:r>
        <w:rPr>
          <w:rtl/>
        </w:rPr>
        <w:t xml:space="preserve"> </w:t>
      </w:r>
      <w:r>
        <w:rPr>
          <w:rStyle w:val="restricted-editing-exception"/>
          <w:rtl/>
        </w:rPr>
        <w:t xml:space="preserve">הנערך בהתאם לחוק חובת המכרזים, התשנ"ב-1992 </w:t>
      </w:r>
      <w:r>
        <w:rPr>
          <w:rStyle w:val="restricted-editing-exception"/>
          <w:b/>
          <w:bCs/>
          <w:rtl/>
        </w:rPr>
        <w:t xml:space="preserve">("חוק חובת המכרזים") </w:t>
      </w:r>
      <w:r>
        <w:rPr>
          <w:rStyle w:val="restricted-editing-exception"/>
          <w:rtl/>
        </w:rPr>
        <w:t xml:space="preserve">ותקנותיו, ובכלל זה תקנות חובת המכרזים, התשנ"ג-1993 </w:t>
      </w:r>
      <w:r>
        <w:rPr>
          <w:rStyle w:val="restricted-editing-exception"/>
          <w:b/>
          <w:bCs/>
          <w:rtl/>
        </w:rPr>
        <w:t>("תקנות חובת המכרזים")</w:t>
      </w:r>
      <w:r>
        <w:rPr>
          <w:rStyle w:val="restricted-editing-exception"/>
          <w:rtl/>
        </w:rPr>
        <w:t>.</w:t>
      </w:r>
    </w:p>
    <w:p w14:paraId="2E0A5750" w14:textId="77777777" w:rsidR="0028299F" w:rsidRDefault="00F22F92">
      <w:pPr>
        <w:pStyle w:val="2-0"/>
        <w:rPr>
          <w:rtl/>
        </w:rPr>
      </w:pPr>
      <w:r>
        <w:rPr>
          <w:rtl/>
        </w:rPr>
        <w:t>במסגרת הליך המכרז, הצעות אשר יוגשו במכרז יידרשו לעמוד בתנאי הסף להשתתפות במכרז המפורטים להלן. ההצעות אשר עמדו בתנאי הסף של המכרז, ידורגו בהתאם לאמות המידה המפורטות במכרז.</w:t>
      </w:r>
    </w:p>
    <w:p w14:paraId="5DC4751F" w14:textId="77777777" w:rsidR="0028299F" w:rsidRDefault="00F22F92">
      <w:pPr>
        <w:pStyle w:val="2-0"/>
        <w:rPr>
          <w:rtl/>
        </w:rPr>
      </w:pPr>
      <w:r>
        <w:rPr>
          <w:rtl/>
        </w:rPr>
        <w:t>בתום הליך המכרז, המזמין יכריז על המדורג ראשון כזוכה במכרז ויחתום עימו על הסכם התקשרות, הכל כמפורט להלן.</w:t>
      </w:r>
    </w:p>
    <w:p w14:paraId="54CE1707" w14:textId="77777777" w:rsidR="0028299F" w:rsidRDefault="00F22F92">
      <w:pPr>
        <w:pStyle w:val="2-0"/>
        <w:rPr>
          <w:rtl/>
        </w:rPr>
      </w:pPr>
      <w:r>
        <w:rPr>
          <w:rtl/>
        </w:rPr>
        <w:t>המכרז יתנהל בהתאם לדין, ולפי כללי המכרז המפורטים במסמכי המכרז ולהלן.</w:t>
      </w:r>
    </w:p>
    <w:p w14:paraId="01564F8C" w14:textId="77777777" w:rsidR="002658E9" w:rsidRPr="002B53EA" w:rsidRDefault="00F22F92" w:rsidP="002B53EA">
      <w:pPr>
        <w:pStyle w:val="1fe"/>
        <w:rPr>
          <w:rtl/>
        </w:rPr>
      </w:pPr>
      <w:bookmarkStart w:id="29" w:name="_Toc256000043"/>
      <w:bookmarkStart w:id="30" w:name="_Toc173823719"/>
      <w:bookmarkStart w:id="31" w:name="_Toc173825527"/>
      <w:r w:rsidRPr="00EC0034">
        <w:rPr>
          <w:rtl/>
        </w:rPr>
        <w:t>תנאי</w:t>
      </w:r>
      <w:r w:rsidR="00035712" w:rsidRPr="00EC0034">
        <w:rPr>
          <w:rFonts w:hint="cs"/>
          <w:rtl/>
        </w:rPr>
        <w:t>ם להשתתפות במכרז</w:t>
      </w:r>
      <w:bookmarkEnd w:id="29"/>
      <w:bookmarkEnd w:id="30"/>
      <w:bookmarkEnd w:id="31"/>
      <w:r w:rsidRPr="00EC0034">
        <w:rPr>
          <w:rtl/>
        </w:rPr>
        <w:t xml:space="preserve"> </w:t>
      </w:r>
    </w:p>
    <w:p w14:paraId="673665D4" w14:textId="77777777" w:rsidR="00F43C9A" w:rsidRPr="004B4FA2" w:rsidRDefault="00F22F92" w:rsidP="007B01DE">
      <w:pPr>
        <w:pStyle w:val="2-"/>
        <w:rPr>
          <w:rtl/>
        </w:rPr>
      </w:pPr>
      <w:bookmarkStart w:id="32" w:name="_Toc43400589"/>
      <w:bookmarkStart w:id="33" w:name="_Toc44931898"/>
      <w:bookmarkStart w:id="34" w:name="_Toc44931985"/>
      <w:r w:rsidRPr="004B4FA2">
        <w:rPr>
          <w:rFonts w:hint="eastAsia"/>
          <w:rtl/>
        </w:rPr>
        <w:t>תנאי</w:t>
      </w:r>
      <w:r w:rsidRPr="004B4FA2">
        <w:rPr>
          <w:rtl/>
        </w:rPr>
        <w:t xml:space="preserve"> סף להשתתפות במכרז</w:t>
      </w:r>
      <w:bookmarkEnd w:id="32"/>
      <w:bookmarkEnd w:id="33"/>
      <w:bookmarkEnd w:id="34"/>
    </w:p>
    <w:p w14:paraId="2CED6A28" w14:textId="77777777" w:rsidR="00A900DD" w:rsidRPr="00A0392D" w:rsidRDefault="00F22F92" w:rsidP="00A0392D">
      <w:pPr>
        <w:pStyle w:val="3-"/>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2B0E544D" w14:textId="77777777" w:rsidR="00F43C9A" w:rsidRPr="00B63569" w:rsidRDefault="00F22F92" w:rsidP="00A0392D">
      <w:pPr>
        <w:pStyle w:val="3-"/>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5FC4EAA8" w14:textId="77777777" w:rsidR="00390B5E" w:rsidRPr="002A3E64" w:rsidRDefault="00F22F92" w:rsidP="007B01DE">
      <w:pPr>
        <w:pStyle w:val="2-"/>
        <w:rPr>
          <w:rtl/>
        </w:rPr>
      </w:pPr>
      <w:bookmarkStart w:id="35" w:name="_Toc43400590"/>
      <w:bookmarkStart w:id="36" w:name="_Toc44931899"/>
      <w:bookmarkStart w:id="37"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35"/>
      <w:bookmarkEnd w:id="36"/>
      <w:bookmarkEnd w:id="37"/>
    </w:p>
    <w:p w14:paraId="206B2352" w14:textId="77777777" w:rsidR="00F81260" w:rsidRPr="007B01DE" w:rsidRDefault="00F22F92" w:rsidP="00A0392D">
      <w:pPr>
        <w:pStyle w:val="3-"/>
        <w:rPr>
          <w:rtl/>
        </w:rPr>
      </w:pPr>
      <w:r>
        <w:rPr>
          <w:rFonts w:hint="cs"/>
          <w:rtl/>
        </w:rPr>
        <w:t xml:space="preserve">אם </w:t>
      </w:r>
      <w:r w:rsidR="004455F2" w:rsidRPr="007B01DE">
        <w:rPr>
          <w:rtl/>
        </w:rPr>
        <w:t>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004455F2" w:rsidRPr="007B01DE">
        <w:rPr>
          <w:rtl/>
        </w:rPr>
        <w:t xml:space="preserve"> בישראל, </w:t>
      </w:r>
      <w:r w:rsidR="00652E81" w:rsidRPr="007B01DE">
        <w:rPr>
          <w:rFonts w:hint="eastAsia"/>
          <w:rtl/>
        </w:rPr>
        <w:t>על</w:t>
      </w:r>
      <w:r w:rsidR="004455F2" w:rsidRPr="007B01DE">
        <w:rPr>
          <w:rFonts w:hint="eastAsia"/>
          <w:rtl/>
        </w:rPr>
        <w:t>יו</w:t>
      </w:r>
      <w:r w:rsidR="00652E81" w:rsidRPr="007B01DE">
        <w:rPr>
          <w:rtl/>
        </w:rPr>
        <w:t xml:space="preserve"> להיות</w:t>
      </w:r>
      <w:r w:rsidRPr="007B01DE">
        <w:rPr>
          <w:rtl/>
        </w:rPr>
        <w:t xml:space="preserve"> רשום כדין.</w:t>
      </w:r>
    </w:p>
    <w:p w14:paraId="4936D708" w14:textId="77777777" w:rsidR="00F43C9A" w:rsidRDefault="00F22F92" w:rsidP="00A0392D">
      <w:pPr>
        <w:pStyle w:val="3-"/>
        <w:rPr>
          <w:rtl/>
        </w:rPr>
      </w:pPr>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57E42A5E" w14:textId="77777777" w:rsidR="00390B5E" w:rsidRPr="002A3E64" w:rsidRDefault="00F22F92" w:rsidP="007B01DE">
      <w:pPr>
        <w:pStyle w:val="2-"/>
        <w:rPr>
          <w:rtl/>
        </w:rPr>
      </w:pPr>
      <w:bookmarkStart w:id="38" w:name="_Toc32477196"/>
      <w:bookmarkStart w:id="39" w:name="_Toc43400591"/>
      <w:bookmarkStart w:id="40" w:name="_Toc44931900"/>
      <w:bookmarkStart w:id="41" w:name="_Toc44931987"/>
      <w:bookmarkEnd w:id="38"/>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39"/>
      <w:bookmarkEnd w:id="40"/>
      <w:bookmarkEnd w:id="41"/>
    </w:p>
    <w:p w14:paraId="673A3788" w14:textId="77777777" w:rsidR="00CC3072" w:rsidRDefault="00F22F92" w:rsidP="00A0392D">
      <w:pPr>
        <w:pStyle w:val="3-5"/>
        <w:rPr>
          <w:rtl/>
        </w:rPr>
      </w:pPr>
      <w:r w:rsidRPr="007B01DE">
        <w:rPr>
          <w:rtl/>
        </w:rPr>
        <w:t>המציע</w:t>
      </w:r>
      <w:r w:rsidR="0047693B" w:rsidRPr="007B01DE">
        <w:rPr>
          <w:rtl/>
        </w:rPr>
        <w:t xml:space="preserve"> עומד בתנאים המפורטים להלן</w:t>
      </w:r>
      <w:r w:rsidR="00AD78B5">
        <w:rPr>
          <w:rFonts w:hint="cs"/>
          <w:rtl/>
        </w:rPr>
        <w:t xml:space="preserve"> באופן מצטבר</w:t>
      </w:r>
      <w:r w:rsidRPr="007B01DE">
        <w:rPr>
          <w:rtl/>
        </w:rPr>
        <w:t>:</w:t>
      </w:r>
    </w:p>
    <w:p w14:paraId="3F713F03" w14:textId="77777777" w:rsidR="0028299F" w:rsidRDefault="00754B7F" w:rsidP="009F79FE">
      <w:pPr>
        <w:pStyle w:val="4-3"/>
        <w:rPr>
          <w:rtl/>
        </w:rPr>
      </w:pPr>
      <w:r>
        <w:rPr>
          <w:rFonts w:eastAsia="David" w:hint="cs"/>
          <w:b/>
          <w:bCs/>
          <w:rtl/>
        </w:rPr>
        <w:t>ניסיון המציע</w:t>
      </w:r>
    </w:p>
    <w:p w14:paraId="768B316D" w14:textId="77777777" w:rsidR="0028299F" w:rsidRDefault="00F22F92" w:rsidP="00754B7F">
      <w:pPr>
        <w:pStyle w:val="5-"/>
        <w:ind w:left="2468" w:hanging="851"/>
        <w:rPr>
          <w:rFonts w:eastAsia="David"/>
          <w:rtl/>
        </w:rPr>
      </w:pPr>
      <w:r>
        <w:rPr>
          <w:rFonts w:eastAsia="David"/>
          <w:rtl/>
        </w:rPr>
        <w:t>על המציע בעצמו לעמוד בתנאים הבאים, במצטבר:</w:t>
      </w:r>
    </w:p>
    <w:p w14:paraId="54F40C8C" w14:textId="77777777" w:rsidR="00754B7F" w:rsidRDefault="00F22F92" w:rsidP="007C1877">
      <w:pPr>
        <w:pStyle w:val="6-0"/>
        <w:ind w:left="3035" w:hanging="1134"/>
      </w:pPr>
      <w:bookmarkStart w:id="42" w:name="_Ref224111316"/>
      <w:bookmarkStart w:id="43" w:name="_Ref225180064"/>
      <w:r>
        <w:rPr>
          <w:rtl/>
        </w:rPr>
        <w:t>מעסיק</w:t>
      </w:r>
      <w:r w:rsidR="00C7761C">
        <w:rPr>
          <w:rFonts w:hint="cs"/>
          <w:rtl/>
        </w:rPr>
        <w:t xml:space="preserve">, במתכונת של עובד שכיר, </w:t>
      </w:r>
      <w:r>
        <w:rPr>
          <w:rtl/>
        </w:rPr>
        <w:t>לפחות 3 רואי חשבון ב</w:t>
      </w:r>
      <w:r w:rsidR="00C7761C">
        <w:rPr>
          <w:rFonts w:hint="cs"/>
          <w:rtl/>
        </w:rPr>
        <w:t>היקף של</w:t>
      </w:r>
      <w:r w:rsidR="007C1877">
        <w:rPr>
          <w:rFonts w:hint="cs"/>
          <w:rtl/>
        </w:rPr>
        <w:t xml:space="preserve"> 2,000 שעות עבודה </w:t>
      </w:r>
      <w:r w:rsidR="00B67009">
        <w:rPr>
          <w:rFonts w:hint="cs"/>
          <w:rtl/>
        </w:rPr>
        <w:t xml:space="preserve">בשנה, </w:t>
      </w:r>
      <w:r w:rsidR="005C7363">
        <w:rPr>
          <w:rFonts w:hint="cs"/>
          <w:rtl/>
        </w:rPr>
        <w:t>כל אחד</w:t>
      </w:r>
      <w:r w:rsidR="006D3570">
        <w:rPr>
          <w:rFonts w:hint="cs"/>
          <w:rtl/>
        </w:rPr>
        <w:t xml:space="preserve"> </w:t>
      </w:r>
      <w:r>
        <w:rPr>
          <w:rtl/>
        </w:rPr>
        <w:t>בלפחות שנתיים מתוך חמש השנים</w:t>
      </w:r>
      <w:r w:rsidR="00642052">
        <w:rPr>
          <w:rFonts w:hint="cs"/>
          <w:rtl/>
        </w:rPr>
        <w:t xml:space="preserve"> </w:t>
      </w:r>
      <w:r w:rsidR="00CB5FED">
        <w:rPr>
          <w:rFonts w:hint="cs"/>
          <w:rtl/>
        </w:rPr>
        <w:t xml:space="preserve">האחרונות </w:t>
      </w:r>
      <w:r w:rsidR="00642052">
        <w:rPr>
          <w:rFonts w:hint="cs"/>
          <w:rtl/>
        </w:rPr>
        <w:t>שקדמו למועד האחרון להגשת הצעות.</w:t>
      </w:r>
      <w:bookmarkEnd w:id="42"/>
      <w:bookmarkEnd w:id="43"/>
    </w:p>
    <w:p w14:paraId="31922AB5" w14:textId="77777777" w:rsidR="0028299F" w:rsidRDefault="00F22F92" w:rsidP="0019444E">
      <w:pPr>
        <w:pStyle w:val="6-0"/>
        <w:ind w:left="3035" w:hanging="1134"/>
        <w:rPr>
          <w:rtl/>
        </w:rPr>
      </w:pPr>
      <w:bookmarkStart w:id="44" w:name="_Ref219736629"/>
      <w:r>
        <w:rPr>
          <w:rtl/>
        </w:rPr>
        <w:t>ניסיון בביצוע ביקורת חשבונאית של 5 שנים</w:t>
      </w:r>
      <w:r w:rsidR="00B167DD">
        <w:rPr>
          <w:rFonts w:hint="cs"/>
          <w:rtl/>
        </w:rPr>
        <w:t xml:space="preserve"> לפחות</w:t>
      </w:r>
      <w:r w:rsidR="007C1877">
        <w:rPr>
          <w:rFonts w:hint="cs"/>
          <w:rtl/>
        </w:rPr>
        <w:t xml:space="preserve"> בשבע</w:t>
      </w:r>
      <w:r w:rsidR="007C1877">
        <w:rPr>
          <w:rtl/>
        </w:rPr>
        <w:t xml:space="preserve"> השנים</w:t>
      </w:r>
      <w:r w:rsidR="00CB5FED">
        <w:rPr>
          <w:rFonts w:hint="cs"/>
          <w:rtl/>
        </w:rPr>
        <w:t xml:space="preserve"> האחרונות</w:t>
      </w:r>
      <w:r w:rsidR="007C1877">
        <w:rPr>
          <w:rFonts w:hint="cs"/>
          <w:rtl/>
        </w:rPr>
        <w:t xml:space="preserve"> שקדמו למועד האחרון להגשת הצעות</w:t>
      </w:r>
      <w:r>
        <w:rPr>
          <w:rtl/>
        </w:rPr>
        <w:t>.</w:t>
      </w:r>
      <w:bookmarkEnd w:id="44"/>
      <w:r>
        <w:rPr>
          <w:rtl/>
        </w:rPr>
        <w:t xml:space="preserve"> </w:t>
      </w:r>
    </w:p>
    <w:p w14:paraId="4F7D1F0B" w14:textId="77777777" w:rsidR="0028299F" w:rsidRDefault="00563A55" w:rsidP="00A0392D">
      <w:pPr>
        <w:pStyle w:val="3-5"/>
        <w:rPr>
          <w:rtl/>
        </w:rPr>
      </w:pPr>
      <w:r>
        <w:rPr>
          <w:rFonts w:eastAsia="David" w:hint="cs"/>
          <w:rtl/>
        </w:rPr>
        <w:t>על ה</w:t>
      </w:r>
      <w:r w:rsidR="00F22F92">
        <w:rPr>
          <w:rFonts w:eastAsia="David" w:hint="cs"/>
          <w:rtl/>
        </w:rPr>
        <w:t xml:space="preserve">מציע </w:t>
      </w:r>
      <w:r>
        <w:rPr>
          <w:rFonts w:eastAsia="David" w:hint="cs"/>
          <w:rtl/>
        </w:rPr>
        <w:t xml:space="preserve">להציג בהצעה </w:t>
      </w:r>
      <w:r w:rsidRPr="005F238B">
        <w:rPr>
          <w:rFonts w:eastAsia="David" w:hint="cs"/>
          <w:rtl/>
        </w:rPr>
        <w:t>אחראי</w:t>
      </w:r>
      <w:r w:rsidR="00037A88" w:rsidRPr="005F238B">
        <w:rPr>
          <w:rFonts w:eastAsia="David" w:hint="cs"/>
          <w:rtl/>
        </w:rPr>
        <w:t xml:space="preserve"> </w:t>
      </w:r>
      <w:r w:rsidR="005F238B" w:rsidRPr="005F238B">
        <w:rPr>
          <w:rFonts w:eastAsia="David" w:hint="cs"/>
          <w:rtl/>
        </w:rPr>
        <w:t>ביקורת</w:t>
      </w:r>
      <w:r w:rsidR="0099036C">
        <w:rPr>
          <w:rFonts w:eastAsia="David"/>
        </w:rPr>
        <w:t xml:space="preserve"> </w:t>
      </w:r>
      <w:r w:rsidR="00F22F92">
        <w:rPr>
          <w:rFonts w:eastAsia="David" w:hint="cs"/>
          <w:rtl/>
        </w:rPr>
        <w:t>העומד</w:t>
      </w:r>
      <w:r w:rsidR="00037A88">
        <w:rPr>
          <w:rFonts w:eastAsia="David" w:hint="cs"/>
          <w:rtl/>
        </w:rPr>
        <w:t xml:space="preserve"> </w:t>
      </w:r>
      <w:r w:rsidR="00F22F92">
        <w:rPr>
          <w:rFonts w:eastAsia="David" w:hint="cs"/>
          <w:rtl/>
        </w:rPr>
        <w:t>ב</w:t>
      </w:r>
      <w:r w:rsidR="005F238B">
        <w:rPr>
          <w:rFonts w:eastAsia="David" w:hint="cs"/>
          <w:rtl/>
        </w:rPr>
        <w:t>כל ה</w:t>
      </w:r>
      <w:r w:rsidR="00F22F92">
        <w:rPr>
          <w:rFonts w:eastAsia="David" w:hint="cs"/>
          <w:rtl/>
        </w:rPr>
        <w:t>דרישות המפורטות להלן</w:t>
      </w:r>
      <w:r w:rsidR="00C0790A">
        <w:rPr>
          <w:rFonts w:eastAsia="David" w:hint="cs"/>
          <w:rtl/>
        </w:rPr>
        <w:t xml:space="preserve"> במצטבר</w:t>
      </w:r>
      <w:r w:rsidR="00F22F92">
        <w:rPr>
          <w:rFonts w:eastAsia="David" w:hint="cs"/>
          <w:rtl/>
        </w:rPr>
        <w:t>:</w:t>
      </w:r>
    </w:p>
    <w:p w14:paraId="0E1CD92B" w14:textId="77777777" w:rsidR="00754B7F" w:rsidRDefault="00F22F92" w:rsidP="00E231B5">
      <w:pPr>
        <w:pStyle w:val="5-"/>
        <w:ind w:left="2468" w:hanging="851"/>
        <w:rPr>
          <w:rFonts w:eastAsia="David"/>
        </w:rPr>
      </w:pPr>
      <w:r w:rsidRPr="00754B7F">
        <w:rPr>
          <w:rFonts w:eastAsia="David"/>
          <w:rtl/>
        </w:rPr>
        <w:t>בעל/י רישיון לראיית חשבון  בתוקף מטעם לשכת רואי החשבון</w:t>
      </w:r>
      <w:r w:rsidR="00754B7F" w:rsidRPr="00754B7F">
        <w:rPr>
          <w:rFonts w:eastAsia="David" w:hint="cs"/>
          <w:rtl/>
        </w:rPr>
        <w:t xml:space="preserve">. </w:t>
      </w:r>
    </w:p>
    <w:p w14:paraId="03C3F6E1" w14:textId="77777777" w:rsidR="00E231B5" w:rsidRPr="006A51A7" w:rsidRDefault="00E231B5" w:rsidP="006A51A7">
      <w:pPr>
        <w:pStyle w:val="5-"/>
        <w:ind w:left="2468" w:hanging="851"/>
        <w:rPr>
          <w:rFonts w:eastAsia="David"/>
        </w:rPr>
      </w:pPr>
      <w:r w:rsidRPr="006A51A7">
        <w:rPr>
          <w:rFonts w:eastAsia="David"/>
          <w:rtl/>
        </w:rPr>
        <w:t>בעל</w:t>
      </w:r>
      <w:r w:rsidR="00B167DD">
        <w:rPr>
          <w:rFonts w:eastAsia="David" w:hint="cs"/>
          <w:rtl/>
        </w:rPr>
        <w:t xml:space="preserve"> ניסיון</w:t>
      </w:r>
      <w:r w:rsidRPr="006A51A7">
        <w:rPr>
          <w:rFonts w:eastAsia="David"/>
          <w:rtl/>
        </w:rPr>
        <w:t xml:space="preserve"> של חמש שנים לפחות, בעריכת ביקורת חיצונית כאשר בכל שנה סופקו לא פחות מ-1,500 שעות עבודה בתחום זה.</w:t>
      </w:r>
    </w:p>
    <w:p w14:paraId="0FE2C851" w14:textId="77777777" w:rsidR="00E231B5" w:rsidRDefault="00E231B5" w:rsidP="006A51A7">
      <w:pPr>
        <w:pStyle w:val="4-3"/>
        <w:rPr>
          <w:rFonts w:eastAsia="David"/>
        </w:rPr>
      </w:pPr>
      <w:r w:rsidRPr="00754B7F">
        <w:rPr>
          <w:rFonts w:eastAsia="David"/>
          <w:rtl/>
        </w:rPr>
        <w:t xml:space="preserve">ככל שיוצגו יותר </w:t>
      </w:r>
      <w:r w:rsidR="005C7363">
        <w:rPr>
          <w:rFonts w:eastAsia="David" w:hint="cs"/>
          <w:rtl/>
        </w:rPr>
        <w:t>מאחראי</w:t>
      </w:r>
      <w:r w:rsidRPr="00754B7F">
        <w:rPr>
          <w:rFonts w:eastAsia="David"/>
          <w:rtl/>
        </w:rPr>
        <w:t xml:space="preserve"> ביקורת</w:t>
      </w:r>
      <w:r w:rsidR="005C7363">
        <w:rPr>
          <w:rFonts w:eastAsia="David" w:hint="cs"/>
          <w:rtl/>
        </w:rPr>
        <w:t xml:space="preserve"> אחד</w:t>
      </w:r>
      <w:r w:rsidRPr="00754B7F">
        <w:rPr>
          <w:rFonts w:eastAsia="David"/>
          <w:rtl/>
        </w:rPr>
        <w:t xml:space="preserve">, </w:t>
      </w:r>
      <w:r w:rsidRPr="00754B7F">
        <w:rPr>
          <w:rFonts w:eastAsia="David" w:hint="cs"/>
          <w:rtl/>
        </w:rPr>
        <w:t>ייבדק הראשון</w:t>
      </w:r>
      <w:r w:rsidR="0079203C">
        <w:rPr>
          <w:rFonts w:eastAsia="David" w:hint="cs"/>
          <w:rtl/>
        </w:rPr>
        <w:t xml:space="preserve"> ולמציע לא תהא כל טענה בגין כך</w:t>
      </w:r>
    </w:p>
    <w:p w14:paraId="0A2B9635" w14:textId="77777777" w:rsidR="00E231B5" w:rsidRDefault="00E231B5" w:rsidP="006A51A7">
      <w:pPr>
        <w:pStyle w:val="4-3"/>
        <w:numPr>
          <w:ilvl w:val="0"/>
          <w:numId w:val="0"/>
        </w:numPr>
        <w:ind w:left="1935" w:hanging="765"/>
        <w:rPr>
          <w:rtl/>
        </w:rPr>
      </w:pPr>
    </w:p>
    <w:p w14:paraId="452E2D5F" w14:textId="77777777" w:rsidR="0028299F" w:rsidRDefault="00F22F92">
      <w:pPr>
        <w:rPr>
          <w:rtl/>
        </w:rPr>
        <w:sectPr w:rsidR="0028299F" w:rsidSect="00654526">
          <w:pgSz w:w="11906" w:h="16838" w:code="9"/>
          <w:pgMar w:top="1616" w:right="1826" w:bottom="1440" w:left="1800" w:header="709" w:footer="709" w:gutter="0"/>
          <w:cols w:space="708"/>
          <w:titlePg/>
          <w:bidi/>
          <w:rtlGutter/>
          <w:docGrid w:linePitch="360"/>
        </w:sectPr>
      </w:pPr>
      <w:r>
        <w:rPr>
          <w:rFonts w:hint="cs"/>
          <w:rtl/>
        </w:rPr>
        <w:t xml:space="preserve"> </w:t>
      </w:r>
    </w:p>
    <w:p w14:paraId="178F5F3E" w14:textId="77777777" w:rsidR="00391993" w:rsidRPr="00EC0034" w:rsidRDefault="00F22F92" w:rsidP="00973BC2">
      <w:pPr>
        <w:pStyle w:val="1fe"/>
        <w:rPr>
          <w:rtl/>
        </w:rPr>
      </w:pPr>
      <w:bookmarkStart w:id="45" w:name="_Toc256000044"/>
      <w:bookmarkStart w:id="46" w:name="_Toc173823720"/>
      <w:bookmarkStart w:id="47" w:name="_Toc173825528"/>
      <w:r w:rsidRPr="00EC0034">
        <w:rPr>
          <w:rFonts w:hint="cs"/>
          <w:rtl/>
        </w:rPr>
        <w:t>ניקוד ה</w:t>
      </w:r>
      <w:r w:rsidR="008E27B7" w:rsidRPr="00EC0034">
        <w:rPr>
          <w:rFonts w:hint="cs"/>
          <w:rtl/>
        </w:rPr>
        <w:t>הצעות</w:t>
      </w:r>
      <w:bookmarkEnd w:id="45"/>
      <w:bookmarkEnd w:id="46"/>
      <w:bookmarkEnd w:id="47"/>
    </w:p>
    <w:p w14:paraId="72459D2B" w14:textId="77777777" w:rsidR="00C10C50" w:rsidRPr="002A3E64" w:rsidRDefault="00F22F92" w:rsidP="007B01DE">
      <w:pPr>
        <w:pStyle w:val="2-"/>
        <w:rPr>
          <w:rtl/>
        </w:rPr>
      </w:pPr>
      <w:bookmarkStart w:id="48" w:name="_Toc43400593"/>
      <w:bookmarkStart w:id="49" w:name="_Toc44931902"/>
      <w:bookmarkStart w:id="50" w:name="_Toc44931989"/>
      <w:bookmarkStart w:id="51" w:name="_Toc516503348"/>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48"/>
      <w:bookmarkEnd w:id="49"/>
      <w:bookmarkEnd w:id="50"/>
    </w:p>
    <w:p w14:paraId="73AB7E0B" w14:textId="77777777" w:rsidR="00C10C50" w:rsidRPr="007B01DE" w:rsidRDefault="00F22F92" w:rsidP="00A0392D">
      <w:pPr>
        <w:pStyle w:val="3-"/>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Pr="007B01DE">
        <w:rPr>
          <w:rtl/>
        </w:rPr>
        <w:t xml:space="preserve"> הבא</w:t>
      </w:r>
      <w:r w:rsidR="008D6B53" w:rsidRPr="007B01DE">
        <w:rPr>
          <w:rFonts w:hint="eastAsia"/>
          <w:rtl/>
        </w:rPr>
        <w:t>ות</w:t>
      </w:r>
      <w:r w:rsidRPr="007B01DE">
        <w:rPr>
          <w:rtl/>
        </w:rPr>
        <w:t xml:space="preserve">: </w:t>
      </w:r>
    </w:p>
    <w:p w14:paraId="150F5CEA" w14:textId="77777777" w:rsidR="00C10C50" w:rsidRPr="002D1D37" w:rsidRDefault="00F22F92" w:rsidP="000C2347">
      <w:pPr>
        <w:pStyle w:val="4-3"/>
        <w:rPr>
          <w:rtl/>
        </w:rPr>
      </w:pPr>
      <w:bookmarkStart w:id="52" w:name="show_MishkalIchut"/>
      <w:r w:rsidRPr="002D1D37">
        <w:rPr>
          <w:rtl/>
        </w:rPr>
        <w:t>איכות –</w:t>
      </w:r>
      <w:r w:rsidR="00B47E56">
        <w:rPr>
          <w:rFonts w:hint="cs"/>
          <w:rtl/>
        </w:rPr>
        <w:t>70</w:t>
      </w:r>
      <w:r w:rsidRPr="002D1D37">
        <w:rPr>
          <w:rtl/>
        </w:rPr>
        <w:t>%</w:t>
      </w:r>
      <w:r w:rsidRPr="002D1D37">
        <w:rPr>
          <w:rFonts w:hint="cs"/>
          <w:rtl/>
        </w:rPr>
        <w:t>;</w:t>
      </w:r>
      <w:r w:rsidRPr="002D1D37">
        <w:rPr>
          <w:rtl/>
        </w:rPr>
        <w:t xml:space="preserve"> </w:t>
      </w:r>
      <w:bookmarkEnd w:id="52"/>
    </w:p>
    <w:p w14:paraId="096C4CA9" w14:textId="77777777" w:rsidR="00C10C50" w:rsidRDefault="00F22F92" w:rsidP="000C2347">
      <w:pPr>
        <w:pStyle w:val="4-3"/>
        <w:rPr>
          <w:rtl/>
        </w:rPr>
      </w:pPr>
      <w:bookmarkStart w:id="53" w:name="show_MishkalMechir"/>
      <w:r w:rsidRPr="002D1D37">
        <w:rPr>
          <w:rFonts w:hint="cs"/>
          <w:rtl/>
        </w:rPr>
        <w:t>מחיר</w:t>
      </w:r>
      <w:r w:rsidRPr="002D1D37">
        <w:rPr>
          <w:rtl/>
        </w:rPr>
        <w:t xml:space="preserve"> –</w:t>
      </w:r>
      <w:r w:rsidR="00B47E56">
        <w:rPr>
          <w:rFonts w:hint="cs"/>
          <w:rtl/>
        </w:rPr>
        <w:t>30</w:t>
      </w:r>
      <w:r w:rsidRPr="002D1D37">
        <w:rPr>
          <w:rtl/>
        </w:rPr>
        <w:t>%</w:t>
      </w:r>
      <w:r w:rsidR="00DA0A6E">
        <w:rPr>
          <w:rFonts w:hint="cs"/>
          <w:rtl/>
        </w:rPr>
        <w:t>.</w:t>
      </w:r>
      <w:bookmarkEnd w:id="53"/>
    </w:p>
    <w:p w14:paraId="1AC5A618" w14:textId="77777777" w:rsidR="0091559C" w:rsidRDefault="00F22F92" w:rsidP="007B01DE">
      <w:pPr>
        <w:pStyle w:val="2-"/>
        <w:rPr>
          <w:rtl/>
        </w:rPr>
      </w:pPr>
      <w:bookmarkStart w:id="54" w:name="show_isMarkivIchut_1"/>
      <w:r>
        <w:rPr>
          <w:rFonts w:hint="cs"/>
          <w:rtl/>
        </w:rPr>
        <w:t>מדדי איכות</w:t>
      </w:r>
    </w:p>
    <w:p w14:paraId="2B81B120" w14:textId="77777777" w:rsidR="0091559C" w:rsidRDefault="00F22F92" w:rsidP="00A0392D">
      <w:pPr>
        <w:pStyle w:val="3-"/>
      </w:pPr>
      <w:bookmarkStart w:id="55" w:name="show_TavhinTBL"/>
      <w:r w:rsidRPr="00A706B5">
        <w:rPr>
          <w:rtl/>
        </w:rPr>
        <w:t>הערכת איכות ההצעות תיעש</w:t>
      </w:r>
      <w:r w:rsidRPr="00A706B5">
        <w:rPr>
          <w:rFonts w:hint="cs"/>
          <w:rtl/>
        </w:rPr>
        <w:t>ה</w:t>
      </w:r>
      <w:r w:rsidRPr="00A706B5">
        <w:rPr>
          <w:rtl/>
        </w:rPr>
        <w:t xml:space="preserve"> לפי המשקלות הבאים: </w:t>
      </w:r>
    </w:p>
    <w:tbl>
      <w:tblPr>
        <w:bidiVisual/>
        <w:tblW w:w="5000" w:type="pct"/>
        <w:jc w:val="right"/>
        <w:tblBorders>
          <w:top w:val="outset" w:sz="6" w:space="0" w:color="808080"/>
          <w:left w:val="outset" w:sz="6" w:space="0" w:color="808080"/>
          <w:bottom w:val="outset" w:sz="6" w:space="0" w:color="808080"/>
          <w:right w:val="outset" w:sz="6" w:space="0" w:color="808080"/>
        </w:tblBorders>
        <w:tblCellMar>
          <w:top w:w="15" w:type="dxa"/>
          <w:left w:w="15" w:type="dxa"/>
          <w:bottom w:w="15" w:type="dxa"/>
          <w:right w:w="15" w:type="dxa"/>
        </w:tblCellMar>
        <w:tblLook w:val="04A0" w:firstRow="1" w:lastRow="0" w:firstColumn="1" w:lastColumn="0" w:noHBand="0" w:noVBand="1"/>
      </w:tblPr>
      <w:tblGrid>
        <w:gridCol w:w="419"/>
        <w:gridCol w:w="1124"/>
        <w:gridCol w:w="6125"/>
        <w:gridCol w:w="596"/>
      </w:tblGrid>
      <w:tr w:rsidR="00592CE7" w14:paraId="5BCC7DAB" w14:textId="77777777">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974DA44" w14:textId="77777777" w:rsidR="0028299F" w:rsidRDefault="00F22F92" w:rsidP="00F56C43">
            <w:pPr>
              <w:spacing w:line="360" w:lineRule="auto"/>
              <w:rPr>
                <w:rFonts w:eastAsia="David"/>
                <w:b/>
                <w:bCs/>
                <w:caps w:val="0"/>
                <w:color w:val="000000"/>
                <w:rtl/>
              </w:rPr>
            </w:pPr>
            <w:r>
              <w:rPr>
                <w:rFonts w:eastAsia="David"/>
                <w:b/>
                <w:bCs/>
                <w:caps w:val="0"/>
                <w:color w:val="000000"/>
                <w:rtl/>
              </w:rPr>
              <w:t># מס'</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2E61AAE" w14:textId="77777777" w:rsidR="0028299F" w:rsidRDefault="00F22F92" w:rsidP="00F56C43">
            <w:pPr>
              <w:spacing w:line="360" w:lineRule="auto"/>
              <w:rPr>
                <w:rFonts w:eastAsia="David"/>
                <w:b/>
                <w:bCs/>
                <w:caps w:val="0"/>
                <w:color w:val="000000"/>
                <w:rtl/>
              </w:rPr>
            </w:pPr>
            <w:r>
              <w:rPr>
                <w:rFonts w:eastAsia="David"/>
                <w:b/>
                <w:bCs/>
                <w:caps w:val="0"/>
                <w:color w:val="000000"/>
                <w:rtl/>
              </w:rPr>
              <w:t>תיאור מדד</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09A2C9F" w14:textId="77777777" w:rsidR="0028299F" w:rsidRDefault="00F22F92" w:rsidP="0019444E">
            <w:pPr>
              <w:spacing w:line="360" w:lineRule="auto"/>
              <w:ind w:right="315"/>
              <w:rPr>
                <w:rFonts w:eastAsia="David"/>
                <w:b/>
                <w:bCs/>
                <w:caps w:val="0"/>
                <w:color w:val="000000"/>
                <w:rtl/>
              </w:rPr>
            </w:pPr>
            <w:r>
              <w:rPr>
                <w:rFonts w:eastAsia="David"/>
                <w:b/>
                <w:bCs/>
                <w:caps w:val="0"/>
                <w:color w:val="000000"/>
                <w:rtl/>
              </w:rPr>
              <w:t>צורת חישוב</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5AEBE6F" w14:textId="77777777" w:rsidR="0028299F" w:rsidRDefault="00F22F92" w:rsidP="00F56C43">
            <w:pPr>
              <w:spacing w:line="360" w:lineRule="auto"/>
              <w:rPr>
                <w:rFonts w:eastAsia="David"/>
                <w:b/>
                <w:bCs/>
                <w:caps w:val="0"/>
                <w:color w:val="000000"/>
                <w:rtl/>
              </w:rPr>
            </w:pPr>
            <w:r>
              <w:rPr>
                <w:rFonts w:eastAsia="David"/>
                <w:b/>
                <w:bCs/>
                <w:caps w:val="0"/>
                <w:color w:val="000000"/>
                <w:rtl/>
              </w:rPr>
              <w:t>משקל</w:t>
            </w:r>
          </w:p>
        </w:tc>
      </w:tr>
      <w:tr w:rsidR="00592CE7" w14:paraId="33DB9F81" w14:textId="77777777">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EFDDEB0" w14:textId="77777777" w:rsidR="0028299F" w:rsidRDefault="00F22F92" w:rsidP="00F56C43">
            <w:pPr>
              <w:spacing w:line="360" w:lineRule="auto"/>
              <w:rPr>
                <w:rFonts w:eastAsia="David"/>
                <w:caps w:val="0"/>
                <w:color w:val="000000"/>
              </w:rPr>
            </w:pPr>
            <w:r>
              <w:rPr>
                <w:rFonts w:eastAsia="David"/>
                <w:caps w:val="0"/>
                <w:color w:val="000000"/>
              </w:rPr>
              <w:t>1</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C54F068" w14:textId="77777777" w:rsidR="0028299F" w:rsidRDefault="00F22F92" w:rsidP="00F56C43">
            <w:pPr>
              <w:spacing w:line="360" w:lineRule="auto"/>
              <w:rPr>
                <w:rFonts w:eastAsia="David"/>
                <w:caps w:val="0"/>
                <w:color w:val="000000"/>
                <w:rtl/>
              </w:rPr>
            </w:pPr>
            <w:r>
              <w:rPr>
                <w:rFonts w:eastAsia="David"/>
                <w:caps w:val="0"/>
                <w:color w:val="000000"/>
                <w:rtl/>
              </w:rPr>
              <w:t>שנות ותק המציע</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197CA41" w14:textId="77777777" w:rsidR="0028299F" w:rsidRDefault="00F22F92" w:rsidP="0019444E">
            <w:pPr>
              <w:spacing w:line="360" w:lineRule="auto"/>
              <w:ind w:right="315"/>
              <w:rPr>
                <w:rFonts w:eastAsia="David"/>
                <w:caps w:val="0"/>
                <w:color w:val="000000"/>
                <w:rtl/>
              </w:rPr>
            </w:pPr>
            <w:r>
              <w:rPr>
                <w:rFonts w:eastAsia="David"/>
                <w:caps w:val="0"/>
                <w:color w:val="000000"/>
                <w:rtl/>
              </w:rPr>
              <w:t xml:space="preserve">עבור כל שנת ותק נוספת, מעבר לנדרש בתנאי הסף </w:t>
            </w:r>
            <w:r w:rsidR="003865A9">
              <w:rPr>
                <w:rFonts w:eastAsia="David"/>
                <w:caps w:val="0"/>
                <w:color w:val="000000"/>
                <w:rtl/>
              </w:rPr>
              <w:fldChar w:fldCharType="begin"/>
            </w:r>
            <w:r w:rsidR="003865A9">
              <w:rPr>
                <w:rFonts w:eastAsia="David"/>
                <w:caps w:val="0"/>
                <w:color w:val="000000"/>
                <w:rtl/>
              </w:rPr>
              <w:instrText xml:space="preserve"> </w:instrText>
            </w:r>
            <w:r w:rsidR="003865A9">
              <w:rPr>
                <w:rFonts w:eastAsia="David"/>
                <w:caps w:val="0"/>
                <w:color w:val="000000"/>
              </w:rPr>
              <w:instrText>REF</w:instrText>
            </w:r>
            <w:r w:rsidR="003865A9">
              <w:rPr>
                <w:rFonts w:eastAsia="David"/>
                <w:caps w:val="0"/>
                <w:color w:val="000000"/>
                <w:rtl/>
              </w:rPr>
              <w:instrText xml:space="preserve"> _</w:instrText>
            </w:r>
            <w:r w:rsidR="003865A9">
              <w:rPr>
                <w:rFonts w:eastAsia="David"/>
                <w:caps w:val="0"/>
                <w:color w:val="000000"/>
              </w:rPr>
              <w:instrText>Ref224111335 \r \h</w:instrText>
            </w:r>
            <w:r w:rsidR="003865A9">
              <w:rPr>
                <w:rFonts w:eastAsia="David"/>
                <w:caps w:val="0"/>
                <w:color w:val="000000"/>
                <w:rtl/>
              </w:rPr>
              <w:instrText xml:space="preserve"> </w:instrText>
            </w:r>
            <w:r w:rsidR="003865A9">
              <w:rPr>
                <w:rFonts w:eastAsia="David"/>
                <w:caps w:val="0"/>
                <w:color w:val="000000"/>
                <w:rtl/>
              </w:rPr>
            </w:r>
            <w:r w:rsidR="003865A9">
              <w:rPr>
                <w:rFonts w:eastAsia="David"/>
                <w:caps w:val="0"/>
                <w:color w:val="000000"/>
                <w:rtl/>
              </w:rPr>
              <w:fldChar w:fldCharType="separate"/>
            </w:r>
            <w:r w:rsidR="003865A9">
              <w:rPr>
                <w:rFonts w:eastAsia="David"/>
                <w:caps w:val="0"/>
                <w:color w:val="000000"/>
                <w:cs/>
              </w:rPr>
              <w:t>‎</w:t>
            </w:r>
            <w:r w:rsidR="003865A9">
              <w:rPr>
                <w:rFonts w:eastAsia="David"/>
                <w:caps w:val="0"/>
                <w:color w:val="000000"/>
              </w:rPr>
              <w:t>5.3.1.1.1.2</w:t>
            </w:r>
            <w:r w:rsidR="003865A9">
              <w:rPr>
                <w:rFonts w:eastAsia="David"/>
                <w:caps w:val="0"/>
                <w:color w:val="000000"/>
                <w:rtl/>
              </w:rPr>
              <w:fldChar w:fldCharType="end"/>
            </w:r>
            <w:r>
              <w:rPr>
                <w:rFonts w:eastAsia="David"/>
                <w:caps w:val="0"/>
                <w:color w:val="000000"/>
                <w:rtl/>
              </w:rPr>
              <w:t>,</w:t>
            </w:r>
            <w:r w:rsidR="005C7363">
              <w:rPr>
                <w:rFonts w:eastAsia="David" w:hint="cs"/>
                <w:caps w:val="0"/>
                <w:color w:val="000000"/>
                <w:rtl/>
              </w:rPr>
              <w:t xml:space="preserve"> בעשר השנים האחרונות,</w:t>
            </w:r>
            <w:r>
              <w:rPr>
                <w:rFonts w:eastAsia="David"/>
                <w:caps w:val="0"/>
                <w:color w:val="000000"/>
                <w:rtl/>
              </w:rPr>
              <w:t xml:space="preserve"> ינוקד המציע ב-</w:t>
            </w:r>
            <w:r w:rsidR="003665B8">
              <w:rPr>
                <w:rFonts w:eastAsia="David" w:hint="cs"/>
                <w:caps w:val="0"/>
                <w:color w:val="000000"/>
                <w:rtl/>
              </w:rPr>
              <w:t>3</w:t>
            </w:r>
            <w:r w:rsidR="003665B8">
              <w:rPr>
                <w:rFonts w:eastAsia="David"/>
                <w:caps w:val="0"/>
                <w:color w:val="000000"/>
                <w:rtl/>
              </w:rPr>
              <w:t xml:space="preserve"> </w:t>
            </w:r>
            <w:r>
              <w:rPr>
                <w:rFonts w:eastAsia="David"/>
                <w:caps w:val="0"/>
                <w:color w:val="000000"/>
                <w:rtl/>
              </w:rPr>
              <w:t>נק</w:t>
            </w:r>
            <w:r w:rsidR="003665B8">
              <w:rPr>
                <w:rFonts w:eastAsia="David" w:hint="cs"/>
                <w:caps w:val="0"/>
                <w:color w:val="000000"/>
                <w:rtl/>
              </w:rPr>
              <w:t>ודות</w:t>
            </w:r>
            <w:r>
              <w:rPr>
                <w:rFonts w:eastAsia="David"/>
                <w:caps w:val="0"/>
                <w:color w:val="000000"/>
                <w:rtl/>
              </w:rPr>
              <w:t xml:space="preserve"> ועד </w:t>
            </w:r>
            <w:r w:rsidR="003665B8">
              <w:rPr>
                <w:rFonts w:eastAsia="David" w:hint="cs"/>
                <w:caps w:val="0"/>
                <w:color w:val="000000"/>
                <w:rtl/>
              </w:rPr>
              <w:t>15</w:t>
            </w:r>
            <w:r w:rsidR="003665B8">
              <w:rPr>
                <w:rFonts w:eastAsia="David"/>
                <w:caps w:val="0"/>
                <w:color w:val="000000"/>
                <w:rtl/>
              </w:rPr>
              <w:t xml:space="preserve"> נק</w:t>
            </w:r>
            <w:r w:rsidR="003665B8">
              <w:rPr>
                <w:rFonts w:eastAsia="David" w:hint="cs"/>
                <w:caps w:val="0"/>
                <w:color w:val="000000"/>
                <w:rtl/>
              </w:rPr>
              <w:t>ודות</w:t>
            </w:r>
            <w:r w:rsidR="003665B8">
              <w:rPr>
                <w:rFonts w:eastAsia="David"/>
                <w:caps w:val="0"/>
                <w:color w:val="000000"/>
                <w:rtl/>
              </w:rPr>
              <w:t xml:space="preserve"> </w:t>
            </w:r>
            <w:r>
              <w:rPr>
                <w:rFonts w:eastAsia="David"/>
                <w:caps w:val="0"/>
                <w:color w:val="000000"/>
                <w:rtl/>
              </w:rPr>
              <w:t>בגין חמש שנות ותק נוספות מעבר לתנאי הסף.</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736FEDA" w14:textId="77777777" w:rsidR="0028299F" w:rsidRDefault="003665B8" w:rsidP="00F56C43">
            <w:pPr>
              <w:spacing w:line="360" w:lineRule="auto"/>
              <w:rPr>
                <w:rFonts w:eastAsia="David"/>
                <w:caps w:val="0"/>
                <w:color w:val="000000"/>
              </w:rPr>
            </w:pPr>
            <w:r>
              <w:rPr>
                <w:rFonts w:eastAsia="David" w:hint="cs"/>
                <w:caps w:val="0"/>
                <w:color w:val="000000"/>
                <w:rtl/>
              </w:rPr>
              <w:t>15</w:t>
            </w:r>
            <w:r w:rsidR="00F22F92">
              <w:rPr>
                <w:rFonts w:eastAsia="David"/>
                <w:caps w:val="0"/>
                <w:color w:val="000000"/>
              </w:rPr>
              <w:t>%</w:t>
            </w:r>
          </w:p>
        </w:tc>
      </w:tr>
      <w:tr w:rsidR="00592CE7" w14:paraId="60E0848B" w14:textId="77777777">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B82D515" w14:textId="77777777" w:rsidR="0028299F" w:rsidRDefault="00F22F92" w:rsidP="00F56C43">
            <w:pPr>
              <w:spacing w:line="360" w:lineRule="auto"/>
              <w:rPr>
                <w:rFonts w:eastAsia="David"/>
                <w:caps w:val="0"/>
                <w:color w:val="000000"/>
              </w:rPr>
            </w:pPr>
            <w:r>
              <w:rPr>
                <w:rFonts w:eastAsia="David"/>
                <w:caps w:val="0"/>
                <w:color w:val="000000"/>
              </w:rPr>
              <w:t>2</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35354977" w14:textId="77777777" w:rsidR="0028299F" w:rsidRDefault="00F22F92" w:rsidP="00F56C43">
            <w:pPr>
              <w:spacing w:line="360" w:lineRule="auto"/>
              <w:rPr>
                <w:rFonts w:eastAsia="David"/>
                <w:caps w:val="0"/>
                <w:color w:val="000000"/>
                <w:rtl/>
              </w:rPr>
            </w:pPr>
            <w:r>
              <w:rPr>
                <w:rFonts w:eastAsia="David"/>
                <w:caps w:val="0"/>
                <w:color w:val="000000"/>
                <w:rtl/>
              </w:rPr>
              <w:t>הצגת פרויקטים רלוונטיים</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85034F8" w14:textId="77777777" w:rsidR="00F56C43" w:rsidRDefault="00F22F92" w:rsidP="0019444E">
            <w:pPr>
              <w:spacing w:line="360" w:lineRule="auto"/>
              <w:ind w:right="315"/>
              <w:jc w:val="both"/>
              <w:rPr>
                <w:rFonts w:eastAsia="David"/>
                <w:caps w:val="0"/>
                <w:color w:val="000000"/>
                <w:rtl/>
              </w:rPr>
            </w:pPr>
            <w:r w:rsidRPr="0099036C">
              <w:rPr>
                <w:rFonts w:eastAsia="David"/>
                <w:caps w:val="0"/>
                <w:color w:val="000000"/>
                <w:rtl/>
              </w:rPr>
              <w:t xml:space="preserve">המציע </w:t>
            </w:r>
            <w:r w:rsidR="00592CE7" w:rsidRPr="0019444E">
              <w:rPr>
                <w:rFonts w:eastAsia="David" w:hint="cs"/>
                <w:caps w:val="0"/>
                <w:color w:val="000000"/>
                <w:rtl/>
              </w:rPr>
              <w:t xml:space="preserve">יצרף להצעתו מצגות של עד 20 שקפים אשר יציגו </w:t>
            </w:r>
            <w:r w:rsidRPr="0099036C">
              <w:rPr>
                <w:rFonts w:eastAsia="David"/>
                <w:caps w:val="0"/>
                <w:color w:val="000000"/>
                <w:rtl/>
              </w:rPr>
              <w:t>לפחות</w:t>
            </w:r>
            <w:r w:rsidRPr="00A945B3">
              <w:rPr>
                <w:rFonts w:eastAsia="David"/>
                <w:caps w:val="0"/>
                <w:color w:val="000000"/>
                <w:rtl/>
              </w:rPr>
              <w:t xml:space="preserve"> שני פרויקטים המתאימים לדעתו לפעילויות הכלולות במסגרת מכרז זה</w:t>
            </w:r>
            <w:r w:rsidR="00592CE7" w:rsidRPr="0099036C">
              <w:rPr>
                <w:rFonts w:eastAsia="David"/>
                <w:caps w:val="0"/>
                <w:color w:val="000000"/>
                <w:rtl/>
              </w:rPr>
              <w:t xml:space="preserve"> בחוברת ההצעה</w:t>
            </w:r>
            <w:r w:rsidRPr="0099036C">
              <w:rPr>
                <w:rFonts w:eastAsia="David"/>
                <w:caps w:val="0"/>
                <w:color w:val="000000"/>
                <w:rtl/>
              </w:rPr>
              <w:t xml:space="preserve">. </w:t>
            </w:r>
            <w:r w:rsidR="00BA26FD" w:rsidRPr="0019444E">
              <w:rPr>
                <w:rFonts w:eastAsia="David" w:hint="cs"/>
                <w:caps w:val="0"/>
                <w:color w:val="000000"/>
                <w:rtl/>
              </w:rPr>
              <w:t xml:space="preserve">יובהר כי המשרד יעריך רק את 20 השקפים הראשונים שיוצגו על ידי המציע. </w:t>
            </w:r>
            <w:r w:rsidRPr="0099036C">
              <w:rPr>
                <w:rFonts w:eastAsia="David"/>
                <w:caps w:val="0"/>
                <w:color w:val="000000"/>
                <w:rtl/>
              </w:rPr>
              <w:t xml:space="preserve">בתוך כך המציג יכול לכלול פרויקטים של בקרה בשטח, מעבר על נהלים ורגולציות והקפדה על עמידה בהן, או כל פרויקט אחר שיראה לנכון. </w:t>
            </w:r>
            <w:r w:rsidR="00BA26FD" w:rsidRPr="0019444E">
              <w:rPr>
                <w:rFonts w:eastAsia="David" w:hint="cs"/>
                <w:caps w:val="0"/>
                <w:color w:val="000000"/>
                <w:rtl/>
              </w:rPr>
              <w:t xml:space="preserve">הניקוד יינתן לפי ממוצע הציונים של הפרוייקטים שהוצגו. </w:t>
            </w:r>
            <w:r w:rsidRPr="0099036C">
              <w:rPr>
                <w:rFonts w:eastAsia="David"/>
                <w:caps w:val="0"/>
                <w:color w:val="000000"/>
                <w:rtl/>
              </w:rPr>
              <w:t>הניקוד יהיה לפי</w:t>
            </w:r>
            <w:r w:rsidR="00F56C43" w:rsidRPr="0099036C">
              <w:rPr>
                <w:rFonts w:eastAsia="David"/>
                <w:caps w:val="0"/>
                <w:color w:val="000000"/>
                <w:rtl/>
              </w:rPr>
              <w:t>:</w:t>
            </w:r>
          </w:p>
          <w:p w14:paraId="180CE6A9" w14:textId="77777777" w:rsidR="00F56C43" w:rsidRDefault="00F22F92" w:rsidP="0019444E">
            <w:pPr>
              <w:pStyle w:val="af4"/>
              <w:numPr>
                <w:ilvl w:val="0"/>
                <w:numId w:val="87"/>
              </w:numPr>
              <w:spacing w:line="360" w:lineRule="auto"/>
              <w:ind w:left="393" w:right="315" w:hanging="284"/>
              <w:jc w:val="both"/>
              <w:rPr>
                <w:rFonts w:eastAsia="David"/>
                <w:caps w:val="0"/>
                <w:color w:val="000000"/>
              </w:rPr>
            </w:pPr>
            <w:r w:rsidRPr="00F56C43">
              <w:rPr>
                <w:rFonts w:eastAsia="David"/>
                <w:caps w:val="0"/>
                <w:color w:val="000000"/>
                <w:rtl/>
              </w:rPr>
              <w:t xml:space="preserve">רלוונטיות הפרויקט המוצג </w:t>
            </w:r>
            <w:r w:rsidR="00E231B5">
              <w:rPr>
                <w:rFonts w:eastAsia="David"/>
                <w:caps w:val="0"/>
                <w:color w:val="000000"/>
                <w:rtl/>
              </w:rPr>
              <w:t>–</w:t>
            </w:r>
            <w:r w:rsidR="00E231B5">
              <w:rPr>
                <w:rFonts w:eastAsia="David" w:hint="cs"/>
                <w:caps w:val="0"/>
                <w:color w:val="000000"/>
                <w:rtl/>
              </w:rPr>
              <w:t xml:space="preserve"> 20%</w:t>
            </w:r>
          </w:p>
          <w:p w14:paraId="41F9AFB2" w14:textId="77777777" w:rsidR="00F56C43" w:rsidRDefault="00F22F92" w:rsidP="0019444E">
            <w:pPr>
              <w:pStyle w:val="af4"/>
              <w:numPr>
                <w:ilvl w:val="0"/>
                <w:numId w:val="87"/>
              </w:numPr>
              <w:spacing w:line="360" w:lineRule="auto"/>
              <w:ind w:left="393" w:right="315" w:hanging="284"/>
              <w:jc w:val="both"/>
              <w:rPr>
                <w:rFonts w:eastAsia="David"/>
                <w:caps w:val="0"/>
                <w:color w:val="000000"/>
              </w:rPr>
            </w:pPr>
            <w:r w:rsidRPr="00F56C43">
              <w:rPr>
                <w:rFonts w:eastAsia="David"/>
                <w:caps w:val="0"/>
                <w:color w:val="000000"/>
                <w:rtl/>
              </w:rPr>
              <w:t>הערכת המקצועיות בביצוע הפרויקט</w:t>
            </w:r>
            <w:r w:rsidR="00E231B5">
              <w:rPr>
                <w:rFonts w:eastAsia="David" w:hint="cs"/>
                <w:caps w:val="0"/>
                <w:color w:val="000000"/>
                <w:rtl/>
              </w:rPr>
              <w:t xml:space="preserve"> </w:t>
            </w:r>
            <w:r w:rsidR="00E231B5">
              <w:rPr>
                <w:rFonts w:eastAsia="David"/>
                <w:caps w:val="0"/>
                <w:color w:val="000000"/>
                <w:rtl/>
              </w:rPr>
              <w:t>–</w:t>
            </w:r>
            <w:r w:rsidR="00E231B5">
              <w:rPr>
                <w:rFonts w:eastAsia="David" w:hint="cs"/>
                <w:caps w:val="0"/>
                <w:color w:val="000000"/>
                <w:rtl/>
              </w:rPr>
              <w:t xml:space="preserve"> 40%</w:t>
            </w:r>
          </w:p>
          <w:p w14:paraId="22D61263" w14:textId="77777777" w:rsidR="0028299F" w:rsidRPr="00F56C43" w:rsidRDefault="00BA26FD" w:rsidP="0019444E">
            <w:pPr>
              <w:pStyle w:val="af4"/>
              <w:numPr>
                <w:ilvl w:val="0"/>
                <w:numId w:val="87"/>
              </w:numPr>
              <w:spacing w:line="360" w:lineRule="auto"/>
              <w:ind w:left="393" w:right="315" w:hanging="284"/>
              <w:jc w:val="both"/>
              <w:rPr>
                <w:rFonts w:eastAsia="David"/>
                <w:caps w:val="0"/>
                <w:color w:val="000000"/>
                <w:rtl/>
              </w:rPr>
            </w:pPr>
            <w:r>
              <w:rPr>
                <w:rFonts w:eastAsia="David" w:hint="cs"/>
                <w:caps w:val="0"/>
                <w:color w:val="000000"/>
                <w:rtl/>
              </w:rPr>
              <w:t xml:space="preserve">יוזמה לאיתור סיכונים ופערים והצגת פיתרונות מתאימים </w:t>
            </w:r>
            <w:r w:rsidR="00E231B5">
              <w:rPr>
                <w:rFonts w:eastAsia="David"/>
                <w:caps w:val="0"/>
                <w:color w:val="000000"/>
                <w:rtl/>
              </w:rPr>
              <w:t>–</w:t>
            </w:r>
            <w:r w:rsidR="00E231B5">
              <w:rPr>
                <w:rFonts w:eastAsia="David" w:hint="cs"/>
                <w:caps w:val="0"/>
                <w:color w:val="000000"/>
                <w:rtl/>
              </w:rPr>
              <w:t xml:space="preserve"> 40%</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98C27D3" w14:textId="77777777" w:rsidR="0028299F" w:rsidRDefault="00F22F92" w:rsidP="00F56C43">
            <w:pPr>
              <w:spacing w:line="360" w:lineRule="auto"/>
              <w:rPr>
                <w:rFonts w:eastAsia="David"/>
                <w:caps w:val="0"/>
                <w:color w:val="000000"/>
              </w:rPr>
            </w:pPr>
            <w:r>
              <w:rPr>
                <w:rFonts w:eastAsia="David"/>
                <w:caps w:val="0"/>
                <w:color w:val="000000"/>
              </w:rPr>
              <w:t>20%</w:t>
            </w:r>
          </w:p>
        </w:tc>
      </w:tr>
      <w:tr w:rsidR="00592CE7" w14:paraId="21C11A5C" w14:textId="77777777">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049BFDC" w14:textId="77777777" w:rsidR="0028299F" w:rsidRDefault="00F22F92" w:rsidP="00F56C43">
            <w:pPr>
              <w:spacing w:line="360" w:lineRule="auto"/>
              <w:rPr>
                <w:rFonts w:eastAsia="David"/>
                <w:caps w:val="0"/>
                <w:color w:val="000000"/>
              </w:rPr>
            </w:pPr>
            <w:r>
              <w:rPr>
                <w:rFonts w:eastAsia="David"/>
                <w:caps w:val="0"/>
                <w:color w:val="000000"/>
              </w:rPr>
              <w:t>3</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8521BF6" w14:textId="77777777" w:rsidR="0028299F" w:rsidRDefault="00F22F92" w:rsidP="00F56C43">
            <w:pPr>
              <w:spacing w:line="360" w:lineRule="auto"/>
              <w:rPr>
                <w:rFonts w:eastAsia="David"/>
                <w:caps w:val="0"/>
                <w:color w:val="000000"/>
                <w:rtl/>
              </w:rPr>
            </w:pPr>
            <w:r>
              <w:rPr>
                <w:rFonts w:eastAsia="David"/>
                <w:caps w:val="0"/>
                <w:color w:val="000000"/>
                <w:rtl/>
              </w:rPr>
              <w:t>המלצות</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1077952" w14:textId="77777777" w:rsidR="00F56C43" w:rsidRDefault="00F22F92" w:rsidP="0019444E">
            <w:pPr>
              <w:spacing w:line="360" w:lineRule="auto"/>
              <w:ind w:right="315"/>
              <w:rPr>
                <w:rFonts w:eastAsia="David"/>
                <w:caps w:val="0"/>
                <w:color w:val="000000"/>
                <w:rtl/>
              </w:rPr>
            </w:pPr>
            <w:r>
              <w:rPr>
                <w:rFonts w:eastAsia="David"/>
                <w:caps w:val="0"/>
                <w:color w:val="000000"/>
                <w:rtl/>
              </w:rPr>
              <w:t>המשרד יפנה לעד שלושה ממליצים להם נתן המציע שירותים (בין אם שמם נמסר כחלק מההצעה ובין אם לאו) – בהתאם לשיקול דעת המשרד. המשרד יבקש מהממליץ להתייחס ולנקד את הנושאים הבאים בין 1 ל-5 נקודות</w:t>
            </w:r>
            <w:r w:rsidR="00E231B5">
              <w:rPr>
                <w:rFonts w:eastAsia="David" w:hint="cs"/>
                <w:caps w:val="0"/>
                <w:color w:val="000000"/>
                <w:rtl/>
              </w:rPr>
              <w:t>. כל מרכיב יקבל משקל שווה</w:t>
            </w:r>
            <w:r>
              <w:rPr>
                <w:rFonts w:eastAsia="David"/>
                <w:caps w:val="0"/>
                <w:color w:val="000000"/>
                <w:rtl/>
              </w:rPr>
              <w:t>:</w:t>
            </w:r>
          </w:p>
          <w:p w14:paraId="66C6072B" w14:textId="77777777" w:rsidR="00F56C43" w:rsidRDefault="00F22F92" w:rsidP="0019444E">
            <w:pPr>
              <w:pStyle w:val="af4"/>
              <w:numPr>
                <w:ilvl w:val="0"/>
                <w:numId w:val="87"/>
              </w:numPr>
              <w:spacing w:line="360" w:lineRule="auto"/>
              <w:ind w:left="393" w:right="315" w:hanging="284"/>
              <w:rPr>
                <w:rFonts w:eastAsia="David"/>
                <w:caps w:val="0"/>
                <w:color w:val="000000"/>
                <w:rtl/>
              </w:rPr>
            </w:pPr>
            <w:r>
              <w:rPr>
                <w:rFonts w:eastAsia="David"/>
                <w:caps w:val="0"/>
                <w:color w:val="000000"/>
                <w:rtl/>
              </w:rPr>
              <w:t>מקצועיות המציע</w:t>
            </w:r>
            <w:r w:rsidR="00FD4009">
              <w:rPr>
                <w:rFonts w:eastAsia="David" w:hint="cs"/>
                <w:caps w:val="0"/>
                <w:color w:val="000000"/>
                <w:rtl/>
              </w:rPr>
              <w:t>, איכות התוצרים ורמת דיוקם</w:t>
            </w:r>
            <w:r>
              <w:rPr>
                <w:rFonts w:eastAsia="David"/>
                <w:caps w:val="0"/>
                <w:color w:val="000000"/>
                <w:rtl/>
              </w:rPr>
              <w:t>.</w:t>
            </w:r>
          </w:p>
          <w:p w14:paraId="560DE84B" w14:textId="77777777" w:rsidR="00F56C43" w:rsidRDefault="00F22F92" w:rsidP="0019444E">
            <w:pPr>
              <w:pStyle w:val="af4"/>
              <w:numPr>
                <w:ilvl w:val="0"/>
                <w:numId w:val="87"/>
              </w:numPr>
              <w:spacing w:line="360" w:lineRule="auto"/>
              <w:ind w:left="393" w:right="315" w:hanging="284"/>
              <w:rPr>
                <w:rFonts w:eastAsia="David"/>
                <w:caps w:val="0"/>
                <w:color w:val="000000"/>
                <w:rtl/>
              </w:rPr>
            </w:pPr>
            <w:r>
              <w:rPr>
                <w:rFonts w:eastAsia="David"/>
                <w:caps w:val="0"/>
                <w:color w:val="000000"/>
                <w:rtl/>
              </w:rPr>
              <w:t>זמינותו של המציע ונותני השירותים מטעמו</w:t>
            </w:r>
            <w:r w:rsidR="005A51C6">
              <w:rPr>
                <w:rFonts w:eastAsia="David" w:hint="cs"/>
                <w:caps w:val="0"/>
                <w:color w:val="000000"/>
                <w:rtl/>
              </w:rPr>
              <w:t>, מידת שיתוף הפעולה עם הלקוח.</w:t>
            </w:r>
          </w:p>
          <w:p w14:paraId="6E955FC2" w14:textId="77777777" w:rsidR="0028299F" w:rsidRDefault="00F22F92" w:rsidP="0019444E">
            <w:pPr>
              <w:pStyle w:val="af4"/>
              <w:numPr>
                <w:ilvl w:val="0"/>
                <w:numId w:val="87"/>
              </w:numPr>
              <w:spacing w:line="360" w:lineRule="auto"/>
              <w:ind w:left="393" w:right="315" w:hanging="284"/>
              <w:rPr>
                <w:rFonts w:eastAsia="David"/>
                <w:caps w:val="0"/>
                <w:color w:val="000000"/>
              </w:rPr>
            </w:pPr>
            <w:r>
              <w:rPr>
                <w:rFonts w:eastAsia="David"/>
                <w:caps w:val="0"/>
                <w:color w:val="000000"/>
                <w:rtl/>
              </w:rPr>
              <w:t>הצלחת השירותים בהתאם למטרות המזמין</w:t>
            </w:r>
            <w:r w:rsidR="005A51C6">
              <w:rPr>
                <w:rFonts w:eastAsia="David" w:hint="cs"/>
                <w:caps w:val="0"/>
                <w:color w:val="000000"/>
                <w:rtl/>
              </w:rPr>
              <w:t>, האם יוזם ומקדם את הטיפול, האם חותר לפתרון בעיות ורמת שביעות רצון כללית מתפקודו</w:t>
            </w:r>
            <w:r w:rsidR="0099036C">
              <w:rPr>
                <w:rFonts w:eastAsia="David" w:hint="cs"/>
                <w:caps w:val="0"/>
                <w:color w:val="000000"/>
                <w:rtl/>
              </w:rPr>
              <w:t>.</w:t>
            </w:r>
          </w:p>
          <w:p w14:paraId="73877F7F" w14:textId="77777777" w:rsidR="00A01E1B" w:rsidRPr="006A51A7" w:rsidRDefault="00A01E1B" w:rsidP="0019444E">
            <w:pPr>
              <w:spacing w:line="360" w:lineRule="auto"/>
              <w:ind w:left="109" w:right="315"/>
              <w:rPr>
                <w:rFonts w:eastAsia="David"/>
                <w:b/>
                <w:bCs/>
                <w:caps w:val="0"/>
                <w:color w:val="000000"/>
                <w:rtl/>
              </w:rPr>
            </w:pPr>
            <w:r w:rsidRPr="006A51A7">
              <w:rPr>
                <w:rFonts w:eastAsia="David"/>
                <w:b/>
                <w:bCs/>
                <w:caps w:val="0"/>
                <w:color w:val="000000"/>
                <w:rtl/>
              </w:rPr>
              <w:t>על המציע לציין בפרטי אנשי הקשר בחוברת ההצעה איש קשר אצל הלקוח.</w:t>
            </w:r>
          </w:p>
          <w:p w14:paraId="30332C3D" w14:textId="77777777" w:rsidR="00A01E1B" w:rsidRPr="006A51A7" w:rsidRDefault="00A01E1B" w:rsidP="0019444E">
            <w:pPr>
              <w:spacing w:line="360" w:lineRule="auto"/>
              <w:ind w:right="315"/>
              <w:rPr>
                <w:rFonts w:eastAsia="David"/>
                <w:caps w:val="0"/>
                <w:color w:val="000000"/>
                <w:rtl/>
              </w:rPr>
            </w:pPr>
            <w:r w:rsidRPr="006A51A7">
              <w:rPr>
                <w:rFonts w:eastAsia="David"/>
                <w:caps w:val="0"/>
                <w:color w:val="000000"/>
                <w:rtl/>
              </w:rPr>
              <w:t>המשרד שומר לעצמו את הזכות לתת את הניקוד 0 במידה ויירשמו פרטי התקשרות שאינם רלוונטיים, או במידה והמשרד לא יצליח להשיג את איש הקשר.</w:t>
            </w:r>
          </w:p>
          <w:p w14:paraId="3634F8CD" w14:textId="77777777" w:rsidR="00A01E1B" w:rsidRPr="006A51A7" w:rsidRDefault="00A01E1B" w:rsidP="0019444E">
            <w:pPr>
              <w:ind w:right="315"/>
              <w:rPr>
                <w:rFonts w:eastAsia="David"/>
                <w:caps w:val="0"/>
                <w:color w:val="000000"/>
                <w:rtl/>
              </w:rPr>
            </w:pPr>
            <w:r w:rsidRPr="006A51A7">
              <w:rPr>
                <w:rFonts w:eastAsia="David"/>
                <w:caps w:val="0"/>
                <w:color w:val="000000"/>
                <w:rtl/>
              </w:rPr>
              <w:t>במידה והמציע עבד עם משרד הפנים בעבר, המשרד שומר לעצמו את הזכות לתת המלצה על המציע בהתאם לאמור לעיל.</w:t>
            </w:r>
          </w:p>
          <w:p w14:paraId="2939A5BE" w14:textId="77777777" w:rsidR="00A01E1B" w:rsidRPr="006A51A7" w:rsidRDefault="00A01E1B" w:rsidP="0019444E">
            <w:pPr>
              <w:spacing w:line="360" w:lineRule="auto"/>
              <w:ind w:right="315"/>
              <w:rPr>
                <w:rFonts w:eastAsia="David"/>
                <w:caps w:val="0"/>
                <w:color w:val="000000"/>
                <w:rtl/>
              </w:rPr>
            </w:pPr>
            <w:r w:rsidRPr="006A51A7">
              <w:rPr>
                <w:rFonts w:eastAsia="David"/>
                <w:caps w:val="0"/>
                <w:color w:val="000000"/>
                <w:rtl/>
              </w:rPr>
              <w:t>המשרד שומר את הזכות לפנות לפחות ממליצים ובלבד שתהיה פנייה לאותו מספר ממליצים לכל המציעים.</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39838A0" w14:textId="77777777" w:rsidR="0028299F" w:rsidRDefault="00B47E56" w:rsidP="00F56C43">
            <w:pPr>
              <w:spacing w:line="360" w:lineRule="auto"/>
              <w:rPr>
                <w:rFonts w:eastAsia="David"/>
                <w:caps w:val="0"/>
                <w:color w:val="000000"/>
              </w:rPr>
            </w:pPr>
            <w:r>
              <w:rPr>
                <w:rFonts w:eastAsia="David" w:hint="cs"/>
                <w:caps w:val="0"/>
                <w:color w:val="000000"/>
                <w:rtl/>
              </w:rPr>
              <w:t>20</w:t>
            </w:r>
            <w:r w:rsidR="00F22F92">
              <w:rPr>
                <w:rFonts w:eastAsia="David"/>
                <w:caps w:val="0"/>
                <w:color w:val="000000"/>
              </w:rPr>
              <w:t>%</w:t>
            </w:r>
          </w:p>
        </w:tc>
      </w:tr>
      <w:tr w:rsidR="00592CE7" w14:paraId="1A78513F" w14:textId="77777777">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81CF2CC" w14:textId="77777777" w:rsidR="0028299F" w:rsidRDefault="00F22F92" w:rsidP="00F56C43">
            <w:pPr>
              <w:spacing w:line="360" w:lineRule="auto"/>
              <w:rPr>
                <w:rFonts w:eastAsia="David"/>
                <w:caps w:val="0"/>
                <w:color w:val="000000"/>
              </w:rPr>
            </w:pPr>
            <w:r>
              <w:rPr>
                <w:rFonts w:eastAsia="David"/>
                <w:caps w:val="0"/>
                <w:color w:val="000000"/>
              </w:rPr>
              <w:t>4</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99B3880" w14:textId="77777777" w:rsidR="0028299F" w:rsidRDefault="00F22F92" w:rsidP="00F56C43">
            <w:pPr>
              <w:spacing w:line="360" w:lineRule="auto"/>
              <w:rPr>
                <w:rFonts w:eastAsia="David"/>
                <w:caps w:val="0"/>
                <w:color w:val="000000"/>
                <w:rtl/>
              </w:rPr>
            </w:pPr>
            <w:r>
              <w:rPr>
                <w:rFonts w:eastAsia="David"/>
                <w:caps w:val="0"/>
                <w:color w:val="000000"/>
                <w:rtl/>
              </w:rPr>
              <w:t>ראיון</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32D36FC6" w14:textId="77777777" w:rsidR="0028299F" w:rsidRDefault="00F22F92" w:rsidP="0019444E">
            <w:pPr>
              <w:spacing w:line="360" w:lineRule="auto"/>
              <w:ind w:right="315"/>
              <w:jc w:val="both"/>
              <w:rPr>
                <w:rFonts w:eastAsia="David"/>
                <w:caps w:val="0"/>
                <w:color w:val="000000"/>
                <w:rtl/>
              </w:rPr>
            </w:pPr>
            <w:r>
              <w:rPr>
                <w:rFonts w:eastAsia="David"/>
                <w:caps w:val="0"/>
                <w:color w:val="000000"/>
                <w:rtl/>
              </w:rPr>
              <w:t xml:space="preserve">במסגרת הראיון תבחן ההתאמה של המציע </w:t>
            </w:r>
            <w:r w:rsidR="00556292">
              <w:rPr>
                <w:rFonts w:eastAsia="David" w:hint="cs"/>
                <w:caps w:val="0"/>
                <w:color w:val="000000"/>
                <w:rtl/>
              </w:rPr>
              <w:t xml:space="preserve">ואחראי הביקורת המוצע </w:t>
            </w:r>
            <w:r>
              <w:rPr>
                <w:rFonts w:eastAsia="David"/>
                <w:caps w:val="0"/>
                <w:color w:val="000000"/>
                <w:rtl/>
              </w:rPr>
              <w:t>לדרישות המכרז ויכולתיו וידיעותיו המקצועיות, כמו כן ישמש הראיון להתרשמות כללית מהמציע</w:t>
            </w:r>
            <w:r w:rsidR="00556292">
              <w:rPr>
                <w:rFonts w:eastAsia="David" w:hint="cs"/>
                <w:caps w:val="0"/>
                <w:color w:val="000000"/>
                <w:rtl/>
              </w:rPr>
              <w:t xml:space="preserve"> ואחראי הביקורת המוצע</w:t>
            </w:r>
            <w:r>
              <w:rPr>
                <w:rFonts w:eastAsia="David"/>
                <w:caps w:val="0"/>
                <w:color w:val="000000"/>
                <w:rtl/>
              </w:rPr>
              <w:t>.</w:t>
            </w:r>
            <w:r w:rsidR="00A94929">
              <w:rPr>
                <w:rFonts w:eastAsia="David" w:hint="cs"/>
                <w:caps w:val="0"/>
                <w:color w:val="000000"/>
                <w:rtl/>
              </w:rPr>
              <w:t xml:space="preserve"> יודגש כי לראיון נדרש להופיע המציע ואחראי הביקורת המוצע.</w:t>
            </w:r>
          </w:p>
          <w:p w14:paraId="7473E0A2" w14:textId="77777777" w:rsidR="00F56C43" w:rsidRPr="00D24478" w:rsidRDefault="00F56C43" w:rsidP="0019444E">
            <w:pPr>
              <w:keepNext/>
              <w:tabs>
                <w:tab w:val="left" w:pos="654"/>
              </w:tabs>
              <w:spacing w:line="360" w:lineRule="auto"/>
              <w:ind w:right="315"/>
              <w:contextualSpacing/>
              <w:jc w:val="both"/>
              <w:rPr>
                <w:rtl/>
              </w:rPr>
            </w:pPr>
            <w:r>
              <w:rPr>
                <w:rFonts w:hint="cs"/>
                <w:rtl/>
              </w:rPr>
              <w:t>ה</w:t>
            </w:r>
            <w:r w:rsidRPr="00D24478">
              <w:rPr>
                <w:rtl/>
              </w:rPr>
              <w:t xml:space="preserve">ניקוד </w:t>
            </w:r>
            <w:r>
              <w:rPr>
                <w:rFonts w:hint="cs"/>
                <w:rtl/>
              </w:rPr>
              <w:t xml:space="preserve">יינתן </w:t>
            </w:r>
            <w:r w:rsidRPr="00D24478">
              <w:rPr>
                <w:rtl/>
              </w:rPr>
              <w:t>בהתאם למפורט להלן:</w:t>
            </w:r>
          </w:p>
          <w:p w14:paraId="1C7DA1A9" w14:textId="77777777" w:rsidR="00F56C43" w:rsidRPr="00F56C43" w:rsidRDefault="00F56C43" w:rsidP="0019444E">
            <w:pPr>
              <w:pStyle w:val="af4"/>
              <w:numPr>
                <w:ilvl w:val="0"/>
                <w:numId w:val="87"/>
              </w:numPr>
              <w:spacing w:line="360" w:lineRule="auto"/>
              <w:ind w:left="393" w:right="315" w:hanging="284"/>
              <w:jc w:val="both"/>
              <w:rPr>
                <w:rFonts w:eastAsia="David"/>
                <w:caps w:val="0"/>
                <w:color w:val="000000"/>
              </w:rPr>
            </w:pPr>
            <w:r w:rsidRPr="00F56C43">
              <w:rPr>
                <w:rFonts w:eastAsia="David"/>
                <w:caps w:val="0"/>
                <w:color w:val="000000"/>
                <w:rtl/>
              </w:rPr>
              <w:t>התרשמות מנסיון המציע ורלוונטיות נסיונו לשירותים המבוקשים במסגרת מכרז זה – 20%.</w:t>
            </w:r>
          </w:p>
          <w:p w14:paraId="1AAF9F26" w14:textId="77777777" w:rsidR="00F56C43" w:rsidRPr="00F56C43" w:rsidRDefault="00F56C43" w:rsidP="0019444E">
            <w:pPr>
              <w:pStyle w:val="af4"/>
              <w:numPr>
                <w:ilvl w:val="0"/>
                <w:numId w:val="87"/>
              </w:numPr>
              <w:spacing w:line="360" w:lineRule="auto"/>
              <w:ind w:left="393" w:right="315" w:hanging="284"/>
              <w:jc w:val="both"/>
              <w:rPr>
                <w:rFonts w:eastAsia="David"/>
                <w:caps w:val="0"/>
                <w:color w:val="000000"/>
              </w:rPr>
            </w:pPr>
            <w:r w:rsidRPr="00F56C43">
              <w:rPr>
                <w:rFonts w:eastAsia="David"/>
                <w:caps w:val="0"/>
                <w:color w:val="000000"/>
                <w:rtl/>
              </w:rPr>
              <w:t>התרשמות ניסיון המציע בניהול תהליכים כספיים</w:t>
            </w:r>
            <w:r w:rsidR="005A51C6">
              <w:rPr>
                <w:rFonts w:eastAsia="David" w:hint="cs"/>
                <w:caps w:val="0"/>
                <w:color w:val="000000"/>
                <w:rtl/>
              </w:rPr>
              <w:t xml:space="preserve"> רלוונטיים לשירות הנדרש</w:t>
            </w:r>
            <w:r w:rsidR="00011C5B">
              <w:rPr>
                <w:rFonts w:eastAsia="David" w:hint="cs"/>
                <w:caps w:val="0"/>
                <w:color w:val="000000"/>
                <w:rtl/>
              </w:rPr>
              <w:t>, ייעוץ ושיטות עבודה בתחום הבקרה</w:t>
            </w:r>
            <w:r w:rsidR="005A51C6">
              <w:rPr>
                <w:rFonts w:eastAsia="David" w:hint="cs"/>
                <w:caps w:val="0"/>
                <w:color w:val="000000"/>
                <w:rtl/>
              </w:rPr>
              <w:t xml:space="preserve"> תוך שילוב חדשנות וטכנולוגיות</w:t>
            </w:r>
            <w:r w:rsidRPr="00F56C43">
              <w:rPr>
                <w:rFonts w:eastAsia="David"/>
                <w:caps w:val="0"/>
                <w:color w:val="000000"/>
                <w:rtl/>
              </w:rPr>
              <w:t xml:space="preserve"> – 20%.</w:t>
            </w:r>
          </w:p>
          <w:p w14:paraId="5E79249B" w14:textId="77777777" w:rsidR="00F56C43" w:rsidRPr="00F56C43" w:rsidRDefault="00F56C43" w:rsidP="0019444E">
            <w:pPr>
              <w:pStyle w:val="af4"/>
              <w:numPr>
                <w:ilvl w:val="0"/>
                <w:numId w:val="87"/>
              </w:numPr>
              <w:spacing w:line="360" w:lineRule="auto"/>
              <w:ind w:left="393" w:right="315" w:hanging="284"/>
              <w:jc w:val="both"/>
              <w:rPr>
                <w:rFonts w:eastAsia="David"/>
                <w:caps w:val="0"/>
                <w:color w:val="000000"/>
              </w:rPr>
            </w:pPr>
            <w:r w:rsidRPr="00F56C43">
              <w:rPr>
                <w:rFonts w:eastAsia="David"/>
                <w:caps w:val="0"/>
                <w:color w:val="000000"/>
                <w:rtl/>
              </w:rPr>
              <w:t>התרשמות מהבנת המציע  את הנדרש במסגרת המכרז</w:t>
            </w:r>
            <w:r w:rsidR="006F1947">
              <w:rPr>
                <w:rFonts w:eastAsia="David" w:hint="cs"/>
                <w:caps w:val="0"/>
                <w:color w:val="000000"/>
                <w:rtl/>
              </w:rPr>
              <w:t>, יעדיו ומטרותיו, מידת הבקיאות בדרישות המכרז ורמת הידע בשירותים הנדרשים</w:t>
            </w:r>
            <w:r w:rsidRPr="00F56C43">
              <w:rPr>
                <w:rFonts w:eastAsia="David"/>
                <w:caps w:val="0"/>
                <w:color w:val="000000"/>
                <w:rtl/>
              </w:rPr>
              <w:t>– 20%</w:t>
            </w:r>
          </w:p>
          <w:p w14:paraId="687E4A2A" w14:textId="77777777" w:rsidR="00F56C43" w:rsidRPr="00F56C43" w:rsidRDefault="00F56C43" w:rsidP="0019444E">
            <w:pPr>
              <w:pStyle w:val="af4"/>
              <w:numPr>
                <w:ilvl w:val="0"/>
                <w:numId w:val="87"/>
              </w:numPr>
              <w:spacing w:line="360" w:lineRule="auto"/>
              <w:ind w:left="393" w:right="315" w:hanging="284"/>
              <w:jc w:val="both"/>
              <w:rPr>
                <w:rFonts w:eastAsia="David"/>
                <w:caps w:val="0"/>
                <w:color w:val="000000"/>
              </w:rPr>
            </w:pPr>
            <w:r w:rsidRPr="00F56C43">
              <w:rPr>
                <w:rFonts w:eastAsia="David"/>
                <w:caps w:val="0"/>
                <w:color w:val="000000"/>
                <w:rtl/>
              </w:rPr>
              <w:t>התרשמות מהצגת עבודה בתחום ביקורת חיצונית של אחראי</w:t>
            </w:r>
            <w:r w:rsidR="00011C5B">
              <w:rPr>
                <w:rFonts w:eastAsia="David" w:hint="cs"/>
                <w:caps w:val="0"/>
                <w:color w:val="000000"/>
                <w:rtl/>
              </w:rPr>
              <w:t xml:space="preserve"> ביקורת, ניסיונו, עומק הכרות עם תהליכי עבודה רלוונטיים, יכולת ניהול </w:t>
            </w:r>
            <w:r w:rsidR="006F1947">
              <w:rPr>
                <w:rFonts w:eastAsia="David" w:hint="cs"/>
                <w:caps w:val="0"/>
                <w:color w:val="000000"/>
                <w:rtl/>
              </w:rPr>
              <w:t xml:space="preserve">צוות, פתרון בעיות והתמודדות עם חסמים </w:t>
            </w:r>
            <w:r w:rsidR="00011C5B">
              <w:rPr>
                <w:rFonts w:eastAsia="David" w:hint="cs"/>
                <w:caps w:val="0"/>
                <w:color w:val="000000"/>
                <w:rtl/>
              </w:rPr>
              <w:t xml:space="preserve">ועמידה ביעדים </w:t>
            </w:r>
            <w:r w:rsidRPr="00F56C43">
              <w:rPr>
                <w:rFonts w:eastAsia="David"/>
                <w:caps w:val="0"/>
                <w:color w:val="000000"/>
                <w:rtl/>
              </w:rPr>
              <w:t xml:space="preserve"> – 20%.</w:t>
            </w:r>
          </w:p>
          <w:p w14:paraId="4FF010C3" w14:textId="77777777" w:rsidR="00F56C43" w:rsidRPr="00F56C43" w:rsidRDefault="00F56C43" w:rsidP="0019444E">
            <w:pPr>
              <w:pStyle w:val="af4"/>
              <w:numPr>
                <w:ilvl w:val="0"/>
                <w:numId w:val="87"/>
              </w:numPr>
              <w:spacing w:line="360" w:lineRule="auto"/>
              <w:ind w:left="393" w:right="315" w:hanging="284"/>
              <w:jc w:val="both"/>
              <w:rPr>
                <w:rFonts w:eastAsia="David"/>
                <w:caps w:val="0"/>
                <w:color w:val="000000"/>
              </w:rPr>
            </w:pPr>
            <w:r w:rsidRPr="00F56C43">
              <w:rPr>
                <w:rFonts w:eastAsia="David"/>
                <w:caps w:val="0"/>
                <w:color w:val="000000"/>
                <w:rtl/>
              </w:rPr>
              <w:t>התרשמות מיכולת המציע להעמדת רואי חשבון נוספים ובעלי תפקיד אחרים</w:t>
            </w:r>
            <w:r w:rsidR="005A51C6">
              <w:rPr>
                <w:rFonts w:eastAsia="David" w:hint="cs"/>
                <w:caps w:val="0"/>
                <w:color w:val="000000"/>
                <w:rtl/>
              </w:rPr>
              <w:t xml:space="preserve">, גיוס וניהול צוות </w:t>
            </w:r>
            <w:r w:rsidRPr="00F56C43">
              <w:rPr>
                <w:rFonts w:eastAsia="David"/>
                <w:caps w:val="0"/>
                <w:color w:val="000000"/>
                <w:rtl/>
              </w:rPr>
              <w:t>– 20%</w:t>
            </w:r>
          </w:p>
          <w:p w14:paraId="47BFEB12" w14:textId="77777777" w:rsidR="00F56C43" w:rsidRDefault="00E04A5C" w:rsidP="0019444E">
            <w:pPr>
              <w:spacing w:line="360" w:lineRule="auto"/>
              <w:ind w:right="315"/>
              <w:jc w:val="both"/>
              <w:rPr>
                <w:rFonts w:eastAsia="David"/>
                <w:caps w:val="0"/>
                <w:color w:val="000000"/>
                <w:rtl/>
              </w:rPr>
            </w:pPr>
            <w:r>
              <w:rPr>
                <w:rFonts w:hint="cs"/>
                <w:rtl/>
              </w:rPr>
              <w:t xml:space="preserve">ככל שהמציע </w:t>
            </w:r>
            <w:r w:rsidR="0099036C">
              <w:rPr>
                <w:rFonts w:hint="cs"/>
                <w:rtl/>
              </w:rPr>
              <w:t xml:space="preserve">ואחראי הביקורת </w:t>
            </w:r>
            <w:r>
              <w:rPr>
                <w:rFonts w:hint="cs"/>
                <w:rtl/>
              </w:rPr>
              <w:t>לא יתייצב</w:t>
            </w:r>
            <w:r w:rsidR="0099036C">
              <w:rPr>
                <w:rFonts w:hint="cs"/>
                <w:rtl/>
              </w:rPr>
              <w:t>ן</w:t>
            </w:r>
            <w:r>
              <w:rPr>
                <w:rFonts w:hint="cs"/>
                <w:rtl/>
              </w:rPr>
              <w:t xml:space="preserve"> לראיון ינוקד ב-0 עבור מדד זה.</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8A9F066" w14:textId="77777777" w:rsidR="0028299F" w:rsidRDefault="00B47E56" w:rsidP="00F56C43">
            <w:pPr>
              <w:spacing w:line="360" w:lineRule="auto"/>
              <w:rPr>
                <w:rFonts w:eastAsia="David"/>
                <w:caps w:val="0"/>
                <w:color w:val="000000"/>
              </w:rPr>
            </w:pPr>
            <w:r>
              <w:rPr>
                <w:rFonts w:eastAsia="David" w:hint="cs"/>
                <w:caps w:val="0"/>
                <w:color w:val="000000"/>
                <w:rtl/>
              </w:rPr>
              <w:t>35</w:t>
            </w:r>
            <w:r w:rsidR="00F22F92">
              <w:rPr>
                <w:rFonts w:eastAsia="David"/>
                <w:caps w:val="0"/>
                <w:color w:val="000000"/>
              </w:rPr>
              <w:t>%</w:t>
            </w:r>
          </w:p>
        </w:tc>
      </w:tr>
      <w:tr w:rsidR="00B47E56" w14:paraId="7E1DAD35" w14:textId="77777777">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14D1AFB6" w14:textId="77777777" w:rsidR="00B47E56" w:rsidRDefault="00B47E56" w:rsidP="00F56C43">
            <w:pPr>
              <w:spacing w:line="360" w:lineRule="auto"/>
              <w:rPr>
                <w:rFonts w:eastAsia="David"/>
                <w:caps w:val="0"/>
                <w:color w:val="000000"/>
              </w:rPr>
            </w:pP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4B4E9A14" w14:textId="77777777" w:rsidR="00B47E56" w:rsidRDefault="00B47E56" w:rsidP="00F56C43">
            <w:pPr>
              <w:spacing w:line="360" w:lineRule="auto"/>
              <w:rPr>
                <w:rFonts w:eastAsia="David"/>
                <w:caps w:val="0"/>
                <w:color w:val="000000"/>
                <w:rtl/>
              </w:rPr>
            </w:pPr>
            <w:r>
              <w:rPr>
                <w:rFonts w:eastAsia="David" w:hint="cs"/>
                <w:caps w:val="0"/>
                <w:color w:val="000000"/>
                <w:rtl/>
              </w:rPr>
              <w:t>העסקת רואי חשבון</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2179DD9D" w14:textId="77777777" w:rsidR="00B47E56" w:rsidRDefault="00B47E56" w:rsidP="0019444E">
            <w:pPr>
              <w:spacing w:line="360" w:lineRule="auto"/>
              <w:ind w:right="315"/>
              <w:jc w:val="both"/>
              <w:rPr>
                <w:rFonts w:eastAsia="David"/>
                <w:caps w:val="0"/>
                <w:color w:val="000000"/>
                <w:rtl/>
              </w:rPr>
            </w:pPr>
            <w:r>
              <w:rPr>
                <w:rFonts w:eastAsia="David" w:hint="cs"/>
                <w:caps w:val="0"/>
                <w:color w:val="000000"/>
                <w:rtl/>
              </w:rPr>
              <w:t xml:space="preserve">עבור כל רואה חשבון העומד בתנאים המפורטים בסעיף </w:t>
            </w:r>
            <w:r w:rsidR="00CC1091">
              <w:rPr>
                <w:rFonts w:eastAsia="David"/>
                <w:caps w:val="0"/>
                <w:color w:val="000000"/>
                <w:rtl/>
              </w:rPr>
              <w:fldChar w:fldCharType="begin"/>
            </w:r>
            <w:r w:rsidR="00CC1091">
              <w:rPr>
                <w:rFonts w:eastAsia="David"/>
                <w:caps w:val="0"/>
                <w:color w:val="000000"/>
                <w:rtl/>
              </w:rPr>
              <w:instrText xml:space="preserve"> </w:instrText>
            </w:r>
            <w:r w:rsidR="00CC1091">
              <w:rPr>
                <w:rFonts w:eastAsia="David" w:hint="cs"/>
                <w:caps w:val="0"/>
                <w:color w:val="000000"/>
              </w:rPr>
              <w:instrText>REF</w:instrText>
            </w:r>
            <w:r w:rsidR="00CC1091">
              <w:rPr>
                <w:rFonts w:eastAsia="David" w:hint="cs"/>
                <w:caps w:val="0"/>
                <w:color w:val="000000"/>
                <w:rtl/>
              </w:rPr>
              <w:instrText xml:space="preserve"> _</w:instrText>
            </w:r>
            <w:r w:rsidR="00CC1091">
              <w:rPr>
                <w:rFonts w:eastAsia="David" w:hint="cs"/>
                <w:caps w:val="0"/>
                <w:color w:val="000000"/>
              </w:rPr>
              <w:instrText>Ref225180064 \r \h</w:instrText>
            </w:r>
            <w:r w:rsidR="00CC1091">
              <w:rPr>
                <w:rFonts w:eastAsia="David"/>
                <w:caps w:val="0"/>
                <w:color w:val="000000"/>
                <w:rtl/>
              </w:rPr>
              <w:instrText xml:space="preserve">  \* </w:instrText>
            </w:r>
            <w:r w:rsidR="00CC1091">
              <w:rPr>
                <w:rFonts w:eastAsia="David"/>
                <w:caps w:val="0"/>
                <w:color w:val="000000"/>
              </w:rPr>
              <w:instrText>MERGEFORMAT</w:instrText>
            </w:r>
            <w:r w:rsidR="00CC1091">
              <w:rPr>
                <w:rFonts w:eastAsia="David"/>
                <w:caps w:val="0"/>
                <w:color w:val="000000"/>
                <w:rtl/>
              </w:rPr>
              <w:instrText xml:space="preserve"> </w:instrText>
            </w:r>
            <w:r w:rsidR="00CC1091">
              <w:rPr>
                <w:rFonts w:eastAsia="David"/>
                <w:caps w:val="0"/>
                <w:color w:val="000000"/>
                <w:rtl/>
              </w:rPr>
            </w:r>
            <w:r w:rsidR="00CC1091">
              <w:rPr>
                <w:rFonts w:eastAsia="David"/>
                <w:caps w:val="0"/>
                <w:color w:val="000000"/>
                <w:rtl/>
              </w:rPr>
              <w:fldChar w:fldCharType="separate"/>
            </w:r>
            <w:r w:rsidR="00CC1091">
              <w:rPr>
                <w:rFonts w:eastAsia="David"/>
                <w:caps w:val="0"/>
                <w:color w:val="000000"/>
                <w:cs/>
              </w:rPr>
              <w:t>‎</w:t>
            </w:r>
            <w:r w:rsidR="00CC1091">
              <w:rPr>
                <w:rFonts w:eastAsia="David"/>
                <w:caps w:val="0"/>
                <w:color w:val="000000"/>
              </w:rPr>
              <w:t>5.3.1.1.1.1</w:t>
            </w:r>
            <w:r w:rsidR="00CC1091">
              <w:rPr>
                <w:rFonts w:eastAsia="David"/>
                <w:caps w:val="0"/>
                <w:color w:val="000000"/>
                <w:rtl/>
              </w:rPr>
              <w:fldChar w:fldCharType="end"/>
            </w:r>
            <w:r w:rsidR="00CC1091">
              <w:rPr>
                <w:rFonts w:eastAsia="David" w:hint="cs"/>
                <w:caps w:val="0"/>
                <w:color w:val="000000"/>
                <w:rtl/>
              </w:rPr>
              <w:t xml:space="preserve"> </w:t>
            </w:r>
            <w:r>
              <w:rPr>
                <w:rFonts w:eastAsia="David" w:hint="cs"/>
                <w:caps w:val="0"/>
                <w:color w:val="000000"/>
                <w:rtl/>
              </w:rPr>
              <w:t>מעבר לשלושה הנדרשים בהתאם לתנאי הסף תינתן 1 נקודה עד למקסימום של 10 נקודות.</w:t>
            </w:r>
            <w:r w:rsidR="00CC1091">
              <w:rPr>
                <w:rFonts w:eastAsia="David" w:hint="cs"/>
                <w:caps w:val="0"/>
                <w:color w:val="000000"/>
                <w:rtl/>
              </w:rPr>
              <w:t xml:space="preserve"> לצורך בדיקת מרכיב זה ייבחנו שתי השנים בהן הועסק המספר הגבוה ביותר של רואי חשבון ויבוצע ממוצע של שתי השנים הללו.</w:t>
            </w:r>
            <w:r w:rsidR="00634E25">
              <w:rPr>
                <w:rFonts w:eastAsia="David" w:hint="cs"/>
                <w:caps w:val="0"/>
                <w:color w:val="000000"/>
                <w:rtl/>
              </w:rPr>
              <w:t xml:space="preserve"> </w:t>
            </w:r>
          </w:p>
          <w:p w14:paraId="5B379C89" w14:textId="77777777" w:rsidR="00634E25" w:rsidRDefault="00634E25" w:rsidP="0019444E">
            <w:pPr>
              <w:spacing w:line="360" w:lineRule="auto"/>
              <w:ind w:right="315"/>
              <w:jc w:val="both"/>
              <w:rPr>
                <w:rFonts w:eastAsia="David"/>
                <w:caps w:val="0"/>
                <w:color w:val="000000"/>
                <w:rtl/>
              </w:rPr>
            </w:pP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7F7D1F10" w14:textId="77777777" w:rsidR="00B47E56" w:rsidRDefault="00B47E56" w:rsidP="00F56C43">
            <w:pPr>
              <w:spacing w:line="360" w:lineRule="auto"/>
              <w:rPr>
                <w:rFonts w:eastAsia="David"/>
                <w:caps w:val="0"/>
                <w:color w:val="000000"/>
              </w:rPr>
            </w:pPr>
            <w:r>
              <w:rPr>
                <w:rFonts w:eastAsia="David" w:hint="cs"/>
                <w:caps w:val="0"/>
                <w:color w:val="000000"/>
                <w:rtl/>
              </w:rPr>
              <w:t>10%</w:t>
            </w:r>
          </w:p>
        </w:tc>
      </w:tr>
    </w:tbl>
    <w:p w14:paraId="538AC8F5" w14:textId="77777777" w:rsidR="00613EE2" w:rsidRPr="0040665F" w:rsidRDefault="00613EE2" w:rsidP="0040665F">
      <w:pPr>
        <w:pStyle w:val="2-"/>
        <w:numPr>
          <w:ilvl w:val="0"/>
          <w:numId w:val="0"/>
        </w:numPr>
        <w:ind w:left="792"/>
        <w:rPr>
          <w:b w:val="0"/>
          <w:bCs w:val="0"/>
          <w:sz w:val="24"/>
          <w:szCs w:val="24"/>
        </w:rPr>
      </w:pPr>
      <w:bookmarkStart w:id="56" w:name="html_qualityTests"/>
      <w:bookmarkStart w:id="57" w:name="show_isMarkivMechir_1"/>
      <w:bookmarkEnd w:id="54"/>
      <w:bookmarkEnd w:id="55"/>
      <w:bookmarkEnd w:id="56"/>
      <w:r w:rsidRPr="0040665F">
        <w:rPr>
          <w:rFonts w:eastAsia="David" w:hint="eastAsia"/>
          <w:b w:val="0"/>
          <w:bCs w:val="0"/>
          <w:caps/>
          <w:color w:val="000000"/>
          <w:sz w:val="24"/>
          <w:szCs w:val="24"/>
          <w:rtl/>
        </w:rPr>
        <w:t>יובהר</w:t>
      </w:r>
      <w:r w:rsidRPr="0040665F">
        <w:rPr>
          <w:rFonts w:eastAsia="David"/>
          <w:b w:val="0"/>
          <w:bCs w:val="0"/>
          <w:caps/>
          <w:color w:val="000000"/>
          <w:sz w:val="24"/>
          <w:szCs w:val="24"/>
          <w:rtl/>
        </w:rPr>
        <w:t xml:space="preserve"> </w:t>
      </w:r>
      <w:r>
        <w:rPr>
          <w:rFonts w:eastAsia="David" w:hint="cs"/>
          <w:b w:val="0"/>
          <w:bCs w:val="0"/>
          <w:caps/>
          <w:color w:val="000000"/>
          <w:sz w:val="24"/>
          <w:szCs w:val="24"/>
          <w:rtl/>
        </w:rPr>
        <w:t xml:space="preserve">כי </w:t>
      </w:r>
      <w:r w:rsidRPr="0040665F">
        <w:rPr>
          <w:rFonts w:eastAsia="David" w:hint="eastAsia"/>
          <w:b w:val="0"/>
          <w:bCs w:val="0"/>
          <w:caps/>
          <w:color w:val="000000"/>
          <w:sz w:val="24"/>
          <w:szCs w:val="24"/>
          <w:rtl/>
        </w:rPr>
        <w:t>הניקוד</w:t>
      </w:r>
      <w:r w:rsidRPr="0040665F">
        <w:rPr>
          <w:rFonts w:eastAsia="David"/>
          <w:b w:val="0"/>
          <w:bCs w:val="0"/>
          <w:caps/>
          <w:color w:val="000000"/>
          <w:sz w:val="24"/>
          <w:szCs w:val="24"/>
          <w:rtl/>
        </w:rPr>
        <w:t xml:space="preserve"> יהיה ללא חצאי נקודות. ככל ו</w:t>
      </w:r>
      <w:r w:rsidRPr="0040665F">
        <w:rPr>
          <w:rFonts w:eastAsia="David" w:hint="eastAsia"/>
          <w:b w:val="0"/>
          <w:bCs w:val="0"/>
          <w:caps/>
          <w:color w:val="000000"/>
          <w:sz w:val="24"/>
          <w:szCs w:val="24"/>
          <w:rtl/>
        </w:rPr>
        <w:t>הניקוד</w:t>
      </w:r>
      <w:r w:rsidRPr="0040665F">
        <w:rPr>
          <w:rFonts w:eastAsia="David"/>
          <w:b w:val="0"/>
          <w:bCs w:val="0"/>
          <w:caps/>
          <w:color w:val="000000"/>
          <w:sz w:val="24"/>
          <w:szCs w:val="24"/>
          <w:rtl/>
        </w:rPr>
        <w:t xml:space="preserve"> שיתקבל יהיה מספר שאינו עגול, הניקוד יעוגל כלפי מטה תמיד.</w:t>
      </w:r>
    </w:p>
    <w:p w14:paraId="0E4C3ED7" w14:textId="77777777" w:rsidR="0091559C" w:rsidRDefault="00F22F92" w:rsidP="007B01DE">
      <w:pPr>
        <w:pStyle w:val="2-"/>
        <w:rPr>
          <w:rtl/>
        </w:rPr>
      </w:pPr>
      <w:r>
        <w:rPr>
          <w:rFonts w:hint="cs"/>
          <w:rtl/>
        </w:rPr>
        <w:t>מדדי מחיר</w:t>
      </w:r>
    </w:p>
    <w:p w14:paraId="1E137DCC" w14:textId="77777777" w:rsidR="0071157D" w:rsidRDefault="00F22F92" w:rsidP="00A0392D">
      <w:pPr>
        <w:pStyle w:val="3-"/>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בפרק ב' של המכרז)</w:t>
      </w:r>
      <w:r>
        <w:rPr>
          <w:rFonts w:hint="cs"/>
          <w:rtl/>
        </w:rPr>
        <w:t xml:space="preserve">. </w:t>
      </w:r>
    </w:p>
    <w:p w14:paraId="6CCDBDB8" w14:textId="77777777" w:rsidR="0071157D" w:rsidRDefault="00F22F92" w:rsidP="00A0392D">
      <w:pPr>
        <w:pStyle w:val="3-"/>
        <w:rPr>
          <w:rtl/>
        </w:rPr>
      </w:pPr>
      <w:r>
        <w:rPr>
          <w:rFonts w:hint="cs"/>
          <w:rtl/>
        </w:rPr>
        <w:t>עבור כל יחידת תמחור שתופיע בטופס הצעת המחיר יחושב ציון, בהתאם לנוסחאות המפ</w:t>
      </w:r>
      <w:r w:rsidR="00BC561A">
        <w:rPr>
          <w:rFonts w:hint="cs"/>
          <w:rtl/>
        </w:rPr>
        <w:t>ו</w:t>
      </w:r>
      <w:r>
        <w:rPr>
          <w:rFonts w:hint="cs"/>
          <w:rtl/>
        </w:rPr>
        <w:t xml:space="preserve">רטות מטה. </w:t>
      </w:r>
    </w:p>
    <w:p w14:paraId="2BF4280B" w14:textId="77777777" w:rsidR="003242B8" w:rsidRDefault="00F22F92" w:rsidP="003242B8">
      <w:pPr>
        <w:pStyle w:val="3-"/>
        <w:rPr>
          <w:rtl/>
        </w:rPr>
      </w:pPr>
      <w:r>
        <w:rPr>
          <w:rFonts w:hint="cs"/>
          <w:rtl/>
        </w:rPr>
        <w:t xml:space="preserve">השוואת מחירי ההצעות תתבצע על בסיס עיקרון "עלות למזמין". קרי, העלות הסופית שנדרש המזמין לשלם בגין כל הצעה. כך, לשם השוואת ההצעות וחישוב ציון ההצעה, יובא בחשבון המחיר הסופי למזמין כפי שהופיע בטופס הצעת המחיר. </w:t>
      </w:r>
    </w:p>
    <w:bookmarkEnd w:id="57"/>
    <w:p w14:paraId="50B0EC8F" w14:textId="77777777" w:rsidR="00DA0A6E" w:rsidRDefault="003A5975" w:rsidP="007B01DE">
      <w:pPr>
        <w:pStyle w:val="2-"/>
        <w:rPr>
          <w:rtl/>
        </w:rPr>
      </w:pPr>
      <w:r>
        <w:rPr>
          <w:rFonts w:hint="cs"/>
          <w:rtl/>
        </w:rPr>
        <w:t xml:space="preserve">אופן </w:t>
      </w:r>
      <w:r w:rsidR="002D7FEE">
        <w:rPr>
          <w:rFonts w:hint="cs"/>
          <w:rtl/>
        </w:rPr>
        <w:t>חישוב</w:t>
      </w:r>
      <w:r>
        <w:rPr>
          <w:rFonts w:hint="cs"/>
          <w:rtl/>
        </w:rPr>
        <w:t xml:space="preserve"> הניקוד</w:t>
      </w:r>
    </w:p>
    <w:p w14:paraId="2E701D7D" w14:textId="77777777" w:rsidR="0086013E" w:rsidRDefault="00F22F92" w:rsidP="00A0392D">
      <w:pPr>
        <w:pStyle w:val="3-"/>
        <w:rPr>
          <w:rtl/>
        </w:rPr>
      </w:pPr>
      <w:r>
        <w:rPr>
          <w:rFonts w:hint="cs"/>
          <w:rtl/>
        </w:rPr>
        <w:t xml:space="preserve"> </w:t>
      </w:r>
      <w:bookmarkStart w:id="58" w:name="show_isMarkivIchut_2"/>
      <w:r w:rsidR="008D68D8">
        <w:rPr>
          <w:rFonts w:hint="cs"/>
          <w:b/>
          <w:bCs/>
          <w:rtl/>
        </w:rPr>
        <w:t>אופן</w:t>
      </w:r>
      <w:r>
        <w:rPr>
          <w:rFonts w:hint="cs"/>
          <w:b/>
          <w:bCs/>
          <w:rtl/>
        </w:rPr>
        <w:t xml:space="preserve"> חישוב</w:t>
      </w:r>
      <w:r w:rsidR="00704D89">
        <w:rPr>
          <w:rFonts w:hint="cs"/>
          <w:b/>
          <w:bCs/>
          <w:rtl/>
        </w:rPr>
        <w:t xml:space="preserve"> ציון</w:t>
      </w:r>
      <w:r>
        <w:rPr>
          <w:rFonts w:hint="cs"/>
          <w:b/>
          <w:bCs/>
          <w:rtl/>
        </w:rPr>
        <w:t xml:space="preserve"> האיכות: </w:t>
      </w:r>
      <w:r>
        <w:rPr>
          <w:rFonts w:hint="cs"/>
          <w:rtl/>
        </w:rPr>
        <w:t>עבור כל מציע יחושב ציון איכות בהתאם לסכימת כלל הציונים שקיבל המציע בכל תבחין איכות בהתאם למשקל של אותו תבחין.</w:t>
      </w:r>
    </w:p>
    <w:p w14:paraId="1E2821B3" w14:textId="77777777" w:rsidR="00822845" w:rsidRDefault="00F22F92" w:rsidP="00A0392D">
      <w:pPr>
        <w:pStyle w:val="3-"/>
        <w:rPr>
          <w:rtl/>
        </w:rPr>
      </w:pPr>
      <w:bookmarkStart w:id="59" w:name="show_isMarkivMechir_2"/>
      <w:bookmarkEnd w:id="58"/>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sidR="008439E0">
        <w:rPr>
          <w:rFonts w:hint="cs"/>
          <w:b/>
          <w:bCs/>
          <w:rtl/>
        </w:rPr>
        <w:t xml:space="preserve">ציון </w:t>
      </w:r>
      <w:r w:rsidRPr="00DE48B0">
        <w:rPr>
          <w:rFonts w:hint="eastAsia"/>
          <w:b/>
          <w:bCs/>
          <w:rtl/>
        </w:rPr>
        <w:t>המחיר</w:t>
      </w:r>
      <w:r w:rsidRPr="00DE48B0">
        <w:rPr>
          <w:b/>
          <w:bCs/>
          <w:rtl/>
        </w:rPr>
        <w:t>:</w:t>
      </w:r>
      <w:r w:rsidR="007E1811" w:rsidRPr="007E1811">
        <w:rPr>
          <w:rFonts w:hint="cs"/>
          <w:rtl/>
        </w:rPr>
        <w:t xml:space="preserve"> </w:t>
      </w:r>
      <w:r w:rsidR="007E1811">
        <w:rPr>
          <w:rFonts w:hint="cs"/>
          <w:rtl/>
        </w:rPr>
        <w:t>עבור כל מציע</w:t>
      </w:r>
      <w:r w:rsidR="008A37A2">
        <w:rPr>
          <w:rFonts w:hint="cs"/>
          <w:rtl/>
        </w:rPr>
        <w:t>,</w:t>
      </w:r>
      <w:r w:rsidR="007E1811">
        <w:rPr>
          <w:rFonts w:hint="cs"/>
          <w:rtl/>
        </w:rPr>
        <w:t xml:space="preserve"> חישוב ציו</w:t>
      </w:r>
      <w:r w:rsidR="00283BC7">
        <w:rPr>
          <w:rFonts w:hint="cs"/>
          <w:rtl/>
        </w:rPr>
        <w:t xml:space="preserve">ן המחיר ייעשה באופן הבא: </w:t>
      </w:r>
    </w:p>
    <w:p w14:paraId="04A188FA" w14:textId="77777777" w:rsidR="00822845" w:rsidRPr="00EE0107" w:rsidRDefault="00F22F92" w:rsidP="000C2347">
      <w:pPr>
        <w:pStyle w:val="4-3"/>
        <w:rPr>
          <w:rtl/>
        </w:rPr>
      </w:pPr>
      <w:r w:rsidRPr="00EE0107">
        <w:rPr>
          <w:rFonts w:hint="eastAsia"/>
          <w:rtl/>
        </w:rPr>
        <w:t>ראשית</w:t>
      </w:r>
      <w:r w:rsidRPr="00EE0107">
        <w:rPr>
          <w:rtl/>
        </w:rPr>
        <w:t xml:space="preserve"> </w:t>
      </w:r>
      <w:r w:rsidRPr="00EE0107">
        <w:rPr>
          <w:rFonts w:hint="eastAsia"/>
          <w:rtl/>
        </w:rPr>
        <w:t>תחושב</w:t>
      </w:r>
      <w:r w:rsidRPr="00EE0107">
        <w:rPr>
          <w:rtl/>
        </w:rPr>
        <w:t xml:space="preserve"> הצעת המחיר המשוקללת </w:t>
      </w:r>
      <w:r w:rsidR="00ED373E" w:rsidRPr="00EE0107">
        <w:rPr>
          <w:rFonts w:hint="eastAsia"/>
          <w:rtl/>
        </w:rPr>
        <w:t>על</w:t>
      </w:r>
      <w:r w:rsidR="00ED373E" w:rsidRPr="00EE0107">
        <w:rPr>
          <w:rtl/>
        </w:rPr>
        <w:t xml:space="preserve"> </w:t>
      </w:r>
      <w:r w:rsidR="00ED373E" w:rsidRPr="00EE0107">
        <w:rPr>
          <w:rFonts w:hint="eastAsia"/>
          <w:rtl/>
        </w:rPr>
        <w:t>פי</w:t>
      </w:r>
      <w:r w:rsidR="00ED373E" w:rsidRPr="00EE0107">
        <w:rPr>
          <w:rtl/>
        </w:rPr>
        <w:t xml:space="preserve"> </w:t>
      </w:r>
      <w:r w:rsidR="00ED373E" w:rsidRPr="00EE0107">
        <w:rPr>
          <w:rFonts w:hint="eastAsia"/>
          <w:rtl/>
        </w:rPr>
        <w:t>השלבים</w:t>
      </w:r>
      <w:r w:rsidR="00ED373E" w:rsidRPr="00EE0107">
        <w:rPr>
          <w:rtl/>
        </w:rPr>
        <w:t xml:space="preserve"> </w:t>
      </w:r>
      <w:r w:rsidR="00ED373E" w:rsidRPr="00EE0107">
        <w:rPr>
          <w:rFonts w:hint="eastAsia"/>
          <w:rtl/>
        </w:rPr>
        <w:t>הבאים</w:t>
      </w:r>
      <w:r w:rsidRPr="00EE0107">
        <w:rPr>
          <w:rtl/>
        </w:rPr>
        <w:t xml:space="preserve">: </w:t>
      </w:r>
    </w:p>
    <w:p w14:paraId="44109418" w14:textId="77777777" w:rsidR="00C91699" w:rsidRPr="00F56C43" w:rsidRDefault="00F22F92" w:rsidP="00F56C43">
      <w:pPr>
        <w:pStyle w:val="5-"/>
        <w:ind w:left="2468" w:hanging="851"/>
        <w:rPr>
          <w:rFonts w:eastAsia="David"/>
          <w:rtl/>
        </w:rPr>
      </w:pPr>
      <w:bookmarkStart w:id="60" w:name="show_discountPercentUnit"/>
      <w:r w:rsidRPr="00F56C43">
        <w:rPr>
          <w:rFonts w:eastAsia="David" w:hint="eastAsia"/>
          <w:rtl/>
        </w:rPr>
        <w:t>עבור</w:t>
      </w:r>
      <w:r w:rsidRPr="00F56C43">
        <w:rPr>
          <w:rFonts w:eastAsia="David"/>
          <w:rtl/>
        </w:rPr>
        <w:t xml:space="preserve"> כל יחידת תמחור שהוגש בגינה אחוז הנחה, </w:t>
      </w:r>
      <w:r w:rsidR="00ED373E" w:rsidRPr="00F56C43">
        <w:rPr>
          <w:rFonts w:eastAsia="David" w:hint="eastAsia"/>
          <w:rtl/>
        </w:rPr>
        <w:t>יחשב</w:t>
      </w:r>
      <w:r w:rsidR="00ED373E" w:rsidRPr="00F56C43">
        <w:rPr>
          <w:rFonts w:eastAsia="David"/>
          <w:rtl/>
        </w:rPr>
        <w:t xml:space="preserve"> המזמין את </w:t>
      </w:r>
      <w:r w:rsidRPr="00F56C43">
        <w:rPr>
          <w:rFonts w:eastAsia="David" w:hint="eastAsia"/>
          <w:rtl/>
        </w:rPr>
        <w:t>מחיר</w:t>
      </w:r>
      <w:r w:rsidRPr="00F56C43">
        <w:rPr>
          <w:rFonts w:eastAsia="David"/>
          <w:rtl/>
        </w:rPr>
        <w:t xml:space="preserve"> </w:t>
      </w:r>
      <w:r w:rsidR="00ED373E" w:rsidRPr="00F56C43">
        <w:rPr>
          <w:rFonts w:eastAsia="David" w:hint="cs"/>
          <w:rtl/>
        </w:rPr>
        <w:t xml:space="preserve">יחידת התמחור </w:t>
      </w:r>
      <w:r w:rsidRPr="00F56C43">
        <w:rPr>
          <w:rFonts w:eastAsia="David" w:hint="eastAsia"/>
          <w:rtl/>
        </w:rPr>
        <w:t>לאחר</w:t>
      </w:r>
      <w:r w:rsidRPr="00F56C43">
        <w:rPr>
          <w:rFonts w:eastAsia="David"/>
          <w:rtl/>
        </w:rPr>
        <w:t xml:space="preserve"> </w:t>
      </w:r>
      <w:r w:rsidR="00ED373E" w:rsidRPr="00F56C43">
        <w:rPr>
          <w:rFonts w:eastAsia="David" w:hint="cs"/>
          <w:rtl/>
        </w:rPr>
        <w:t xml:space="preserve">חישוב </w:t>
      </w:r>
      <w:r w:rsidRPr="00F56C43">
        <w:rPr>
          <w:rFonts w:eastAsia="David" w:hint="eastAsia"/>
          <w:rtl/>
        </w:rPr>
        <w:t>ההנחה</w:t>
      </w:r>
      <w:r w:rsidR="00ED373E" w:rsidRPr="00F56C43">
        <w:rPr>
          <w:rFonts w:eastAsia="David" w:hint="cs"/>
          <w:rtl/>
        </w:rPr>
        <w:t xml:space="preserve"> (למשל, אם יחידת התמחור היא 10% הנחה ממחיר בסיס של מאה ש"ח, לאחר חישוב ההנחה, מחיר היחידה יעמוד על 90 ש"ח)</w:t>
      </w:r>
      <w:r w:rsidRPr="00F56C43">
        <w:rPr>
          <w:rFonts w:eastAsia="David"/>
          <w:rtl/>
        </w:rPr>
        <w:t>.</w:t>
      </w:r>
      <w:bookmarkEnd w:id="60"/>
    </w:p>
    <w:p w14:paraId="4B0E3C2D" w14:textId="77777777" w:rsidR="00C91699" w:rsidRPr="00F56C43" w:rsidRDefault="00F22F92" w:rsidP="00F56C43">
      <w:pPr>
        <w:pStyle w:val="5-"/>
        <w:ind w:left="2468" w:hanging="851"/>
        <w:rPr>
          <w:rFonts w:eastAsia="David"/>
          <w:rtl/>
        </w:rPr>
      </w:pPr>
      <w:r w:rsidRPr="00F56C43">
        <w:rPr>
          <w:rFonts w:eastAsia="David" w:hint="cs"/>
          <w:rtl/>
        </w:rPr>
        <w:t xml:space="preserve">חישוב הצעת המחיר המשוקללת יעשה באמצעות הכפלת מחיר כל </w:t>
      </w:r>
      <w:r w:rsidR="00A475AE" w:rsidRPr="00F56C43">
        <w:rPr>
          <w:rFonts w:eastAsia="David" w:hint="cs"/>
          <w:rtl/>
        </w:rPr>
        <w:t>אחת מ</w:t>
      </w:r>
      <w:r w:rsidRPr="00F56C43">
        <w:rPr>
          <w:rFonts w:eastAsia="David" w:hint="cs"/>
          <w:rtl/>
        </w:rPr>
        <w:t>יחיד</w:t>
      </w:r>
      <w:r w:rsidR="001B3CCF" w:rsidRPr="00F56C43">
        <w:rPr>
          <w:rFonts w:eastAsia="David" w:hint="cs"/>
          <w:rtl/>
        </w:rPr>
        <w:t>ו</w:t>
      </w:r>
      <w:r w:rsidRPr="00F56C43">
        <w:rPr>
          <w:rFonts w:eastAsia="David" w:hint="cs"/>
          <w:rtl/>
        </w:rPr>
        <w:t xml:space="preserve">ת </w:t>
      </w:r>
      <w:r w:rsidR="001B3CCF" w:rsidRPr="00F56C43">
        <w:rPr>
          <w:rFonts w:eastAsia="David" w:hint="cs"/>
          <w:rtl/>
        </w:rPr>
        <w:t>ה</w:t>
      </w:r>
      <w:r w:rsidRPr="00F56C43">
        <w:rPr>
          <w:rFonts w:eastAsia="David" w:hint="cs"/>
          <w:rtl/>
        </w:rPr>
        <w:t>תמחור</w:t>
      </w:r>
      <w:bookmarkStart w:id="61" w:name="show_pricing_by_quantity"/>
      <w:r w:rsidRPr="00F56C43">
        <w:rPr>
          <w:rFonts w:eastAsia="David"/>
          <w:rtl/>
        </w:rPr>
        <w:t xml:space="preserve"> </w:t>
      </w:r>
      <w:r w:rsidRPr="00F56C43">
        <w:rPr>
          <w:rFonts w:eastAsia="David" w:hint="eastAsia"/>
          <w:rtl/>
        </w:rPr>
        <w:t>בכמות</w:t>
      </w:r>
      <w:bookmarkEnd w:id="61"/>
      <w:r w:rsidRPr="00F56C43">
        <w:rPr>
          <w:rFonts w:eastAsia="David"/>
          <w:rtl/>
        </w:rPr>
        <w:t xml:space="preserve"> </w:t>
      </w:r>
      <w:r w:rsidRPr="00F56C43">
        <w:rPr>
          <w:rFonts w:eastAsia="David" w:hint="eastAsia"/>
          <w:rtl/>
        </w:rPr>
        <w:t>של</w:t>
      </w:r>
      <w:r w:rsidRPr="00F56C43">
        <w:rPr>
          <w:rFonts w:eastAsia="David"/>
          <w:rtl/>
        </w:rPr>
        <w:t xml:space="preserve"> </w:t>
      </w:r>
      <w:r w:rsidRPr="00F56C43">
        <w:rPr>
          <w:rFonts w:eastAsia="David" w:hint="eastAsia"/>
          <w:rtl/>
        </w:rPr>
        <w:t>אותה</w:t>
      </w:r>
      <w:r w:rsidRPr="00F56C43">
        <w:rPr>
          <w:rFonts w:eastAsia="David"/>
          <w:rtl/>
        </w:rPr>
        <w:t xml:space="preserve"> </w:t>
      </w:r>
      <w:r w:rsidRPr="00F56C43">
        <w:rPr>
          <w:rFonts w:eastAsia="David" w:hint="eastAsia"/>
          <w:rtl/>
        </w:rPr>
        <w:t>יחיד</w:t>
      </w:r>
      <w:r w:rsidRPr="00F56C43">
        <w:rPr>
          <w:rFonts w:eastAsia="David" w:hint="cs"/>
          <w:rtl/>
        </w:rPr>
        <w:t>ה</w:t>
      </w:r>
      <w:r w:rsidRPr="00F56C43">
        <w:rPr>
          <w:rFonts w:eastAsia="David"/>
          <w:rtl/>
        </w:rPr>
        <w:t xml:space="preserve">, </w:t>
      </w:r>
      <w:r w:rsidR="00407055" w:rsidRPr="00F56C43">
        <w:rPr>
          <w:rFonts w:eastAsia="David" w:hint="cs"/>
          <w:rtl/>
        </w:rPr>
        <w:t>כמ</w:t>
      </w:r>
      <w:r w:rsidR="001B3CCF" w:rsidRPr="00F56C43">
        <w:rPr>
          <w:rFonts w:eastAsia="David" w:hint="cs"/>
          <w:rtl/>
        </w:rPr>
        <w:t>וגדר</w:t>
      </w:r>
      <w:r w:rsidRPr="00F56C43">
        <w:rPr>
          <w:rFonts w:eastAsia="David"/>
          <w:rtl/>
        </w:rPr>
        <w:t xml:space="preserve"> </w:t>
      </w:r>
      <w:r w:rsidRPr="00F56C43">
        <w:rPr>
          <w:rFonts w:eastAsia="David" w:hint="eastAsia"/>
          <w:rtl/>
        </w:rPr>
        <w:t>בטופס</w:t>
      </w:r>
      <w:r w:rsidRPr="00F56C43">
        <w:rPr>
          <w:rFonts w:eastAsia="David"/>
          <w:rtl/>
        </w:rPr>
        <w:t xml:space="preserve"> </w:t>
      </w:r>
      <w:r w:rsidRPr="00F56C43">
        <w:rPr>
          <w:rFonts w:eastAsia="David" w:hint="eastAsia"/>
          <w:rtl/>
        </w:rPr>
        <w:t>הצעת</w:t>
      </w:r>
      <w:r w:rsidRPr="00F56C43">
        <w:rPr>
          <w:rFonts w:eastAsia="David"/>
          <w:rtl/>
        </w:rPr>
        <w:t xml:space="preserve"> </w:t>
      </w:r>
      <w:r w:rsidRPr="00F56C43">
        <w:rPr>
          <w:rFonts w:eastAsia="David" w:hint="eastAsia"/>
          <w:rtl/>
        </w:rPr>
        <w:t>המחיר</w:t>
      </w:r>
      <w:r w:rsidRPr="00F56C43">
        <w:rPr>
          <w:rFonts w:eastAsia="David" w:hint="cs"/>
          <w:rtl/>
        </w:rPr>
        <w:t xml:space="preserve"> וסכימת כלל היחידות</w:t>
      </w:r>
      <w:r w:rsidRPr="00F56C43">
        <w:rPr>
          <w:rFonts w:eastAsia="David"/>
          <w:rtl/>
        </w:rPr>
        <w:t>.</w:t>
      </w:r>
    </w:p>
    <w:p w14:paraId="7C2773EB" w14:textId="77777777" w:rsidR="00DD6CED" w:rsidRPr="00F56C43" w:rsidRDefault="00F22F92" w:rsidP="00F56C43">
      <w:pPr>
        <w:pStyle w:val="5-"/>
        <w:ind w:left="2468" w:hanging="851"/>
        <w:rPr>
          <w:rFonts w:eastAsia="David"/>
          <w:rtl/>
        </w:rPr>
      </w:pPr>
      <w:r w:rsidRPr="00F56C43">
        <w:rPr>
          <w:rFonts w:eastAsia="David" w:hint="eastAsia"/>
          <w:rtl/>
        </w:rPr>
        <w:t>לאחר</w:t>
      </w:r>
      <w:r w:rsidRPr="00F56C43">
        <w:rPr>
          <w:rFonts w:eastAsia="David"/>
          <w:rtl/>
        </w:rPr>
        <w:t xml:space="preserve"> חישוב הצעת המחיר המשוקללת יינתן ציון בגין הצעת המחיר בהתבסס על הנוסחה המפורטת להלן: </w:t>
      </w:r>
      <w:bookmarkStart w:id="62" w:name="show_isRelativeComparison"/>
    </w:p>
    <w:p w14:paraId="1096FBF4" w14:textId="77777777" w:rsidR="00DD6CED" w:rsidRPr="00EC0E51" w:rsidRDefault="0083340D" w:rsidP="006B6CCE">
      <w:pPr>
        <w:pStyle w:val="1fc"/>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m:t>
          </m:r>
          <m:r>
            <m:rPr>
              <m:sty m:val="b"/>
            </m:rPr>
            <w:rPr>
              <w:rFonts w:ascii="Cambria Math" w:hAnsi="Cambria Math"/>
            </w:rPr>
            <m:t>100</m:t>
          </m:r>
          <m:r>
            <m:rPr>
              <m:sty m:val="b"/>
            </m:rPr>
            <w:rPr>
              <w:rFonts w:ascii="Cambria Math" w:hAnsi="Cambria Math"/>
            </w:rPr>
            <m:t>×(</m:t>
          </m:r>
          <m:r>
            <m:rPr>
              <m:sty m:val="b"/>
            </m:rPr>
            <w:rPr>
              <w:rFonts w:ascii="Cambria Math" w:hAnsi="Cambria Math"/>
            </w:rPr>
            <m:t>1</m:t>
          </m:r>
          <m:r>
            <m:rPr>
              <m:sty m:val="b"/>
            </m:rPr>
            <w:rPr>
              <w:rFonts w:ascii="Cambria Math" w:hAnsi="Cambria Math"/>
            </w:rPr>
            <m:t>-</m:t>
          </m:r>
          <m:f>
            <m:fPr>
              <m:ctrlPr>
                <w:rPr>
                  <w:rFonts w:ascii="Cambria Math" w:hAnsi="Cambria Math" w:cs="Arial"/>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r>
                <m:rPr>
                  <m:sty m:val="b"/>
                </m:rPr>
                <w:rPr>
                  <w:rFonts w:ascii="Cambria Math" w:hAnsi="Cambria Math"/>
                </w:rPr>
                <m:t>-</m:t>
              </m:r>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hAnsi="Cambria Math" w:cs="Arial"/>
                      <w:sz w:val="22"/>
                      <w:szCs w:val="22"/>
                    </w:rPr>
                  </m:ctrlPr>
                </m:sSubPr>
                <m:e>
                  <m:r>
                    <m:rPr>
                      <m:sty m:val="bi"/>
                    </m:rPr>
                    <w:rPr>
                      <w:rFonts w:ascii="Cambria Math" w:hAnsi="Cambria Math"/>
                    </w:rPr>
                    <m:t>P</m:t>
                  </m:r>
                </m:e>
                <m:sub>
                  <m:r>
                    <m:rPr>
                      <m:sty m:val="bi"/>
                    </m:rPr>
                    <w:rPr>
                      <w:rFonts w:ascii="Cambria Math" w:hAnsi="Cambria Math"/>
                    </w:rPr>
                    <m:t>max</m:t>
                  </m:r>
                </m:sub>
              </m:sSub>
            </m:den>
          </m:f>
          <m:r>
            <m:rPr>
              <m:sty m:val="b"/>
            </m:rPr>
            <w:rPr>
              <w:rFonts w:ascii="Cambria Math" w:hAnsi="Cambria Math"/>
            </w:rPr>
            <m:t>)</m:t>
          </m:r>
        </m:oMath>
      </m:oMathPara>
    </w:p>
    <w:p w14:paraId="0B4C839B" w14:textId="77777777" w:rsidR="00DD6CED" w:rsidRPr="00925707" w:rsidRDefault="00F22F92" w:rsidP="000C2347">
      <w:pPr>
        <w:pStyle w:val="6-0"/>
        <w:rPr>
          <w:rtl/>
        </w:rPr>
      </w:pPr>
      <w:r w:rsidRPr="00925707">
        <w:rPr>
          <w:rFonts w:hint="eastAsia"/>
          <w:rtl/>
        </w:rPr>
        <w:t>הגדרות</w:t>
      </w:r>
      <w:r w:rsidRPr="00925707">
        <w:rPr>
          <w:rtl/>
        </w:rPr>
        <w:t>:</w:t>
      </w:r>
    </w:p>
    <w:p w14:paraId="11617B1F" w14:textId="77777777" w:rsidR="0086013E" w:rsidRPr="008500B1" w:rsidRDefault="00F22F92" w:rsidP="000C2347">
      <w:pPr>
        <w:pStyle w:val="7-0"/>
        <w:rPr>
          <w:rtl/>
        </w:rPr>
      </w:pPr>
      <w:r w:rsidRPr="008E2408">
        <w:rPr>
          <w:rFonts w:hint="eastAsia"/>
          <w:rtl/>
        </w:rPr>
        <w:t>ציון</w:t>
      </w:r>
      <w:r w:rsidRPr="008E2408">
        <w:rPr>
          <w:rtl/>
        </w:rPr>
        <w:t xml:space="preserve"> המחיר של מציע </w:t>
      </w:r>
      <w:r w:rsidRPr="008E2408">
        <w:t>i</w:t>
      </w:r>
      <w:r w:rsidRPr="008E2408">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63BD155F" w14:textId="77777777" w:rsidR="0086013E" w:rsidRPr="00825723" w:rsidRDefault="00F22F92" w:rsidP="000C2347">
      <w:pPr>
        <w:pStyle w:val="7-0"/>
        <w:rPr>
          <w:rtl/>
        </w:rPr>
      </w:pPr>
      <w:r w:rsidRPr="00825723">
        <w:rPr>
          <w:rFonts w:hint="eastAsia"/>
          <w:rtl/>
        </w:rPr>
        <w:t>הצעת</w:t>
      </w:r>
      <w:r w:rsidRPr="00825723">
        <w:rPr>
          <w:rtl/>
        </w:rPr>
        <w:t xml:space="preserve"> </w:t>
      </w:r>
      <w:r w:rsidRPr="00825723">
        <w:rPr>
          <w:rFonts w:hint="eastAsia"/>
          <w:rtl/>
        </w:rPr>
        <w:t>המחיר</w:t>
      </w:r>
      <w:r w:rsidR="00375C36" w:rsidRPr="00825723">
        <w:rPr>
          <w:rtl/>
        </w:rPr>
        <w:t xml:space="preserve"> המשוקללת</w:t>
      </w:r>
      <w:r w:rsidRPr="00825723">
        <w:rPr>
          <w:rtl/>
        </w:rPr>
        <w:t xml:space="preserve"> של מציע </w:t>
      </w:r>
      <w:r w:rsidRPr="00825723">
        <w:t>i</w:t>
      </w:r>
      <w:r w:rsidRPr="00825723">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825723">
        <w:rPr>
          <w:rtl/>
        </w:rPr>
        <w:t xml:space="preserve">. </w:t>
      </w:r>
    </w:p>
    <w:p w14:paraId="67E9D7CB" w14:textId="77777777" w:rsidR="0086013E" w:rsidRPr="006E33B1" w:rsidRDefault="00F22F92" w:rsidP="000C2347">
      <w:pPr>
        <w:pStyle w:val="7-0"/>
        <w:rPr>
          <w:rtl/>
        </w:rPr>
      </w:pPr>
      <w:r w:rsidRPr="006E33B1">
        <w:rPr>
          <w:rFonts w:hint="eastAsia"/>
          <w:rtl/>
        </w:rPr>
        <w:t>הצעת</w:t>
      </w:r>
      <w:r w:rsidRPr="006E33B1">
        <w:rPr>
          <w:rtl/>
        </w:rPr>
        <w:t xml:space="preserve"> המחיר </w:t>
      </w:r>
      <w:r w:rsidR="00375C36" w:rsidRPr="006E33B1">
        <w:rPr>
          <w:rFonts w:hint="eastAsia"/>
          <w:rtl/>
        </w:rPr>
        <w:t>המשוקללת</w:t>
      </w:r>
      <w:r w:rsidR="00375C36" w:rsidRPr="006E33B1">
        <w:rPr>
          <w:rtl/>
        </w:rPr>
        <w:t xml:space="preserve"> </w:t>
      </w:r>
      <w:r w:rsidRPr="006E33B1">
        <w:rPr>
          <w:rFonts w:hint="eastAsia"/>
          <w:rtl/>
        </w:rPr>
        <w:t>הנמוכה</w:t>
      </w:r>
      <w:r w:rsidRPr="006E33B1">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p w14:paraId="1108715F" w14:textId="77777777" w:rsidR="0086013E" w:rsidRPr="00A32B2D" w:rsidRDefault="00F22F92" w:rsidP="000C2347">
      <w:pPr>
        <w:pStyle w:val="7-0"/>
        <w:rPr>
          <w:rtl/>
        </w:rPr>
      </w:pPr>
      <w:r w:rsidRPr="00A32B2D">
        <w:rPr>
          <w:rFonts w:hint="eastAsia"/>
          <w:rtl/>
        </w:rPr>
        <w:t>הצעת</w:t>
      </w:r>
      <w:r w:rsidRPr="00A32B2D">
        <w:rPr>
          <w:rtl/>
        </w:rPr>
        <w:t xml:space="preserve"> המחיר </w:t>
      </w:r>
      <w:r w:rsidR="00375C36" w:rsidRPr="00A32B2D">
        <w:rPr>
          <w:rFonts w:hint="eastAsia"/>
          <w:rtl/>
        </w:rPr>
        <w:t>המשוקללת</w:t>
      </w:r>
      <w:r w:rsidR="00375C36" w:rsidRPr="00A32B2D">
        <w:rPr>
          <w:rtl/>
        </w:rPr>
        <w:t xml:space="preserve"> </w:t>
      </w:r>
      <w:r w:rsidRPr="00A32B2D">
        <w:rPr>
          <w:rFonts w:hint="eastAsia"/>
          <w:rtl/>
        </w:rPr>
        <w:t>הגבוהה</w:t>
      </w:r>
      <w:r w:rsidRPr="00A32B2D">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max</m:t>
            </m:r>
          </m:sub>
        </m:sSub>
      </m:oMath>
    </w:p>
    <w:bookmarkEnd w:id="59"/>
    <w:bookmarkEnd w:id="62"/>
    <w:p w14:paraId="0BF20F33" w14:textId="77777777" w:rsidR="0086013E" w:rsidRPr="00EC0E51" w:rsidRDefault="0083340D" w:rsidP="007B01DE">
      <w:pPr>
        <w:pStyle w:val="1fc"/>
        <w:rPr>
          <w:rtl/>
        </w:rPr>
      </w:pPr>
      <m:oMathPara>
        <m:oMath>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oMath>
      </m:oMathPara>
    </w:p>
    <w:p w14:paraId="603DC827" w14:textId="77777777" w:rsidR="002D7FEE" w:rsidRDefault="00F22F92" w:rsidP="00A0392D">
      <w:pPr>
        <w:pStyle w:val="3-5"/>
        <w:rPr>
          <w:rtl/>
        </w:rPr>
      </w:pPr>
      <w:bookmarkStart w:id="63" w:name="show_AmotMidaC"/>
      <w:r w:rsidRPr="00FD4359">
        <w:rPr>
          <w:rFonts w:hint="eastAsia"/>
          <w:rtl/>
        </w:rPr>
        <w:t>ציון</w:t>
      </w:r>
      <w:r w:rsidRPr="00FD4359">
        <w:rPr>
          <w:rtl/>
        </w:rPr>
        <w:t xml:space="preserve"> </w:t>
      </w:r>
      <w:r>
        <w:rPr>
          <w:rFonts w:hint="cs"/>
          <w:rtl/>
        </w:rPr>
        <w:t>ההצעה המש</w:t>
      </w:r>
      <w:r w:rsidR="001152C1">
        <w:rPr>
          <w:rFonts w:hint="cs"/>
          <w:rtl/>
        </w:rPr>
        <w:t>ו</w:t>
      </w:r>
      <w:r>
        <w:rPr>
          <w:rFonts w:hint="cs"/>
          <w:rtl/>
        </w:rPr>
        <w:t xml:space="preserve">קלל </w:t>
      </w:r>
      <w:r w:rsidRPr="00EE1D2A">
        <w:rPr>
          <w:rtl/>
        </w:rPr>
        <w:t>ייעשה בהתאם לנוסחה הבא</w:t>
      </w:r>
      <w:r w:rsidRPr="009C005E">
        <w:rPr>
          <w:rtl/>
        </w:rPr>
        <w:t>ה</w:t>
      </w:r>
      <w:r w:rsidRPr="004077DC">
        <w:rPr>
          <w:rtl/>
        </w:rPr>
        <w:t>:</w:t>
      </w:r>
      <w:r>
        <w:rPr>
          <w:rFonts w:hint="cs"/>
          <w:rtl/>
        </w:rPr>
        <w:t xml:space="preserve"> </w:t>
      </w:r>
    </w:p>
    <w:p w14:paraId="3D347BF3" w14:textId="27E6B1D3" w:rsidR="002D7FEE" w:rsidRPr="00323E5B" w:rsidRDefault="00F22F92" w:rsidP="000C2347">
      <w:pPr>
        <w:pStyle w:val="4-3"/>
        <w:rPr>
          <w:rtl/>
        </w:rPr>
      </w:pPr>
      <w:bookmarkStart w:id="64" w:name="_Hlk163490797"/>
      <w:bookmarkStart w:id="65" w:name="show_isLinear"/>
      <w:bookmarkStart w:id="66" w:name="show_IsNotHumanResources_7"/>
      <w:r w:rsidRPr="00DD1AB1">
        <w:t xml:space="preserve"> </w:t>
      </w:r>
      <w:r>
        <w:rPr>
          <w:rFonts w:ascii="Cambria Math" w:eastAsia="Cambria Math" w:hAnsi="Cambria Math" w:cs="Cambria Math"/>
        </w:rPr>
        <w:t xml:space="preserve">Gi=  </w:t>
      </w:r>
      <w:r w:rsidR="00890E64">
        <w:rPr>
          <w:rFonts w:ascii="Cambria Math" w:eastAsia="Cambria Math" w:hAnsi="Cambria Math" w:cs="Cambria Math"/>
        </w:rPr>
        <w:t>7</w:t>
      </w:r>
      <w:r>
        <w:rPr>
          <w:rFonts w:ascii="Cambria Math" w:eastAsia="Cambria Math" w:hAnsi="Cambria Math" w:cs="Cambria Math"/>
        </w:rPr>
        <w:t>0% x TQi+</w:t>
      </w:r>
      <w:r w:rsidR="00890E64">
        <w:rPr>
          <w:rFonts w:ascii="Cambria Math" w:eastAsia="Cambria Math" w:hAnsi="Cambria Math" w:cs="Cambria Math"/>
        </w:rPr>
        <w:t>30</w:t>
      </w:r>
      <w:r>
        <w:rPr>
          <w:rFonts w:ascii="Cambria Math" w:eastAsia="Cambria Math" w:hAnsi="Cambria Math" w:cs="Cambria Math"/>
        </w:rPr>
        <w:t>% x PSi</w:t>
      </w:r>
    </w:p>
    <w:bookmarkEnd w:id="64"/>
    <w:p w14:paraId="2183F5D1" w14:textId="77777777" w:rsidR="002D7FEE" w:rsidRPr="00797B4B" w:rsidRDefault="00F22F92" w:rsidP="006B6CCE">
      <w:pPr>
        <w:pStyle w:val="4-"/>
        <w:rPr>
          <w:rtl/>
        </w:rPr>
      </w:pPr>
      <w:r w:rsidRPr="00797B4B">
        <w:rPr>
          <w:rFonts w:hint="eastAsia"/>
          <w:rtl/>
        </w:rPr>
        <w:t>הגדרות</w:t>
      </w:r>
      <w:r w:rsidRPr="00DE48B0">
        <w:rPr>
          <w:rtl/>
        </w:rPr>
        <w:t xml:space="preserve">: </w:t>
      </w:r>
    </w:p>
    <w:p w14:paraId="5E7A12EA" w14:textId="77777777" w:rsidR="002D7FEE" w:rsidRPr="00F56C43" w:rsidRDefault="00F22F92" w:rsidP="00F56C43">
      <w:pPr>
        <w:pStyle w:val="5-"/>
        <w:ind w:left="2468" w:hanging="851"/>
        <w:rPr>
          <w:rFonts w:eastAsia="David"/>
          <w:rtl/>
        </w:rPr>
      </w:pPr>
      <w:r w:rsidRPr="00F56C43">
        <w:rPr>
          <w:rFonts w:eastAsia="David" w:hint="eastAsia"/>
          <w:rtl/>
        </w:rPr>
        <w:t>ציונ</w:t>
      </w:r>
      <w:r w:rsidRPr="00F56C43">
        <w:rPr>
          <w:rFonts w:eastAsia="David" w:hint="cs"/>
          <w:rtl/>
        </w:rPr>
        <w:t>ה</w:t>
      </w:r>
      <w:r w:rsidRPr="00F56C43">
        <w:rPr>
          <w:rFonts w:eastAsia="David"/>
          <w:rtl/>
        </w:rPr>
        <w:t xml:space="preserve"> המשוקלל של </w:t>
      </w:r>
      <w:r w:rsidRPr="00F56C43">
        <w:rPr>
          <w:rFonts w:eastAsia="David" w:hint="eastAsia"/>
          <w:rtl/>
        </w:rPr>
        <w:t>ההצעה</w:t>
      </w:r>
      <w:r w:rsidRPr="00F56C43">
        <w:rPr>
          <w:rFonts w:eastAsia="David"/>
          <w:rtl/>
        </w:rPr>
        <w:t xml:space="preserve"> </w:t>
      </w:r>
      <w:r w:rsidRPr="00F56C43">
        <w:rPr>
          <w:rFonts w:eastAsia="David"/>
        </w:rPr>
        <w:t>i</w:t>
      </w:r>
      <w:r w:rsidRPr="00F56C43">
        <w:rPr>
          <w:rFonts w:eastAsia="David"/>
          <w:rtl/>
        </w:rPr>
        <w:t xml:space="preserve"> - </w:t>
      </w:r>
      <m:oMath>
        <m:sSub>
          <m:sSubPr>
            <m:ctrlPr>
              <w:rPr>
                <w:rFonts w:ascii="Cambria Math" w:eastAsia="David" w:hAnsi="Cambria Math"/>
              </w:rPr>
            </m:ctrlPr>
          </m:sSubPr>
          <m:e>
            <m:r>
              <w:rPr>
                <w:rFonts w:ascii="Cambria Math" w:eastAsia="David" w:hAnsi="Cambria Math"/>
              </w:rPr>
              <m:t>G</m:t>
            </m:r>
          </m:e>
          <m:sub>
            <m:r>
              <w:rPr>
                <w:rFonts w:ascii="Cambria Math" w:eastAsia="David" w:hAnsi="Cambria Math"/>
              </w:rPr>
              <m:t>i</m:t>
            </m:r>
          </m:sub>
        </m:sSub>
      </m:oMath>
    </w:p>
    <w:p w14:paraId="0C34797F" w14:textId="77777777" w:rsidR="002D7FEE" w:rsidRPr="00F56C43" w:rsidRDefault="00F22F92" w:rsidP="00F56C43">
      <w:pPr>
        <w:pStyle w:val="5-"/>
        <w:ind w:left="2468" w:hanging="851"/>
        <w:rPr>
          <w:rFonts w:eastAsia="David"/>
          <w:rtl/>
        </w:rPr>
      </w:pPr>
      <w:r w:rsidRPr="00F56C43">
        <w:rPr>
          <w:rFonts w:eastAsia="David" w:hint="cs"/>
          <w:rtl/>
        </w:rPr>
        <w:t>ציון</w:t>
      </w:r>
      <w:r w:rsidRPr="00F56C43">
        <w:rPr>
          <w:rFonts w:eastAsia="David"/>
          <w:rtl/>
        </w:rPr>
        <w:t xml:space="preserve"> האיכות של מציע </w:t>
      </w:r>
      <w:r w:rsidRPr="00F56C43">
        <w:rPr>
          <w:rFonts w:eastAsia="David"/>
        </w:rPr>
        <w:t>i</w:t>
      </w:r>
      <w:r w:rsidRPr="00F56C43">
        <w:rPr>
          <w:rFonts w:eastAsia="David"/>
          <w:rtl/>
        </w:rPr>
        <w:t xml:space="preserve"> </w:t>
      </w:r>
      <w:r w:rsidR="0079306B" w:rsidRPr="00F56C43">
        <w:rPr>
          <w:rFonts w:eastAsia="David" w:hint="cs"/>
          <w:rtl/>
        </w:rPr>
        <w:t xml:space="preserve">בהתאם </w:t>
      </w:r>
      <w:r w:rsidR="003D5653" w:rsidRPr="00F56C43">
        <w:rPr>
          <w:rFonts w:eastAsia="David" w:hint="cs"/>
          <w:rtl/>
        </w:rPr>
        <w:t>למפורט</w:t>
      </w:r>
      <w:r w:rsidR="0079306B" w:rsidRPr="00F56C43">
        <w:rPr>
          <w:rFonts w:eastAsia="David" w:hint="cs"/>
          <w:rtl/>
        </w:rPr>
        <w:t xml:space="preserve"> מעלה </w:t>
      </w:r>
      <w:r w:rsidRPr="00F56C43">
        <w:rPr>
          <w:rFonts w:eastAsia="David"/>
          <w:rtl/>
        </w:rPr>
        <w:t>–</w:t>
      </w:r>
      <m:oMath>
        <m:sSub>
          <m:sSubPr>
            <m:ctrlPr>
              <w:rPr>
                <w:rFonts w:ascii="Cambria Math" w:eastAsia="David" w:hAnsi="Cambria Math"/>
              </w:rPr>
            </m:ctrlPr>
          </m:sSubPr>
          <m:e>
            <m:r>
              <w:rPr>
                <w:rFonts w:ascii="Cambria Math" w:eastAsia="David" w:hAnsi="Cambria Math"/>
              </w:rPr>
              <m:t>TQ</m:t>
            </m:r>
          </m:e>
          <m:sub>
            <m:r>
              <w:rPr>
                <w:rFonts w:ascii="Cambria Math" w:eastAsia="David" w:hAnsi="Cambria Math"/>
              </w:rPr>
              <m:t>i</m:t>
            </m:r>
          </m:sub>
        </m:sSub>
      </m:oMath>
    </w:p>
    <w:p w14:paraId="5425B27C" w14:textId="77777777" w:rsidR="005D0501" w:rsidRPr="00F56C43" w:rsidRDefault="00F22F92" w:rsidP="00F56C43">
      <w:pPr>
        <w:pStyle w:val="5-"/>
        <w:ind w:left="2468" w:hanging="851"/>
        <w:rPr>
          <w:rFonts w:eastAsia="David"/>
          <w:rtl/>
        </w:rPr>
      </w:pPr>
      <w:r w:rsidRPr="00F56C43">
        <w:rPr>
          <w:rFonts w:eastAsia="David" w:hint="eastAsia"/>
          <w:rtl/>
        </w:rPr>
        <w:t>ציון</w:t>
      </w:r>
      <w:r w:rsidRPr="00F56C43">
        <w:rPr>
          <w:rFonts w:eastAsia="David"/>
          <w:rtl/>
        </w:rPr>
        <w:t xml:space="preserve"> המחיר של ההצעה</w:t>
      </w:r>
      <w:r w:rsidRPr="00F56C43">
        <w:rPr>
          <w:rFonts w:eastAsia="David" w:hint="cs"/>
          <w:rtl/>
        </w:rPr>
        <w:t xml:space="preserve"> </w:t>
      </w:r>
      <w:r w:rsidRPr="00F56C43">
        <w:rPr>
          <w:rFonts w:eastAsia="David"/>
        </w:rPr>
        <w:t>i</w:t>
      </w:r>
      <w:r w:rsidRPr="00F56C43">
        <w:rPr>
          <w:rFonts w:eastAsia="David"/>
          <w:rtl/>
        </w:rPr>
        <w:t xml:space="preserve"> </w:t>
      </w:r>
      <w:r w:rsidRPr="00F56C43">
        <w:rPr>
          <w:rFonts w:eastAsia="David" w:hint="cs"/>
          <w:rtl/>
        </w:rPr>
        <w:t xml:space="preserve">בהתאם </w:t>
      </w:r>
      <w:r w:rsidR="003D5653" w:rsidRPr="00F56C43">
        <w:rPr>
          <w:rFonts w:eastAsia="David" w:hint="cs"/>
          <w:rtl/>
        </w:rPr>
        <w:t>למפורט</w:t>
      </w:r>
      <w:r w:rsidRPr="00F56C43">
        <w:rPr>
          <w:rFonts w:eastAsia="David" w:hint="cs"/>
          <w:rtl/>
        </w:rPr>
        <w:t xml:space="preserve"> מעלה </w:t>
      </w:r>
      <w:r w:rsidRPr="00F56C43">
        <w:rPr>
          <w:rFonts w:eastAsia="David"/>
          <w:rtl/>
        </w:rPr>
        <w:t xml:space="preserve">– </w:t>
      </w:r>
      <m:oMath>
        <m:sSub>
          <m:sSubPr>
            <m:ctrlPr>
              <w:rPr>
                <w:rFonts w:ascii="Cambria Math" w:eastAsia="David" w:hAnsi="Cambria Math"/>
              </w:rPr>
            </m:ctrlPr>
          </m:sSubPr>
          <m:e>
            <m:r>
              <m:rPr>
                <m:sty m:val="p"/>
              </m:rPr>
              <w:rPr>
                <w:rFonts w:ascii="Cambria Math" w:eastAsia="David" w:hAnsi="Cambria Math"/>
              </w:rPr>
              <m:t>PS</m:t>
            </m:r>
          </m:e>
          <m:sub>
            <m:r>
              <m:rPr>
                <m:sty m:val="p"/>
              </m:rPr>
              <w:rPr>
                <w:rFonts w:ascii="Cambria Math" w:eastAsia="David" w:hAnsi="Cambria Math"/>
              </w:rPr>
              <m:t>i</m:t>
            </m:r>
          </m:sub>
        </m:sSub>
      </m:oMath>
    </w:p>
    <w:p w14:paraId="453D2579" w14:textId="77777777" w:rsidR="00464ACD" w:rsidRPr="00EC0034" w:rsidRDefault="00F22F92" w:rsidP="00973BC2">
      <w:pPr>
        <w:pStyle w:val="1fe"/>
        <w:rPr>
          <w:rtl/>
        </w:rPr>
      </w:pPr>
      <w:bookmarkStart w:id="67" w:name="show_AmotMidaC_2"/>
      <w:bookmarkStart w:id="68" w:name="show_IsNotHumanResources_6"/>
      <w:bookmarkStart w:id="69" w:name="_Toc256000045"/>
      <w:bookmarkStart w:id="70" w:name="_Toc32477901"/>
      <w:bookmarkStart w:id="71" w:name="_Toc43400596"/>
      <w:bookmarkStart w:id="72" w:name="_Toc44931905"/>
      <w:bookmarkStart w:id="73" w:name="_Toc44931992"/>
      <w:bookmarkStart w:id="74" w:name="_Toc53331331"/>
      <w:bookmarkStart w:id="75" w:name="_Toc173823721"/>
      <w:bookmarkStart w:id="76" w:name="_Toc173825529"/>
      <w:bookmarkEnd w:id="51"/>
      <w:bookmarkEnd w:id="63"/>
      <w:bookmarkEnd w:id="65"/>
      <w:bookmarkEnd w:id="66"/>
      <w:bookmarkEnd w:id="67"/>
      <w:bookmarkEnd w:id="68"/>
      <w:r w:rsidRPr="00EC0034">
        <w:rPr>
          <w:rFonts w:hint="eastAsia"/>
          <w:rtl/>
        </w:rPr>
        <w:t>בחירת</w:t>
      </w:r>
      <w:r w:rsidRPr="00EC0034">
        <w:rPr>
          <w:rtl/>
        </w:rPr>
        <w:t xml:space="preserve"> </w:t>
      </w:r>
      <w:r w:rsidRPr="00EC0034">
        <w:rPr>
          <w:rFonts w:hint="eastAsia"/>
          <w:rtl/>
        </w:rPr>
        <w:t>זוכה</w:t>
      </w:r>
      <w:bookmarkEnd w:id="69"/>
      <w:bookmarkEnd w:id="70"/>
      <w:bookmarkEnd w:id="71"/>
      <w:bookmarkEnd w:id="72"/>
      <w:bookmarkEnd w:id="73"/>
      <w:bookmarkEnd w:id="74"/>
      <w:bookmarkEnd w:id="75"/>
      <w:bookmarkEnd w:id="76"/>
    </w:p>
    <w:p w14:paraId="55D37869" w14:textId="77777777" w:rsidR="00B41858" w:rsidRPr="002A3E64" w:rsidRDefault="00F22F92" w:rsidP="007B01DE">
      <w:pPr>
        <w:pStyle w:val="2-"/>
        <w:rPr>
          <w:rtl/>
        </w:rPr>
      </w:pPr>
      <w:bookmarkStart w:id="77" w:name="_Toc43400597"/>
      <w:bookmarkStart w:id="78" w:name="_Toc44931906"/>
      <w:bookmarkStart w:id="79" w:name="_Toc44931993"/>
      <w:r w:rsidRPr="002A3E64">
        <w:rPr>
          <w:rFonts w:hint="eastAsia"/>
          <w:rtl/>
        </w:rPr>
        <w:t>דירוג</w:t>
      </w:r>
      <w:r w:rsidRPr="002A3E64">
        <w:rPr>
          <w:rtl/>
        </w:rPr>
        <w:t xml:space="preserve"> ההצעות</w:t>
      </w:r>
      <w:bookmarkEnd w:id="77"/>
      <w:bookmarkEnd w:id="78"/>
      <w:bookmarkEnd w:id="79"/>
      <w:r w:rsidRPr="002A3E64">
        <w:rPr>
          <w:rtl/>
        </w:rPr>
        <w:t xml:space="preserve"> </w:t>
      </w:r>
    </w:p>
    <w:p w14:paraId="2CBF2BBD" w14:textId="77777777" w:rsidR="00327C31" w:rsidRDefault="00F22F92" w:rsidP="00A0392D">
      <w:pPr>
        <w:pStyle w:val="3-"/>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3CFDB219" w14:textId="77777777" w:rsidR="00852C2D" w:rsidRDefault="00852C2D" w:rsidP="00852C2D">
      <w:pPr>
        <w:pStyle w:val="3-"/>
      </w:pPr>
      <w:r>
        <w:rPr>
          <w:rFonts w:hint="cs"/>
          <w:rtl/>
        </w:rPr>
        <w:t>המשרד רשאי לפסול על הסף, ולא להתקשר עם מציע אשר הצעתו לא זכתה לניקוד של לפחות 70% מסה"כ הניקוד באמות המידה של האיכות.</w:t>
      </w:r>
    </w:p>
    <w:p w14:paraId="6BA64B03" w14:textId="77777777" w:rsidR="00681022" w:rsidRDefault="00F22F92" w:rsidP="00A0392D">
      <w:pPr>
        <w:pStyle w:val="3-"/>
        <w:rPr>
          <w:rtl/>
        </w:rPr>
      </w:pPr>
      <w:bookmarkStart w:id="80" w:name="hidden_AmotMidaA_1"/>
      <w:bookmarkStart w:id="81" w:name="show_IsNotHumanResources_1"/>
      <w:bookmarkEnd w:id="80"/>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65989B70" w14:textId="77777777" w:rsidR="00125AFD" w:rsidRPr="00E35708" w:rsidRDefault="00F22F92" w:rsidP="000C2347">
      <w:pPr>
        <w:pStyle w:val="4-3"/>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14:paraId="2A900084" w14:textId="77777777" w:rsidR="00C23BCA" w:rsidRPr="00E35708" w:rsidRDefault="00F22F92" w:rsidP="000C2347">
      <w:pPr>
        <w:pStyle w:val="4-3"/>
        <w:rPr>
          <w:rtl/>
        </w:rPr>
      </w:pPr>
      <w:bookmarkStart w:id="82" w:name="show_isMarkivIchut_3"/>
      <w:bookmarkStart w:id="83" w:name="show_isMarkivIchut_5"/>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00254EE6" w:rsidRPr="00E35708">
        <w:rPr>
          <w:rtl/>
        </w:rPr>
        <w:t xml:space="preserve"> </w:t>
      </w:r>
      <w:r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w:t>
      </w:r>
      <w:bookmarkEnd w:id="82"/>
      <w:bookmarkEnd w:id="83"/>
      <w:r w:rsidR="00BB5D6A" w:rsidRPr="00E35708">
        <w:rPr>
          <w:rtl/>
        </w:rPr>
        <w:t xml:space="preserve"> </w:t>
      </w:r>
      <w:r w:rsidRPr="00E35708">
        <w:rPr>
          <w:rtl/>
        </w:rPr>
        <w:t xml:space="preserve"> </w:t>
      </w:r>
    </w:p>
    <w:p w14:paraId="71707FD9" w14:textId="77777777" w:rsidR="00C46AF5" w:rsidRPr="00E35708" w:rsidRDefault="00F22F92" w:rsidP="000C2347">
      <w:pPr>
        <w:pStyle w:val="4-3"/>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81"/>
    </w:p>
    <w:p w14:paraId="03E59502" w14:textId="77777777" w:rsidR="00B41858" w:rsidRPr="00C229DC" w:rsidRDefault="00F22F92" w:rsidP="007B01DE">
      <w:pPr>
        <w:pStyle w:val="2-"/>
        <w:rPr>
          <w:rtl/>
        </w:rPr>
      </w:pPr>
      <w:bookmarkStart w:id="84" w:name="_Toc43400598"/>
      <w:bookmarkStart w:id="85" w:name="_Toc44931907"/>
      <w:bookmarkStart w:id="86" w:name="_Toc44931994"/>
      <w:r w:rsidRPr="00C229DC">
        <w:rPr>
          <w:rtl/>
        </w:rPr>
        <w:t xml:space="preserve">בחירת </w:t>
      </w:r>
      <w:r w:rsidR="001B092F" w:rsidRPr="00C229DC">
        <w:rPr>
          <w:rFonts w:hint="eastAsia"/>
          <w:rtl/>
        </w:rPr>
        <w:t>זוכה</w:t>
      </w:r>
      <w:bookmarkEnd w:id="84"/>
      <w:bookmarkEnd w:id="85"/>
      <w:bookmarkEnd w:id="86"/>
      <w:r w:rsidR="008669C4" w:rsidRPr="00C229DC">
        <w:rPr>
          <w:rtl/>
        </w:rPr>
        <w:t xml:space="preserve"> </w:t>
      </w:r>
    </w:p>
    <w:p w14:paraId="199213DE" w14:textId="77777777" w:rsidR="00B41858" w:rsidRDefault="00F22F92" w:rsidP="00A0392D">
      <w:pPr>
        <w:pStyle w:val="3-"/>
      </w:pPr>
      <w:bookmarkStart w:id="87"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87"/>
    </w:p>
    <w:p w14:paraId="1410F096" w14:textId="77777777" w:rsidR="00852C2D" w:rsidRPr="0019444E" w:rsidRDefault="00852C2D" w:rsidP="0019444E">
      <w:pPr>
        <w:pStyle w:val="2-"/>
        <w:rPr>
          <w:b w:val="0"/>
          <w:bCs w:val="0"/>
          <w:rtl/>
        </w:rPr>
      </w:pPr>
      <w:bookmarkStart w:id="88" w:name="H2_ניגוד_עניינים"/>
      <w:bookmarkStart w:id="89" w:name="H1_ניגוד_עניינים"/>
      <w:r w:rsidRPr="0019444E">
        <w:rPr>
          <w:rtl/>
        </w:rPr>
        <w:t>ניגוד עניינים</w:t>
      </w:r>
    </w:p>
    <w:bookmarkEnd w:id="88"/>
    <w:bookmarkEnd w:id="89"/>
    <w:p w14:paraId="68EA6229" w14:textId="77777777" w:rsidR="00CC1091" w:rsidRDefault="00CC1091" w:rsidP="0019444E">
      <w:pPr>
        <w:pStyle w:val="3-"/>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02C4BD87" w14:textId="77777777" w:rsidR="00CC1091" w:rsidRDefault="00CC1091" w:rsidP="0019444E">
      <w:pPr>
        <w:pStyle w:val="3-"/>
      </w:pPr>
      <w:r>
        <w:rPr>
          <w:rFonts w:hint="cs"/>
          <w:rtl/>
        </w:rPr>
        <w:t xml:space="preserve">הספק מצהיר כי החל ממועד חתימת ההסכם לא קיים כל ניגוד עניינים בינו ובין התחייבויותיו על פי הסכם זה ובין קשריו העסקיים המקצועיים או האישיים, בין בשכר או תמורת טובות הנאה כלשהם ובין אם לאו, לרבות כל עסקה או התחייבות שיש בה ניגוד עניינים. "ניגוד עניינים" משמעו אף חשש לניגוד עניינים.                                                                                                                   </w:t>
      </w:r>
    </w:p>
    <w:p w14:paraId="50A79678" w14:textId="77777777" w:rsidR="00CC1091" w:rsidRPr="0030438E" w:rsidRDefault="00CC1091" w:rsidP="0019444E">
      <w:pPr>
        <w:pStyle w:val="3-"/>
      </w:pPr>
      <w:r w:rsidRPr="005D6C43">
        <w:rPr>
          <w:rFonts w:hint="cs"/>
          <w:rtl/>
        </w:rPr>
        <w:t xml:space="preserve">ניגוד עניינים הנו כל עיסוק היוצר או עלול ליצור, בין במישרין ובין בעקיפין, מצב של חשש לניגוד עניינים בין ביצוע עבודה נשוא מכרז זה לבין עיסוק או עניין אישי </w:t>
      </w:r>
      <w:r w:rsidRPr="0030438E">
        <w:rPr>
          <w:rFonts w:hint="eastAsia"/>
          <w:rtl/>
        </w:rPr>
        <w:t>אחר</w:t>
      </w:r>
      <w:r w:rsidRPr="0030438E">
        <w:rPr>
          <w:rtl/>
        </w:rPr>
        <w:t xml:space="preserve"> </w:t>
      </w:r>
      <w:r w:rsidRPr="0030438E">
        <w:rPr>
          <w:rFonts w:hint="eastAsia"/>
          <w:rtl/>
        </w:rPr>
        <w:t>של</w:t>
      </w:r>
      <w:r w:rsidRPr="0030438E">
        <w:rPr>
          <w:rtl/>
        </w:rPr>
        <w:t xml:space="preserve"> </w:t>
      </w:r>
      <w:r w:rsidRPr="0030438E">
        <w:rPr>
          <w:rFonts w:hint="eastAsia"/>
          <w:rtl/>
        </w:rPr>
        <w:t>הזוכה</w:t>
      </w:r>
      <w:r w:rsidRPr="0030438E">
        <w:rPr>
          <w:rtl/>
        </w:rPr>
        <w:t xml:space="preserve">, </w:t>
      </w:r>
      <w:r w:rsidRPr="0030438E">
        <w:rPr>
          <w:rFonts w:hint="eastAsia"/>
          <w:rtl/>
        </w:rPr>
        <w:t>בין</w:t>
      </w:r>
      <w:r w:rsidRPr="0030438E">
        <w:rPr>
          <w:rtl/>
        </w:rPr>
        <w:t xml:space="preserve"> </w:t>
      </w:r>
      <w:r w:rsidRPr="0030438E">
        <w:rPr>
          <w:rFonts w:hint="eastAsia"/>
          <w:rtl/>
        </w:rPr>
        <w:t>אם</w:t>
      </w:r>
      <w:r w:rsidRPr="0030438E">
        <w:rPr>
          <w:rtl/>
        </w:rPr>
        <w:t xml:space="preserve"> </w:t>
      </w:r>
      <w:r w:rsidRPr="0030438E">
        <w:rPr>
          <w:rFonts w:hint="eastAsia"/>
          <w:rtl/>
        </w:rPr>
        <w:t>הוא</w:t>
      </w:r>
      <w:r w:rsidRPr="0030438E">
        <w:rPr>
          <w:rtl/>
        </w:rPr>
        <w:t xml:space="preserve"> </w:t>
      </w:r>
      <w:r w:rsidRPr="0030438E">
        <w:rPr>
          <w:rFonts w:hint="eastAsia"/>
          <w:rtl/>
        </w:rPr>
        <w:t>נעשה</w:t>
      </w:r>
      <w:r w:rsidRPr="0030438E">
        <w:rPr>
          <w:rtl/>
        </w:rPr>
        <w:t xml:space="preserve"> </w:t>
      </w:r>
      <w:r w:rsidRPr="0030438E">
        <w:rPr>
          <w:rFonts w:hint="eastAsia"/>
          <w:rtl/>
        </w:rPr>
        <w:t>תמורת</w:t>
      </w:r>
      <w:r w:rsidRPr="0030438E">
        <w:rPr>
          <w:rtl/>
        </w:rPr>
        <w:t xml:space="preserve"> </w:t>
      </w:r>
      <w:r w:rsidRPr="0030438E">
        <w:rPr>
          <w:rFonts w:hint="eastAsia"/>
          <w:rtl/>
        </w:rPr>
        <w:t>תשלום</w:t>
      </w:r>
      <w:r w:rsidRPr="0030438E">
        <w:rPr>
          <w:rtl/>
        </w:rPr>
        <w:t xml:space="preserve"> </w:t>
      </w:r>
      <w:r w:rsidRPr="0030438E">
        <w:rPr>
          <w:rFonts w:hint="eastAsia"/>
          <w:rtl/>
        </w:rPr>
        <w:t>או</w:t>
      </w:r>
      <w:r w:rsidRPr="0030438E">
        <w:rPr>
          <w:rtl/>
        </w:rPr>
        <w:t xml:space="preserve"> </w:t>
      </w:r>
      <w:r w:rsidRPr="0030438E">
        <w:rPr>
          <w:rFonts w:hint="eastAsia"/>
          <w:rtl/>
        </w:rPr>
        <w:t>תמורת</w:t>
      </w:r>
      <w:r w:rsidRPr="0030438E">
        <w:rPr>
          <w:rtl/>
        </w:rPr>
        <w:t xml:space="preserve"> </w:t>
      </w:r>
      <w:r w:rsidRPr="0030438E">
        <w:rPr>
          <w:rFonts w:hint="eastAsia"/>
          <w:rtl/>
        </w:rPr>
        <w:t>טובת</w:t>
      </w:r>
      <w:r w:rsidRPr="0030438E">
        <w:rPr>
          <w:rtl/>
        </w:rPr>
        <w:t xml:space="preserve"> </w:t>
      </w:r>
      <w:r w:rsidRPr="0030438E">
        <w:rPr>
          <w:rFonts w:hint="eastAsia"/>
          <w:rtl/>
        </w:rPr>
        <w:t>הנאה</w:t>
      </w:r>
      <w:r w:rsidRPr="0030438E">
        <w:rPr>
          <w:rtl/>
        </w:rPr>
        <w:t xml:space="preserve"> </w:t>
      </w:r>
      <w:r w:rsidRPr="0030438E">
        <w:rPr>
          <w:rFonts w:hint="eastAsia"/>
          <w:rtl/>
        </w:rPr>
        <w:t>אחרות</w:t>
      </w:r>
      <w:r w:rsidRPr="0030438E">
        <w:rPr>
          <w:rtl/>
        </w:rPr>
        <w:t xml:space="preserve"> </w:t>
      </w:r>
      <w:r w:rsidRPr="0030438E">
        <w:rPr>
          <w:rFonts w:hint="eastAsia"/>
          <w:rtl/>
        </w:rPr>
        <w:t>ובין</w:t>
      </w:r>
      <w:r w:rsidRPr="0030438E">
        <w:rPr>
          <w:rtl/>
        </w:rPr>
        <w:t xml:space="preserve"> </w:t>
      </w:r>
      <w:r w:rsidRPr="0030438E">
        <w:rPr>
          <w:rFonts w:hint="eastAsia"/>
          <w:rtl/>
        </w:rPr>
        <w:t>אם</w:t>
      </w:r>
      <w:r w:rsidRPr="0030438E">
        <w:rPr>
          <w:rtl/>
        </w:rPr>
        <w:t xml:space="preserve"> </w:t>
      </w:r>
      <w:r w:rsidRPr="0030438E">
        <w:rPr>
          <w:rFonts w:hint="eastAsia"/>
          <w:rtl/>
        </w:rPr>
        <w:t>הוא</w:t>
      </w:r>
      <w:r w:rsidRPr="0030438E">
        <w:rPr>
          <w:rtl/>
        </w:rPr>
        <w:t xml:space="preserve"> </w:t>
      </w:r>
      <w:r w:rsidRPr="0030438E">
        <w:rPr>
          <w:rFonts w:hint="eastAsia"/>
          <w:rtl/>
        </w:rPr>
        <w:t>נעשה</w:t>
      </w:r>
      <w:r w:rsidRPr="0030438E">
        <w:rPr>
          <w:rtl/>
        </w:rPr>
        <w:t xml:space="preserve"> </w:t>
      </w:r>
      <w:r w:rsidRPr="0030438E">
        <w:rPr>
          <w:rFonts w:hint="eastAsia"/>
          <w:rtl/>
        </w:rPr>
        <w:t>ללא</w:t>
      </w:r>
      <w:r w:rsidRPr="0030438E">
        <w:rPr>
          <w:rtl/>
        </w:rPr>
        <w:t xml:space="preserve"> </w:t>
      </w:r>
      <w:r w:rsidRPr="0030438E">
        <w:rPr>
          <w:rFonts w:hint="eastAsia"/>
          <w:rtl/>
        </w:rPr>
        <w:t>תמורה</w:t>
      </w:r>
      <w:r w:rsidRPr="0030438E">
        <w:rPr>
          <w:rtl/>
        </w:rPr>
        <w:t xml:space="preserve"> </w:t>
      </w:r>
      <w:r w:rsidRPr="0030438E">
        <w:rPr>
          <w:rFonts w:hint="eastAsia"/>
          <w:rtl/>
        </w:rPr>
        <w:t>כלל</w:t>
      </w:r>
      <w:r w:rsidRPr="0030438E">
        <w:rPr>
          <w:rtl/>
        </w:rPr>
        <w:t>.</w:t>
      </w:r>
    </w:p>
    <w:p w14:paraId="48445CCD" w14:textId="77777777" w:rsidR="00CC1091" w:rsidRPr="0030438E" w:rsidRDefault="00CC1091">
      <w:pPr>
        <w:pStyle w:val="3-"/>
        <w:rPr>
          <w:b/>
          <w:bCs/>
        </w:rPr>
      </w:pPr>
      <w:r w:rsidRPr="0030438E">
        <w:rPr>
          <w:rFonts w:hint="eastAsia"/>
          <w:b/>
          <w:bCs/>
          <w:rtl/>
        </w:rPr>
        <w:t>מבלי</w:t>
      </w:r>
      <w:r w:rsidRPr="0030438E">
        <w:rPr>
          <w:b/>
          <w:bCs/>
          <w:rtl/>
        </w:rPr>
        <w:t xml:space="preserve"> לגרוע מן האמור, הזוכה ו/או היועץ ו/או מי מטעמו לא יורשה/ו, במהלך תקופת ההתקשרות נשוא המכרז ושנה מתום תקופת ההתקשרות, ליתן שירותים כלשהם, בין במישרין ובין בעקיפין, לרשויות המקומיות, לרבות ועדה מוועדות הרשות המקומית, תאגיד שהרשות המקומית מחזיקה בחלק מהונו או בחלק מכוח ההצבעה בו או </w:t>
      </w:r>
      <w:r w:rsidRPr="0030438E">
        <w:rPr>
          <w:rFonts w:hint="eastAsia"/>
          <w:b/>
          <w:bCs/>
          <w:rtl/>
        </w:rPr>
        <w:t>בוח</w:t>
      </w:r>
      <w:r w:rsidRPr="0030438E">
        <w:rPr>
          <w:b/>
          <w:bCs/>
          <w:rtl/>
        </w:rPr>
        <w:t xml:space="preserve"> למנות מי מחברי הגוף המנהל של התאגיד וכן כל גוף אחר הפועל מטעם הרשות המקומית, וכן נושא משרה בכל אחד מן הגופים האמורים או לרשימות מועמדים או מפלגות המעורבות בבחירות לרשויות המקומיות, </w:t>
      </w:r>
      <w:r w:rsidRPr="0030438E">
        <w:rPr>
          <w:rFonts w:hint="eastAsia"/>
          <w:b/>
          <w:bCs/>
          <w:rtl/>
        </w:rPr>
        <w:t>לרבות</w:t>
      </w:r>
      <w:r w:rsidRPr="0030438E">
        <w:rPr>
          <w:b/>
          <w:bCs/>
          <w:rtl/>
        </w:rPr>
        <w:t xml:space="preserve"> </w:t>
      </w:r>
      <w:r w:rsidRPr="0030438E">
        <w:rPr>
          <w:rFonts w:hint="eastAsia"/>
          <w:b/>
          <w:bCs/>
          <w:rtl/>
        </w:rPr>
        <w:t>מועמדים</w:t>
      </w:r>
      <w:r w:rsidRPr="0030438E">
        <w:rPr>
          <w:b/>
          <w:bCs/>
          <w:rtl/>
        </w:rPr>
        <w:t xml:space="preserve"> </w:t>
      </w:r>
      <w:r w:rsidRPr="0030438E">
        <w:rPr>
          <w:rFonts w:hint="eastAsia"/>
          <w:b/>
          <w:bCs/>
          <w:rtl/>
        </w:rPr>
        <w:t>או</w:t>
      </w:r>
      <w:r w:rsidRPr="0030438E">
        <w:rPr>
          <w:b/>
          <w:bCs/>
          <w:rtl/>
        </w:rPr>
        <w:t xml:space="preserve"> </w:t>
      </w:r>
      <w:r w:rsidRPr="0030438E">
        <w:rPr>
          <w:rFonts w:hint="eastAsia"/>
          <w:b/>
          <w:bCs/>
          <w:rtl/>
        </w:rPr>
        <w:t>בעלי</w:t>
      </w:r>
      <w:r w:rsidRPr="0030438E">
        <w:rPr>
          <w:b/>
          <w:bCs/>
          <w:rtl/>
        </w:rPr>
        <w:t xml:space="preserve"> </w:t>
      </w:r>
      <w:r w:rsidRPr="0030438E">
        <w:rPr>
          <w:rFonts w:hint="eastAsia"/>
          <w:b/>
          <w:bCs/>
          <w:rtl/>
        </w:rPr>
        <w:t>תפקידים</w:t>
      </w:r>
      <w:r w:rsidRPr="0030438E">
        <w:rPr>
          <w:b/>
          <w:bCs/>
          <w:rtl/>
        </w:rPr>
        <w:t xml:space="preserve"> </w:t>
      </w:r>
      <w:r w:rsidRPr="0030438E">
        <w:rPr>
          <w:rFonts w:hint="eastAsia"/>
          <w:b/>
          <w:bCs/>
          <w:rtl/>
        </w:rPr>
        <w:t>בהן</w:t>
      </w:r>
      <w:r w:rsidRPr="0030438E">
        <w:rPr>
          <w:b/>
          <w:bCs/>
          <w:rtl/>
        </w:rPr>
        <w:t xml:space="preserve"> או לספקי משרד הפנים המספקים שירותים לצורך תפעול הליך </w:t>
      </w:r>
      <w:r w:rsidRPr="0030438E">
        <w:rPr>
          <w:rFonts w:hint="eastAsia"/>
          <w:b/>
          <w:bCs/>
          <w:rtl/>
        </w:rPr>
        <w:t>הבחירות</w:t>
      </w:r>
      <w:r w:rsidRPr="0030438E">
        <w:rPr>
          <w:b/>
          <w:bCs/>
          <w:rtl/>
        </w:rPr>
        <w:t>.</w:t>
      </w:r>
    </w:p>
    <w:p w14:paraId="01A901D6" w14:textId="77777777" w:rsidR="002F2082" w:rsidRDefault="002F2082" w:rsidP="002F2082">
      <w:pPr>
        <w:pStyle w:val="3-"/>
      </w:pPr>
      <w:r w:rsidRPr="00462CA4">
        <w:rPr>
          <w:rFonts w:hint="cs"/>
          <w:rtl/>
        </w:rPr>
        <w:t xml:space="preserve">רשימת ספקי המשרד הרלבנטיים כוללת, נכון למועד פרסום המכרז את: </w:t>
      </w:r>
      <w:r w:rsidRPr="002F2E5F">
        <w:rPr>
          <w:rtl/>
        </w:rPr>
        <w:t>אלקטרה טרגט</w:t>
      </w:r>
      <w:r w:rsidRPr="002F2E5F">
        <w:rPr>
          <w:rFonts w:hint="cs"/>
          <w:rtl/>
        </w:rPr>
        <w:t>, ב</w:t>
      </w:r>
      <w:r w:rsidRPr="002F2E5F">
        <w:rPr>
          <w:rtl/>
        </w:rPr>
        <w:t>אבקום סנטרס</w:t>
      </w:r>
      <w:r w:rsidRPr="002F2E5F">
        <w:rPr>
          <w:rFonts w:hint="cs"/>
          <w:rtl/>
        </w:rPr>
        <w:t xml:space="preserve">, </w:t>
      </w:r>
      <w:r w:rsidRPr="002F2E5F">
        <w:rPr>
          <w:rtl/>
        </w:rPr>
        <w:t>מסר ב.א.ב</w:t>
      </w:r>
      <w:r w:rsidRPr="002F2E5F">
        <w:rPr>
          <w:rFonts w:hint="cs"/>
          <w:rtl/>
        </w:rPr>
        <w:t xml:space="preserve"> ו</w:t>
      </w:r>
      <w:r w:rsidRPr="002F2E5F">
        <w:rPr>
          <w:rtl/>
        </w:rPr>
        <w:t>ג׳ון ברייס הדרכה</w:t>
      </w:r>
      <w:r w:rsidRPr="002F2E5F">
        <w:rPr>
          <w:rFonts w:hint="cs"/>
          <w:rtl/>
        </w:rPr>
        <w:t>. יובהר כי המשרד יהיה רשאי לעדכן רשימה זו בהתאם לשיקול דעתו.</w:t>
      </w:r>
    </w:p>
    <w:p w14:paraId="4BB82EA8" w14:textId="77777777" w:rsidR="009E4AE3" w:rsidRPr="009E4AE3" w:rsidRDefault="009E4AE3" w:rsidP="0019444E">
      <w:pPr>
        <w:pStyle w:val="3-"/>
        <w:rPr>
          <w:b/>
          <w:bCs/>
        </w:rPr>
      </w:pPr>
      <w:r>
        <w:rPr>
          <w:rFonts w:hint="cs"/>
          <w:b/>
          <w:bCs/>
          <w:rtl/>
        </w:rPr>
        <w:t xml:space="preserve">בהתייחס רק למתן שירותים לספקי המשרד (ולא ליתר הגופים המפורטים לעיל) לאחר זכייה במכרז יובהר, כי ככל שהזוכה במכרז </w:t>
      </w:r>
      <w:r w:rsidRPr="004E0A92">
        <w:rPr>
          <w:b/>
          <w:bCs/>
          <w:rtl/>
        </w:rPr>
        <w:t>ו/או היועץ ו/או מי מטעמו</w:t>
      </w:r>
      <w:r>
        <w:rPr>
          <w:rFonts w:hint="cs"/>
          <w:b/>
          <w:bCs/>
          <w:rtl/>
        </w:rPr>
        <w:t>, ימשיכו לספק שירותים לספקי המשרד, הם לא יוכלו לספק את שירותי הבקרה במסגרת</w:t>
      </w:r>
      <w:r w:rsidR="008168A2">
        <w:rPr>
          <w:rFonts w:hint="cs"/>
          <w:b/>
          <w:bCs/>
          <w:rtl/>
        </w:rPr>
        <w:t xml:space="preserve"> המכרז</w:t>
      </w:r>
      <w:r>
        <w:rPr>
          <w:rFonts w:hint="cs"/>
          <w:b/>
          <w:bCs/>
          <w:rtl/>
        </w:rPr>
        <w:t xml:space="preserve"> ביחס לספקים אלה ושירותי הבקרה ביחס לספקים יסופקו על ידי המשרד.</w:t>
      </w:r>
    </w:p>
    <w:p w14:paraId="73E2BA8C" w14:textId="77777777" w:rsidR="001754C3" w:rsidRPr="002A3E64" w:rsidRDefault="00F22F92" w:rsidP="007B01DE">
      <w:pPr>
        <w:pStyle w:val="2-"/>
        <w:rPr>
          <w:rtl/>
        </w:rPr>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5C1B7828" w14:textId="77777777" w:rsidR="00B56758" w:rsidRPr="000C2347" w:rsidRDefault="00F22F92" w:rsidP="00A0392D">
      <w:pPr>
        <w:pStyle w:val="3-"/>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24DD7491" w14:textId="77777777" w:rsidR="00280F8B" w:rsidRPr="000C2347" w:rsidRDefault="00F22F92" w:rsidP="000C2347">
      <w:pPr>
        <w:pStyle w:val="4-3"/>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3" w:history="1">
        <w:r w:rsidR="00280F8B"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14:paraId="5ECDB6F1" w14:textId="77777777" w:rsidR="00A1050C" w:rsidRDefault="00F22F92" w:rsidP="000C2347">
      <w:pPr>
        <w:pStyle w:val="4-3"/>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w:t>
      </w:r>
      <w:r w:rsidR="00CC1091">
        <w:rPr>
          <w:rFonts w:hint="cs"/>
          <w:rtl/>
        </w:rPr>
        <w:t>:</w:t>
      </w:r>
    </w:p>
    <w:p w14:paraId="14F01458" w14:textId="77777777" w:rsidR="006F782B" w:rsidRPr="00F56C43" w:rsidRDefault="00F22F92" w:rsidP="00F56C43">
      <w:pPr>
        <w:pStyle w:val="5-"/>
        <w:ind w:left="2468" w:hanging="851"/>
        <w:rPr>
          <w:rFonts w:eastAsia="David"/>
          <w:rtl/>
        </w:rPr>
      </w:pPr>
      <w:r w:rsidRPr="00F56C43">
        <w:rPr>
          <w:rFonts w:eastAsia="David" w:hint="cs"/>
          <w:rtl/>
        </w:rPr>
        <w:t xml:space="preserve">הגשת אישור ניהול תקין </w:t>
      </w:r>
      <w:r w:rsidRPr="00F56C43">
        <w:rPr>
          <w:rFonts w:eastAsia="David" w:hint="eastAsia"/>
          <w:rtl/>
        </w:rPr>
        <w:t>מאת</w:t>
      </w:r>
      <w:r w:rsidRPr="00F56C43">
        <w:rPr>
          <w:rFonts w:eastAsia="David"/>
          <w:rtl/>
        </w:rPr>
        <w:t xml:space="preserve"> </w:t>
      </w:r>
      <w:r w:rsidRPr="00F56C43">
        <w:rPr>
          <w:rFonts w:eastAsia="David" w:hint="eastAsia"/>
          <w:rtl/>
        </w:rPr>
        <w:t>רשם</w:t>
      </w:r>
      <w:r w:rsidRPr="00F56C43">
        <w:rPr>
          <w:rFonts w:eastAsia="David"/>
          <w:rtl/>
        </w:rPr>
        <w:t xml:space="preserve"> </w:t>
      </w:r>
      <w:r w:rsidRPr="00F56C43">
        <w:rPr>
          <w:rFonts w:eastAsia="David" w:hint="eastAsia"/>
          <w:rtl/>
        </w:rPr>
        <w:t>העמותות</w:t>
      </w:r>
      <w:r w:rsidRPr="00F56C43">
        <w:rPr>
          <w:rFonts w:eastAsia="David"/>
          <w:rtl/>
        </w:rPr>
        <w:t xml:space="preserve"> </w:t>
      </w:r>
      <w:r w:rsidRPr="00F56C43">
        <w:rPr>
          <w:rFonts w:eastAsia="David" w:hint="eastAsia"/>
          <w:rtl/>
        </w:rPr>
        <w:t>או</w:t>
      </w:r>
      <w:r w:rsidRPr="00F56C43">
        <w:rPr>
          <w:rFonts w:eastAsia="David"/>
          <w:rtl/>
        </w:rPr>
        <w:t xml:space="preserve"> </w:t>
      </w:r>
      <w:r w:rsidRPr="00F56C43">
        <w:rPr>
          <w:rFonts w:eastAsia="David" w:hint="eastAsia"/>
          <w:rtl/>
        </w:rPr>
        <w:t>רשם</w:t>
      </w:r>
      <w:r w:rsidRPr="00F56C43">
        <w:rPr>
          <w:rFonts w:eastAsia="David"/>
          <w:rtl/>
        </w:rPr>
        <w:t xml:space="preserve"> </w:t>
      </w:r>
      <w:r w:rsidRPr="00F56C43">
        <w:rPr>
          <w:rFonts w:eastAsia="David" w:hint="eastAsia"/>
          <w:rtl/>
        </w:rPr>
        <w:t>ההקדשות</w:t>
      </w:r>
      <w:r w:rsidRPr="00F56C43">
        <w:rPr>
          <w:rFonts w:eastAsia="David" w:hint="cs"/>
          <w:rtl/>
        </w:rPr>
        <w:t>,</w:t>
      </w:r>
      <w:r w:rsidRPr="00F56C43">
        <w:rPr>
          <w:rFonts w:eastAsia="David"/>
          <w:rtl/>
        </w:rPr>
        <w:t xml:space="preserve"> </w:t>
      </w:r>
      <w:r w:rsidRPr="00F56C43">
        <w:rPr>
          <w:rFonts w:eastAsia="David" w:hint="eastAsia"/>
          <w:rtl/>
        </w:rPr>
        <w:t>לפי</w:t>
      </w:r>
      <w:r w:rsidRPr="00F56C43">
        <w:rPr>
          <w:rFonts w:eastAsia="David"/>
          <w:rtl/>
        </w:rPr>
        <w:t xml:space="preserve"> </w:t>
      </w:r>
      <w:r w:rsidRPr="00F56C43">
        <w:rPr>
          <w:rFonts w:eastAsia="David" w:hint="eastAsia"/>
          <w:rtl/>
        </w:rPr>
        <w:t>העניין</w:t>
      </w:r>
      <w:r w:rsidRPr="00F56C43">
        <w:rPr>
          <w:rFonts w:eastAsia="David"/>
          <w:rtl/>
        </w:rPr>
        <w:t xml:space="preserve">, </w:t>
      </w:r>
      <w:r w:rsidRPr="00F56C43">
        <w:rPr>
          <w:rFonts w:eastAsia="David" w:hint="eastAsia"/>
          <w:rtl/>
        </w:rPr>
        <w:t>המעיד</w:t>
      </w:r>
      <w:r w:rsidRPr="00F56C43">
        <w:rPr>
          <w:rFonts w:eastAsia="David"/>
          <w:rtl/>
        </w:rPr>
        <w:t xml:space="preserve"> </w:t>
      </w:r>
      <w:r w:rsidRPr="00F56C43">
        <w:rPr>
          <w:rFonts w:eastAsia="David" w:hint="eastAsia"/>
          <w:rtl/>
        </w:rPr>
        <w:t>כי</w:t>
      </w:r>
      <w:r w:rsidRPr="00F56C43">
        <w:rPr>
          <w:rFonts w:eastAsia="David"/>
          <w:rtl/>
        </w:rPr>
        <w:t xml:space="preserve"> </w:t>
      </w:r>
      <w:r w:rsidRPr="00F56C43">
        <w:rPr>
          <w:rFonts w:eastAsia="David" w:hint="eastAsia"/>
          <w:rtl/>
        </w:rPr>
        <w:t>הגוף</w:t>
      </w:r>
      <w:r w:rsidRPr="00F56C43">
        <w:rPr>
          <w:rFonts w:eastAsia="David"/>
          <w:rtl/>
        </w:rPr>
        <w:t xml:space="preserve"> </w:t>
      </w:r>
      <w:r w:rsidRPr="00F56C43">
        <w:rPr>
          <w:rFonts w:eastAsia="David" w:hint="eastAsia"/>
          <w:rtl/>
        </w:rPr>
        <w:t>מקיים</w:t>
      </w:r>
      <w:r w:rsidRPr="00F56C43">
        <w:rPr>
          <w:rFonts w:eastAsia="David"/>
          <w:rtl/>
        </w:rPr>
        <w:t xml:space="preserve"> </w:t>
      </w:r>
      <w:r w:rsidRPr="00F56C43">
        <w:rPr>
          <w:rFonts w:eastAsia="David" w:hint="eastAsia"/>
          <w:rtl/>
        </w:rPr>
        <w:t>את</w:t>
      </w:r>
      <w:r w:rsidRPr="00F56C43">
        <w:rPr>
          <w:rFonts w:eastAsia="David"/>
          <w:rtl/>
        </w:rPr>
        <w:t xml:space="preserve"> </w:t>
      </w:r>
      <w:r w:rsidRPr="00F56C43">
        <w:rPr>
          <w:rFonts w:eastAsia="David" w:hint="eastAsia"/>
          <w:rtl/>
        </w:rPr>
        <w:t>דרישות</w:t>
      </w:r>
      <w:r w:rsidRPr="00F56C43">
        <w:rPr>
          <w:rFonts w:eastAsia="David"/>
          <w:rtl/>
        </w:rPr>
        <w:t xml:space="preserve"> </w:t>
      </w:r>
      <w:hyperlink r:id="rId14" w:history="1">
        <w:r w:rsidR="00F079C7" w:rsidRPr="00F56C43">
          <w:rPr>
            <w:rFonts w:eastAsia="David"/>
            <w:rtl/>
          </w:rPr>
          <w:t>חוק העמותות, התש"ם-1980</w:t>
        </w:r>
      </w:hyperlink>
      <w:r w:rsidRPr="00F56C43">
        <w:rPr>
          <w:rFonts w:eastAsia="David" w:hint="cs"/>
          <w:rtl/>
        </w:rPr>
        <w:t>,</w:t>
      </w:r>
      <w:r w:rsidRPr="00F56C43">
        <w:rPr>
          <w:rFonts w:eastAsia="David"/>
          <w:rtl/>
        </w:rPr>
        <w:t xml:space="preserve"> </w:t>
      </w:r>
      <w:hyperlink r:id="rId15" w:history="1">
        <w:r w:rsidR="00F079C7" w:rsidRPr="00F56C43">
          <w:rPr>
            <w:rFonts w:eastAsia="David"/>
            <w:rtl/>
          </w:rPr>
          <w:t>חוק החברות, התשנ"ט-1999</w:t>
        </w:r>
      </w:hyperlink>
      <w:r w:rsidRPr="00F56C43">
        <w:rPr>
          <w:rFonts w:eastAsia="David"/>
          <w:rtl/>
        </w:rPr>
        <w:t xml:space="preserve"> </w:t>
      </w:r>
      <w:r w:rsidRPr="00F56C43">
        <w:rPr>
          <w:rFonts w:eastAsia="David" w:hint="eastAsia"/>
          <w:rtl/>
        </w:rPr>
        <w:t>או</w:t>
      </w:r>
      <w:r w:rsidRPr="00F56C43">
        <w:rPr>
          <w:rFonts w:eastAsia="David"/>
          <w:rtl/>
        </w:rPr>
        <w:t xml:space="preserve"> </w:t>
      </w:r>
      <w:hyperlink r:id="rId16" w:history="1">
        <w:r w:rsidR="00F079C7" w:rsidRPr="00F56C43">
          <w:rPr>
            <w:rFonts w:eastAsia="David"/>
            <w:rtl/>
          </w:rPr>
          <w:t>חוק הנאמנות, התשל"ט-1979</w:t>
        </w:r>
      </w:hyperlink>
      <w:r w:rsidRPr="00F56C43">
        <w:rPr>
          <w:rFonts w:eastAsia="David"/>
          <w:rtl/>
        </w:rPr>
        <w:t xml:space="preserve"> </w:t>
      </w:r>
      <w:r w:rsidRPr="00F56C43">
        <w:rPr>
          <w:rFonts w:eastAsia="David" w:hint="cs"/>
          <w:rtl/>
        </w:rPr>
        <w:t>או החוק העותומני על האגודות (1909),</w:t>
      </w:r>
      <w:r w:rsidRPr="00F56C43">
        <w:rPr>
          <w:rFonts w:eastAsia="David"/>
          <w:rtl/>
        </w:rPr>
        <w:t xml:space="preserve"> </w:t>
      </w:r>
      <w:r w:rsidRPr="00F56C43">
        <w:rPr>
          <w:rFonts w:eastAsia="David" w:hint="eastAsia"/>
          <w:rtl/>
        </w:rPr>
        <w:t>לפי</w:t>
      </w:r>
      <w:r w:rsidRPr="00F56C43">
        <w:rPr>
          <w:rFonts w:eastAsia="David"/>
          <w:rtl/>
        </w:rPr>
        <w:t xml:space="preserve"> </w:t>
      </w:r>
      <w:r w:rsidRPr="00F56C43">
        <w:rPr>
          <w:rFonts w:eastAsia="David" w:hint="eastAsia"/>
          <w:rtl/>
        </w:rPr>
        <w:t>העניין</w:t>
      </w:r>
      <w:r w:rsidRPr="00F56C43">
        <w:rPr>
          <w:rFonts w:eastAsia="David" w:hint="cs"/>
          <w:rtl/>
        </w:rPr>
        <w:t>,</w:t>
      </w:r>
      <w:r w:rsidRPr="00F56C43">
        <w:rPr>
          <w:rFonts w:eastAsia="David"/>
          <w:rtl/>
        </w:rPr>
        <w:t xml:space="preserve"> </w:t>
      </w:r>
      <w:r w:rsidRPr="00F56C43">
        <w:rPr>
          <w:rFonts w:eastAsia="David" w:hint="eastAsia"/>
          <w:rtl/>
        </w:rPr>
        <w:t>והנחיות</w:t>
      </w:r>
      <w:r w:rsidRPr="00F56C43">
        <w:rPr>
          <w:rFonts w:eastAsia="David"/>
          <w:rtl/>
        </w:rPr>
        <w:t xml:space="preserve"> </w:t>
      </w:r>
      <w:r w:rsidRPr="00F56C43">
        <w:rPr>
          <w:rFonts w:eastAsia="David" w:hint="cs"/>
          <w:rtl/>
        </w:rPr>
        <w:t>רשם העמותות/רשם ההקדשות, לפי העניין,</w:t>
      </w:r>
      <w:r w:rsidRPr="00F56C43">
        <w:rPr>
          <w:rFonts w:eastAsia="David"/>
          <w:rtl/>
        </w:rPr>
        <w:t xml:space="preserve"> </w:t>
      </w:r>
      <w:r w:rsidRPr="00F56C43">
        <w:rPr>
          <w:rFonts w:eastAsia="David" w:hint="eastAsia"/>
          <w:rtl/>
        </w:rPr>
        <w:t>לאופן</w:t>
      </w:r>
      <w:r w:rsidRPr="00F56C43">
        <w:rPr>
          <w:rFonts w:eastAsia="David"/>
          <w:rtl/>
        </w:rPr>
        <w:t xml:space="preserve"> </w:t>
      </w:r>
      <w:r w:rsidRPr="00F56C43">
        <w:rPr>
          <w:rFonts w:eastAsia="David" w:hint="eastAsia"/>
          <w:rtl/>
        </w:rPr>
        <w:t>ניהולו</w:t>
      </w:r>
      <w:r w:rsidRPr="00F56C43">
        <w:rPr>
          <w:rFonts w:eastAsia="David"/>
          <w:rtl/>
        </w:rPr>
        <w:t xml:space="preserve"> </w:t>
      </w:r>
      <w:r w:rsidRPr="00F56C43">
        <w:rPr>
          <w:rFonts w:eastAsia="David" w:hint="eastAsia"/>
          <w:rtl/>
        </w:rPr>
        <w:t>התקין</w:t>
      </w:r>
      <w:r w:rsidRPr="00F56C43">
        <w:rPr>
          <w:rFonts w:eastAsia="David"/>
          <w:rtl/>
        </w:rPr>
        <w:t xml:space="preserve"> </w:t>
      </w:r>
      <w:r w:rsidRPr="00F56C43">
        <w:rPr>
          <w:rFonts w:eastAsia="David" w:hint="eastAsia"/>
          <w:rtl/>
        </w:rPr>
        <w:t>לצורך</w:t>
      </w:r>
      <w:r w:rsidRPr="00F56C43">
        <w:rPr>
          <w:rFonts w:eastAsia="David"/>
          <w:rtl/>
        </w:rPr>
        <w:t xml:space="preserve"> </w:t>
      </w:r>
      <w:r w:rsidRPr="00F56C43">
        <w:rPr>
          <w:rFonts w:eastAsia="David" w:hint="eastAsia"/>
          <w:rtl/>
        </w:rPr>
        <w:t>קבלת</w:t>
      </w:r>
      <w:r w:rsidRPr="00F56C43">
        <w:rPr>
          <w:rFonts w:eastAsia="David"/>
          <w:rtl/>
        </w:rPr>
        <w:t xml:space="preserve"> </w:t>
      </w:r>
      <w:r w:rsidRPr="00F56C43">
        <w:rPr>
          <w:rFonts w:eastAsia="David" w:hint="eastAsia"/>
          <w:rtl/>
        </w:rPr>
        <w:t>האישור</w:t>
      </w:r>
      <w:r w:rsidRPr="00F56C43">
        <w:rPr>
          <w:rFonts w:eastAsia="David" w:hint="cs"/>
          <w:rtl/>
        </w:rPr>
        <w:t xml:space="preserve">, למעט החריגים הבאים, בהם ניתן יהיה להסתפק ב"אישור הגשת מסמכים" מאת הרשם הרלוונטי: </w:t>
      </w:r>
    </w:p>
    <w:p w14:paraId="594930CF" w14:textId="77777777" w:rsidR="006F782B" w:rsidRPr="000C2347" w:rsidRDefault="00F22F92" w:rsidP="00F56C43">
      <w:pPr>
        <w:pStyle w:val="6-0"/>
        <w:ind w:left="3177" w:hanging="1134"/>
        <w:rPr>
          <w:rtl/>
        </w:rPr>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xml:space="preserve">, או ההקדש, אשר טרם חלפו שנתיים מיום רישומן. </w:t>
      </w:r>
    </w:p>
    <w:p w14:paraId="67E261EB" w14:textId="77777777" w:rsidR="00376312" w:rsidRDefault="00F22F92" w:rsidP="00F56C43">
      <w:pPr>
        <w:pStyle w:val="6-0"/>
        <w:ind w:left="3177" w:hanging="1134"/>
        <w:rPr>
          <w:rtl/>
        </w:rPr>
      </w:pPr>
      <w:r w:rsidRPr="006F782B">
        <w:rPr>
          <w:rFonts w:hint="cs"/>
          <w:rtl/>
        </w:rPr>
        <w:t>התקשרות עם אגודה עותומאנית.</w:t>
      </w:r>
      <w:r>
        <w:rPr>
          <w:rFonts w:hint="cs"/>
          <w:rtl/>
        </w:rPr>
        <w:t xml:space="preserve"> </w:t>
      </w:r>
    </w:p>
    <w:p w14:paraId="72D363B6" w14:textId="77777777" w:rsidR="00A1050C" w:rsidRPr="00F56C43" w:rsidRDefault="00F22F92" w:rsidP="00F56C43">
      <w:pPr>
        <w:pStyle w:val="5-"/>
        <w:ind w:left="2468" w:hanging="851"/>
        <w:rPr>
          <w:rFonts w:eastAsia="David"/>
          <w:rtl/>
        </w:rPr>
      </w:pPr>
      <w:r w:rsidRPr="00F56C43">
        <w:rPr>
          <w:rFonts w:eastAsia="David" w:hint="eastAsia"/>
          <w:rtl/>
        </w:rPr>
        <w:t>זוכה</w:t>
      </w:r>
      <w:r w:rsidRPr="00F56C43">
        <w:rPr>
          <w:rFonts w:eastAsia="David"/>
          <w:rtl/>
        </w:rPr>
        <w:t xml:space="preserve"> </w:t>
      </w:r>
      <w:r w:rsidR="00F34233" w:rsidRPr="00F56C43">
        <w:rPr>
          <w:rFonts w:eastAsia="David" w:hint="eastAsia"/>
          <w:rtl/>
        </w:rPr>
        <w:t>אשר</w:t>
      </w:r>
      <w:r w:rsidR="007A4775" w:rsidRPr="00F56C43">
        <w:rPr>
          <w:rFonts w:eastAsia="David"/>
          <w:rtl/>
        </w:rPr>
        <w:t xml:space="preserve"> </w:t>
      </w:r>
      <w:bookmarkStart w:id="90" w:name="show_isMarkivMechir_3"/>
      <w:r w:rsidR="007A4775" w:rsidRPr="00F56C43">
        <w:rPr>
          <w:rFonts w:eastAsia="David"/>
          <w:rtl/>
        </w:rPr>
        <w:t>הצהיר במסגרת הצעתו</w:t>
      </w:r>
      <w:r w:rsidR="00F34233" w:rsidRPr="00F56C43">
        <w:rPr>
          <w:rFonts w:eastAsia="David"/>
          <w:rtl/>
        </w:rPr>
        <w:t xml:space="preserve"> כי הוא </w:t>
      </w:r>
      <w:bookmarkEnd w:id="90"/>
      <w:r w:rsidR="00F34233" w:rsidRPr="00F56C43">
        <w:rPr>
          <w:rFonts w:eastAsia="David"/>
          <w:rtl/>
        </w:rPr>
        <w:t xml:space="preserve">אינו חב בתשלום מע"מ במסגרת ביצוע ההתקשרות </w:t>
      </w:r>
      <w:bookmarkStart w:id="91" w:name="show_isMarkivMechir_4"/>
      <w:r w:rsidR="00F34233" w:rsidRPr="00F56C43">
        <w:rPr>
          <w:rFonts w:eastAsia="David"/>
          <w:rtl/>
        </w:rPr>
        <w:t>ושהוא פנה לרשות המיסים לקבלת אישור על כך,</w:t>
      </w:r>
      <w:r w:rsidR="007A4775" w:rsidRPr="00F56C43">
        <w:rPr>
          <w:rFonts w:eastAsia="David"/>
          <w:rtl/>
        </w:rPr>
        <w:t xml:space="preserve"> </w:t>
      </w:r>
      <w:bookmarkEnd w:id="91"/>
      <w:r w:rsidR="00F34233" w:rsidRPr="00F56C43">
        <w:rPr>
          <w:rFonts w:eastAsia="David" w:hint="eastAsia"/>
          <w:rtl/>
        </w:rPr>
        <w:t>י</w:t>
      </w:r>
      <w:r w:rsidRPr="00F56C43">
        <w:rPr>
          <w:rFonts w:eastAsia="David" w:hint="eastAsia"/>
          <w:rtl/>
        </w:rPr>
        <w:t>גיש</w:t>
      </w:r>
      <w:r w:rsidRPr="00F56C43">
        <w:rPr>
          <w:rFonts w:eastAsia="David"/>
          <w:rtl/>
        </w:rPr>
        <w:t xml:space="preserve"> אישור מאת רשות המיסים על כך שהוא </w:t>
      </w:r>
      <w:r w:rsidR="00753CB0" w:rsidRPr="00F56C43">
        <w:rPr>
          <w:rFonts w:eastAsia="David" w:hint="eastAsia"/>
          <w:rtl/>
        </w:rPr>
        <w:t>פנה</w:t>
      </w:r>
      <w:r w:rsidR="00753CB0" w:rsidRPr="00F56C43">
        <w:rPr>
          <w:rFonts w:eastAsia="David"/>
          <w:rtl/>
        </w:rPr>
        <w:t xml:space="preserve"> אליהם לקבלת אישור </w:t>
      </w:r>
      <w:r w:rsidR="00F34233" w:rsidRPr="00F56C43">
        <w:rPr>
          <w:rFonts w:eastAsia="David" w:hint="eastAsia"/>
          <w:rtl/>
        </w:rPr>
        <w:t>כאמור</w:t>
      </w:r>
      <w:r w:rsidRPr="00F56C43">
        <w:rPr>
          <w:rFonts w:eastAsia="David"/>
          <w:rtl/>
        </w:rPr>
        <w:t xml:space="preserve">. </w:t>
      </w:r>
    </w:p>
    <w:p w14:paraId="32A53A2C" w14:textId="77777777" w:rsidR="00903EFB" w:rsidRPr="00F56C43" w:rsidRDefault="00F22F92" w:rsidP="00F56C43">
      <w:pPr>
        <w:pStyle w:val="5-"/>
        <w:ind w:left="2468" w:hanging="851"/>
        <w:rPr>
          <w:rFonts w:eastAsia="David"/>
          <w:rtl/>
        </w:rPr>
      </w:pPr>
      <w:r w:rsidRPr="00F56C43">
        <w:rPr>
          <w:rFonts w:eastAsia="David" w:hint="eastAsia"/>
          <w:rtl/>
        </w:rPr>
        <w:t>לה</w:t>
      </w:r>
      <w:r w:rsidRPr="00F56C43">
        <w:rPr>
          <w:rFonts w:eastAsia="David"/>
          <w:rtl/>
        </w:rPr>
        <w:t xml:space="preserve">גיש את הסכם ההתקשרות שבפרק ד, על נספחיו </w:t>
      </w:r>
      <w:r w:rsidR="00B34678" w:rsidRPr="00F56C43">
        <w:rPr>
          <w:rFonts w:eastAsia="David" w:hint="cs"/>
          <w:rtl/>
        </w:rPr>
        <w:t>(לדוג'</w:t>
      </w:r>
      <w:r w:rsidR="00785F5F" w:rsidRPr="00F56C43">
        <w:rPr>
          <w:rFonts w:eastAsia="David" w:hint="cs"/>
          <w:rtl/>
        </w:rPr>
        <w:t xml:space="preserve"> </w:t>
      </w:r>
      <w:bookmarkStart w:id="92" w:name="show_IsBituach_1"/>
      <w:r w:rsidR="00785F5F" w:rsidRPr="00F56C43">
        <w:rPr>
          <w:rFonts w:eastAsia="David" w:hint="cs"/>
          <w:rtl/>
        </w:rPr>
        <w:t>נספח</w:t>
      </w:r>
      <w:r w:rsidR="00515DAC" w:rsidRPr="00F56C43">
        <w:rPr>
          <w:rFonts w:eastAsia="David"/>
          <w:rtl/>
        </w:rPr>
        <w:t xml:space="preserve"> </w:t>
      </w:r>
      <w:r w:rsidR="006C79AD" w:rsidRPr="00F56C43">
        <w:rPr>
          <w:rFonts w:eastAsia="David"/>
          <w:rtl/>
        </w:rPr>
        <w:t>ביטוח</w:t>
      </w:r>
      <w:r w:rsidR="000C29FE" w:rsidRPr="00F56C43">
        <w:rPr>
          <w:rFonts w:eastAsia="David"/>
          <w:rtl/>
        </w:rPr>
        <w:t>,</w:t>
      </w:r>
      <w:bookmarkEnd w:id="92"/>
      <w:r w:rsidR="000C29FE" w:rsidRPr="00F56C43">
        <w:rPr>
          <w:rFonts w:eastAsia="David"/>
          <w:rtl/>
        </w:rPr>
        <w:t xml:space="preserve"> </w:t>
      </w:r>
      <w:bookmarkStart w:id="93" w:name="show_sachArvutBitzua"/>
      <w:r w:rsidR="00785F5F" w:rsidRPr="00F56C43">
        <w:rPr>
          <w:rFonts w:eastAsia="David" w:hint="cs"/>
          <w:rtl/>
        </w:rPr>
        <w:t xml:space="preserve">נספח </w:t>
      </w:r>
      <w:r w:rsidR="006C79AD" w:rsidRPr="00F56C43">
        <w:rPr>
          <w:rFonts w:eastAsia="David" w:hint="eastAsia"/>
          <w:rtl/>
        </w:rPr>
        <w:t>ערבות</w:t>
      </w:r>
      <w:r w:rsidR="006C79AD" w:rsidRPr="00F56C43">
        <w:rPr>
          <w:rFonts w:eastAsia="David"/>
          <w:rtl/>
        </w:rPr>
        <w:t xml:space="preserve"> </w:t>
      </w:r>
      <w:r w:rsidR="006C79AD" w:rsidRPr="00F56C43">
        <w:rPr>
          <w:rFonts w:eastAsia="David" w:hint="eastAsia"/>
          <w:rtl/>
        </w:rPr>
        <w:t>בנקאית</w:t>
      </w:r>
      <w:r w:rsidR="006C79AD" w:rsidRPr="00F56C43">
        <w:rPr>
          <w:rFonts w:eastAsia="David"/>
          <w:rtl/>
        </w:rPr>
        <w:t xml:space="preserve"> </w:t>
      </w:r>
      <w:r w:rsidR="006C79AD" w:rsidRPr="00F56C43">
        <w:rPr>
          <w:rFonts w:eastAsia="David" w:hint="eastAsia"/>
          <w:rtl/>
        </w:rPr>
        <w:t>לטובת</w:t>
      </w:r>
      <w:r w:rsidR="006C79AD" w:rsidRPr="00F56C43">
        <w:rPr>
          <w:rFonts w:eastAsia="David"/>
          <w:rtl/>
        </w:rPr>
        <w:t xml:space="preserve"> </w:t>
      </w:r>
      <w:r w:rsidR="006C79AD" w:rsidRPr="00F56C43">
        <w:rPr>
          <w:rFonts w:eastAsia="David" w:hint="eastAsia"/>
          <w:rtl/>
        </w:rPr>
        <w:t>ביצוע</w:t>
      </w:r>
      <w:r w:rsidR="006C79AD" w:rsidRPr="00F56C43">
        <w:rPr>
          <w:rFonts w:eastAsia="David"/>
          <w:rtl/>
        </w:rPr>
        <w:t xml:space="preserve"> </w:t>
      </w:r>
      <w:r w:rsidR="006C79AD" w:rsidRPr="00F56C43">
        <w:rPr>
          <w:rFonts w:eastAsia="David" w:hint="eastAsia"/>
          <w:rtl/>
        </w:rPr>
        <w:t>ההתקשרות</w:t>
      </w:r>
      <w:r w:rsidR="006C79AD" w:rsidRPr="00F56C43">
        <w:rPr>
          <w:rFonts w:eastAsia="David"/>
          <w:rtl/>
        </w:rPr>
        <w:t xml:space="preserve"> ("</w:t>
      </w:r>
      <w:r w:rsidR="006C79AD" w:rsidRPr="00F56C43">
        <w:rPr>
          <w:rFonts w:eastAsia="David" w:hint="eastAsia"/>
          <w:rtl/>
        </w:rPr>
        <w:t>ערבות</w:t>
      </w:r>
      <w:r w:rsidR="006C79AD" w:rsidRPr="00F56C43">
        <w:rPr>
          <w:rFonts w:eastAsia="David"/>
          <w:rtl/>
        </w:rPr>
        <w:t xml:space="preserve"> </w:t>
      </w:r>
      <w:r w:rsidR="006C79AD" w:rsidRPr="00F56C43">
        <w:rPr>
          <w:rFonts w:eastAsia="David" w:hint="eastAsia"/>
          <w:rtl/>
        </w:rPr>
        <w:t>ביצוע</w:t>
      </w:r>
      <w:r w:rsidR="006C79AD" w:rsidRPr="00F56C43">
        <w:rPr>
          <w:rFonts w:eastAsia="David"/>
          <w:rtl/>
        </w:rPr>
        <w:t>")</w:t>
      </w:r>
      <w:r w:rsidR="000C29FE" w:rsidRPr="00F56C43">
        <w:rPr>
          <w:rFonts w:eastAsia="David"/>
          <w:rtl/>
        </w:rPr>
        <w:t>,</w:t>
      </w:r>
      <w:r w:rsidR="00515DAC" w:rsidRPr="00F56C43">
        <w:rPr>
          <w:rFonts w:eastAsia="David"/>
          <w:rtl/>
        </w:rPr>
        <w:t xml:space="preserve"> </w:t>
      </w:r>
      <w:bookmarkEnd w:id="93"/>
      <w:r w:rsidR="00B34678" w:rsidRPr="00F56C43">
        <w:rPr>
          <w:rFonts w:eastAsia="David" w:hint="cs"/>
          <w:rtl/>
        </w:rPr>
        <w:t>נספח סודיות והיעדר ניגוד עניינים וכדו')</w:t>
      </w:r>
      <w:r w:rsidR="006016DC" w:rsidRPr="00F56C43">
        <w:rPr>
          <w:rFonts w:eastAsia="David" w:hint="cs"/>
          <w:rtl/>
        </w:rPr>
        <w:t xml:space="preserve"> </w:t>
      </w:r>
      <w:r w:rsidR="006016DC" w:rsidRPr="00F56C43">
        <w:rPr>
          <w:rFonts w:eastAsia="David"/>
          <w:rtl/>
        </w:rPr>
        <w:t xml:space="preserve">כשהוא חתום על ידי </w:t>
      </w:r>
      <w:r w:rsidR="00E45ACE" w:rsidRPr="00F56C43">
        <w:rPr>
          <w:rFonts w:eastAsia="David" w:hint="cs"/>
          <w:rtl/>
        </w:rPr>
        <w:t xml:space="preserve"> </w:t>
      </w:r>
      <w:r w:rsidR="00D0423F" w:rsidRPr="00F56C43">
        <w:rPr>
          <w:rFonts w:eastAsia="David"/>
          <w:rtl/>
        </w:rPr>
        <w:t>ה</w:t>
      </w:r>
      <w:r w:rsidR="00D0423F" w:rsidRPr="00F56C43">
        <w:rPr>
          <w:rFonts w:eastAsia="David" w:hint="cs"/>
          <w:rtl/>
        </w:rPr>
        <w:t>זוכה</w:t>
      </w:r>
      <w:r w:rsidRPr="00F56C43">
        <w:rPr>
          <w:rFonts w:eastAsia="David"/>
          <w:rtl/>
        </w:rPr>
        <w:t>.</w:t>
      </w:r>
    </w:p>
    <w:p w14:paraId="07B589F9" w14:textId="77777777" w:rsidR="001D19DD" w:rsidRDefault="00F22F92" w:rsidP="00F56C43">
      <w:pPr>
        <w:pStyle w:val="5-"/>
        <w:ind w:left="2468" w:hanging="851"/>
        <w:rPr>
          <w:rtl/>
        </w:rPr>
      </w:pPr>
      <w:bookmarkStart w:id="94" w:name="show_isOfficeNotPolice"/>
      <w:r w:rsidRPr="00F56C43">
        <w:rPr>
          <w:rFonts w:eastAsia="David" w:hint="cs"/>
          <w:rtl/>
        </w:rPr>
        <w:t xml:space="preserve">על הזוכה להירשם כספק (אם אינו רשום) בפורטל הספקים הממשלתי לשם הגשת דיווחים וחשבוניות. לצורך כך, הזוכה יידרש לשאת בכל העלויות, אם ישנן, ולאשר את תנאי השימוש בפורטל (ראה </w:t>
      </w:r>
      <w:hyperlink r:id="rId17" w:history="1">
        <w:r w:rsidR="001D19DD" w:rsidRPr="00F56C43">
          <w:rPr>
            <w:rFonts w:eastAsia="David"/>
            <w:rtl/>
          </w:rPr>
          <w:t>הוראת תכ</w:t>
        </w:r>
        <w:r w:rsidR="001D19DD" w:rsidRPr="00F56C43">
          <w:rPr>
            <w:rFonts w:eastAsia="David" w:hint="cs"/>
            <w:rtl/>
          </w:rPr>
          <w:t>"</w:t>
        </w:r>
        <w:r w:rsidR="001D19DD" w:rsidRPr="00F56C43">
          <w:rPr>
            <w:rFonts w:eastAsia="David"/>
            <w:rtl/>
          </w:rPr>
          <w:t>ם 7</w:t>
        </w:r>
        <w:r w:rsidR="001D19DD" w:rsidRPr="00F56C43">
          <w:rPr>
            <w:rFonts w:eastAsia="David" w:hint="cs"/>
            <w:rtl/>
          </w:rPr>
          <w:t>.12.5</w:t>
        </w:r>
        <w:r w:rsidR="001D19DD" w:rsidRPr="00F56C43">
          <w:rPr>
            <w:rFonts w:eastAsia="David"/>
            <w:rtl/>
          </w:rPr>
          <w:t xml:space="preserve"> "פורטל הספקים</w:t>
        </w:r>
        <w:r w:rsidR="001D19DD" w:rsidRPr="00F56C43">
          <w:rPr>
            <w:rFonts w:eastAsia="David" w:hint="cs"/>
            <w:rtl/>
          </w:rPr>
          <w:t>"</w:t>
        </w:r>
      </w:hyperlink>
      <w:r>
        <w:rPr>
          <w:rFonts w:hint="cs"/>
          <w:rtl/>
        </w:rPr>
        <w:t>).</w:t>
      </w:r>
      <w:r w:rsidRPr="00C31AFE">
        <w:rPr>
          <w:rFonts w:hint="cs"/>
          <w:rtl/>
        </w:rPr>
        <w:t xml:space="preserve"> </w:t>
      </w:r>
      <w:bookmarkEnd w:id="94"/>
    </w:p>
    <w:p w14:paraId="5A7ABCB8" w14:textId="77777777" w:rsidR="001A7586" w:rsidRPr="00AC2E6E" w:rsidRDefault="00F22F92" w:rsidP="00A0392D">
      <w:pPr>
        <w:pStyle w:val="3-"/>
        <w:rPr>
          <w:rtl/>
        </w:rPr>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14:paraId="31A6BF94" w14:textId="77777777" w:rsidR="00AA027F" w:rsidRPr="002A3E64" w:rsidRDefault="00F22F92" w:rsidP="007B01DE">
      <w:pPr>
        <w:pStyle w:val="2-"/>
        <w:rPr>
          <w:rtl/>
        </w:rPr>
      </w:pPr>
      <w:bookmarkStart w:id="95" w:name="_Toc43400601"/>
      <w:bookmarkStart w:id="96" w:name="_Toc44931910"/>
      <w:bookmarkStart w:id="97" w:name="_Toc44931997"/>
      <w:bookmarkStart w:id="98"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95"/>
      <w:bookmarkEnd w:id="96"/>
      <w:bookmarkEnd w:id="97"/>
    </w:p>
    <w:p w14:paraId="65105759" w14:textId="77777777" w:rsidR="00A921E5" w:rsidRPr="002D1D37" w:rsidRDefault="00F22F92" w:rsidP="00A0392D">
      <w:pPr>
        <w:pStyle w:val="3-"/>
        <w:rPr>
          <w:rtl/>
        </w:rPr>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99"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99"/>
    </w:p>
    <w:p w14:paraId="3EF3CF38" w14:textId="77777777" w:rsidR="00AA027F" w:rsidRPr="003874D1" w:rsidRDefault="00F22F92" w:rsidP="00A0392D">
      <w:pPr>
        <w:pStyle w:val="3-"/>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100" w:name="show_expected_time_by_customer"/>
      <w:r w:rsidR="0062039A">
        <w:rPr>
          <w:rFonts w:hint="cs"/>
          <w:rtl/>
        </w:rPr>
        <w:t xml:space="preserve"> פרק הזמן שיוגדר על ידי המזמין</w:t>
      </w:r>
      <w:bookmarkEnd w:id="100"/>
      <w:r w:rsidRPr="002D1D37">
        <w:rPr>
          <w:rtl/>
        </w:rPr>
        <w:t xml:space="preserve">. </w:t>
      </w:r>
    </w:p>
    <w:p w14:paraId="2A6161AD"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74ECE483" w14:textId="77777777" w:rsidR="00721BE1" w:rsidRPr="00EC0034" w:rsidRDefault="00F22F92" w:rsidP="00973BC2">
      <w:pPr>
        <w:pStyle w:val="1fe"/>
        <w:rPr>
          <w:rtl/>
        </w:rPr>
      </w:pPr>
      <w:bookmarkStart w:id="101" w:name="_Toc256000046"/>
      <w:bookmarkStart w:id="102" w:name="_Toc32477902"/>
      <w:bookmarkStart w:id="103" w:name="_Toc43400602"/>
      <w:bookmarkStart w:id="104" w:name="_Toc44931911"/>
      <w:bookmarkStart w:id="105" w:name="_Toc44931998"/>
      <w:bookmarkStart w:id="106" w:name="_Toc53331332"/>
      <w:bookmarkStart w:id="107" w:name="_Toc173823722"/>
      <w:bookmarkStart w:id="108" w:name="_Toc173825530"/>
      <w:r w:rsidRPr="00EC0034">
        <w:rPr>
          <w:rFonts w:hint="cs"/>
          <w:rtl/>
        </w:rPr>
        <w:t>מופעים ומועדים במכרז</w:t>
      </w:r>
      <w:bookmarkEnd w:id="101"/>
      <w:bookmarkEnd w:id="102"/>
      <w:bookmarkEnd w:id="103"/>
      <w:bookmarkEnd w:id="104"/>
      <w:bookmarkEnd w:id="105"/>
      <w:bookmarkEnd w:id="106"/>
      <w:bookmarkEnd w:id="107"/>
      <w:bookmarkEnd w:id="108"/>
    </w:p>
    <w:p w14:paraId="3F077E69" w14:textId="77777777" w:rsidR="00721BE1" w:rsidRPr="002A3E64" w:rsidRDefault="00F22F92" w:rsidP="007B01DE">
      <w:pPr>
        <w:pStyle w:val="2-"/>
        <w:rPr>
          <w:rtl/>
        </w:rPr>
      </w:pPr>
      <w:bookmarkStart w:id="109" w:name="_Toc43400603"/>
      <w:bookmarkStart w:id="110" w:name="_Toc44931912"/>
      <w:bookmarkStart w:id="111" w:name="_Toc44931999"/>
      <w:bookmarkStart w:id="112" w:name="_Toc516503358"/>
      <w:bookmarkEnd w:id="98"/>
      <w:r w:rsidRPr="002A3E64">
        <w:rPr>
          <w:rFonts w:hint="eastAsia"/>
          <w:rtl/>
        </w:rPr>
        <w:t>מועדי</w:t>
      </w:r>
      <w:r w:rsidRPr="002A3E64">
        <w:rPr>
          <w:rtl/>
        </w:rPr>
        <w:t xml:space="preserve"> </w:t>
      </w:r>
      <w:r w:rsidRPr="002A3E64">
        <w:rPr>
          <w:rFonts w:hint="eastAsia"/>
          <w:rtl/>
        </w:rPr>
        <w:t>המכרז</w:t>
      </w:r>
      <w:bookmarkEnd w:id="109"/>
      <w:bookmarkEnd w:id="110"/>
      <w:bookmarkEnd w:id="111"/>
    </w:p>
    <w:p w14:paraId="1D894FB3" w14:textId="77777777" w:rsidR="00721BE1" w:rsidRDefault="00F22F92" w:rsidP="00A0392D">
      <w:pPr>
        <w:pStyle w:val="3-"/>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28299F" w14:paraId="3D898645" w14:textId="77777777" w:rsidTr="00B35F02">
        <w:trPr>
          <w:tblHeader/>
          <w:jc w:val="right"/>
        </w:trPr>
        <w:tc>
          <w:tcPr>
            <w:tcW w:w="4251" w:type="dxa"/>
            <w:shd w:val="clear" w:color="auto" w:fill="E6E6E6"/>
            <w:vAlign w:val="center"/>
          </w:tcPr>
          <w:p w14:paraId="37C3396E" w14:textId="77777777" w:rsidR="0057313F" w:rsidRPr="00FA1D31" w:rsidRDefault="00F22F92" w:rsidP="000011C8">
            <w:pPr>
              <w:pStyle w:val="af7"/>
              <w:spacing w:line="360" w:lineRule="auto"/>
              <w:ind w:right="-1440"/>
              <w:rPr>
                <w:rFonts w:cs="David"/>
                <w:rtl/>
              </w:rPr>
            </w:pPr>
            <w:r w:rsidRPr="00FA1D31">
              <w:rPr>
                <w:rFonts w:cs="David"/>
                <w:rtl/>
              </w:rPr>
              <w:t>נושא</w:t>
            </w:r>
          </w:p>
        </w:tc>
        <w:tc>
          <w:tcPr>
            <w:tcW w:w="3685" w:type="dxa"/>
            <w:shd w:val="clear" w:color="auto" w:fill="E6E6E6"/>
            <w:vAlign w:val="center"/>
          </w:tcPr>
          <w:p w14:paraId="577EFBAA" w14:textId="77777777" w:rsidR="0057313F" w:rsidRPr="00FA1D31" w:rsidRDefault="00F22F92" w:rsidP="00E63618">
            <w:pPr>
              <w:pStyle w:val="af7"/>
              <w:spacing w:line="360" w:lineRule="auto"/>
              <w:ind w:right="52"/>
              <w:rPr>
                <w:rFonts w:cs="David"/>
                <w:rtl/>
              </w:rPr>
            </w:pPr>
            <w:r w:rsidRPr="00FA1D31">
              <w:rPr>
                <w:rFonts w:cs="David"/>
                <w:rtl/>
              </w:rPr>
              <w:t>תאריך</w:t>
            </w:r>
          </w:p>
        </w:tc>
      </w:tr>
      <w:tr w:rsidR="0028299F" w14:paraId="699AAA86" w14:textId="77777777" w:rsidTr="00B35F02">
        <w:trPr>
          <w:jc w:val="right"/>
        </w:trPr>
        <w:tc>
          <w:tcPr>
            <w:tcW w:w="4251" w:type="dxa"/>
            <w:vAlign w:val="center"/>
          </w:tcPr>
          <w:p w14:paraId="5FF0D2EA" w14:textId="77777777" w:rsidR="0057313F" w:rsidRPr="00FA1D31" w:rsidRDefault="00F22F92" w:rsidP="000011C8">
            <w:pPr>
              <w:pStyle w:val="af7"/>
              <w:spacing w:line="360" w:lineRule="auto"/>
              <w:ind w:right="160"/>
              <w:jc w:val="center"/>
              <w:rPr>
                <w:rFonts w:cs="David"/>
                <w:rtl/>
              </w:rPr>
            </w:pPr>
            <w:r w:rsidRPr="00FA1D31">
              <w:rPr>
                <w:rFonts w:cs="David"/>
                <w:rtl/>
              </w:rPr>
              <w:t>מועד אחרון להגשת שאלות הבהרה</w:t>
            </w:r>
          </w:p>
        </w:tc>
        <w:tc>
          <w:tcPr>
            <w:tcW w:w="3685" w:type="dxa"/>
            <w:vAlign w:val="center"/>
          </w:tcPr>
          <w:p w14:paraId="34D850A5" w14:textId="03784BB0" w:rsidR="0057313F" w:rsidRPr="00A9093E" w:rsidRDefault="00F22F92" w:rsidP="00547003">
            <w:pPr>
              <w:pStyle w:val="af7"/>
              <w:spacing w:line="360" w:lineRule="auto"/>
              <w:ind w:right="52"/>
              <w:jc w:val="center"/>
              <w:rPr>
                <w:rFonts w:cs="David"/>
                <w:rtl/>
              </w:rPr>
            </w:pPr>
            <w:r w:rsidRPr="00A9093E">
              <w:rPr>
                <w:rFonts w:cs="David" w:hint="cs"/>
                <w:rtl/>
              </w:rPr>
              <w:t>ב</w:t>
            </w:r>
            <w:r w:rsidR="00547003" w:rsidRPr="00A9093E">
              <w:rPr>
                <w:rFonts w:cs="David" w:hint="cs"/>
                <w:rtl/>
              </w:rPr>
              <w:t xml:space="preserve"> </w:t>
            </w:r>
            <w:r w:rsidR="002A4E73" w:rsidRPr="00A9093E">
              <w:rPr>
                <w:rFonts w:cs="David" w:hint="cs"/>
                <w:rtl/>
              </w:rPr>
              <w:t>18</w:t>
            </w:r>
            <w:r w:rsidR="00547003" w:rsidRPr="00A9093E">
              <w:rPr>
                <w:rFonts w:cs="David" w:hint="cs"/>
                <w:rtl/>
              </w:rPr>
              <w:t>/</w:t>
            </w:r>
            <w:r w:rsidR="002A4E73" w:rsidRPr="00A9093E">
              <w:rPr>
                <w:rFonts w:cs="David" w:hint="cs"/>
                <w:rtl/>
              </w:rPr>
              <w:t>6</w:t>
            </w:r>
            <w:r w:rsidR="00547003" w:rsidRPr="00A9093E">
              <w:rPr>
                <w:rFonts w:cs="David" w:hint="cs"/>
                <w:rtl/>
              </w:rPr>
              <w:t>/</w:t>
            </w:r>
            <w:r w:rsidR="002A4E73" w:rsidRPr="00A9093E">
              <w:rPr>
                <w:rFonts w:cs="David" w:hint="cs"/>
                <w:rtl/>
              </w:rPr>
              <w:t>2026</w:t>
            </w:r>
            <w:r w:rsidR="001F1620" w:rsidRPr="00A9093E">
              <w:rPr>
                <w:rFonts w:cs="David" w:hint="cs"/>
                <w:rtl/>
              </w:rPr>
              <w:t xml:space="preserve"> </w:t>
            </w:r>
            <w:r w:rsidRPr="00A9093E">
              <w:rPr>
                <w:rFonts w:cs="David"/>
                <w:rtl/>
              </w:rPr>
              <w:t xml:space="preserve"> בשעה</w:t>
            </w:r>
            <w:r w:rsidRPr="00A9093E">
              <w:rPr>
                <w:rFonts w:cs="David" w:hint="cs"/>
                <w:rtl/>
              </w:rPr>
              <w:t xml:space="preserve"> </w:t>
            </w:r>
            <w:r w:rsidR="002A4E73" w:rsidRPr="00A9093E">
              <w:rPr>
                <w:rFonts w:cs="David" w:hint="cs"/>
                <w:b/>
                <w:bCs/>
                <w:sz w:val="28"/>
                <w:szCs w:val="28"/>
                <w:u w:val="single"/>
                <w:rtl/>
              </w:rPr>
              <w:t>14</w:t>
            </w:r>
            <w:r w:rsidR="00547003" w:rsidRPr="00A9093E">
              <w:rPr>
                <w:rFonts w:cs="David" w:hint="cs"/>
                <w:b/>
                <w:bCs/>
                <w:sz w:val="28"/>
                <w:szCs w:val="28"/>
                <w:u w:val="single"/>
                <w:rtl/>
              </w:rPr>
              <w:t>:00</w:t>
            </w:r>
          </w:p>
        </w:tc>
      </w:tr>
      <w:tr w:rsidR="00852C2D" w14:paraId="3CD2E0D5" w14:textId="77777777" w:rsidTr="00B35F02">
        <w:trPr>
          <w:jc w:val="right"/>
        </w:trPr>
        <w:tc>
          <w:tcPr>
            <w:tcW w:w="4251" w:type="dxa"/>
            <w:vAlign w:val="center"/>
          </w:tcPr>
          <w:p w14:paraId="6D8CB5B0" w14:textId="77777777" w:rsidR="00852C2D" w:rsidRPr="00FA1D31" w:rsidRDefault="00852C2D" w:rsidP="00852C2D">
            <w:pPr>
              <w:pStyle w:val="af7"/>
              <w:spacing w:line="360" w:lineRule="auto"/>
              <w:ind w:right="108"/>
              <w:jc w:val="center"/>
              <w:rPr>
                <w:rFonts w:cs="David"/>
                <w:rtl/>
              </w:rPr>
            </w:pPr>
            <w:r>
              <w:rPr>
                <w:rFonts w:cs="David" w:hint="cs"/>
                <w:rtl/>
              </w:rPr>
              <w:t>מועד אחרון למענה על שאלות הבהרה</w:t>
            </w:r>
          </w:p>
        </w:tc>
        <w:tc>
          <w:tcPr>
            <w:tcW w:w="3685" w:type="dxa"/>
            <w:vAlign w:val="center"/>
          </w:tcPr>
          <w:p w14:paraId="4A230711" w14:textId="18B4B2B7" w:rsidR="00852C2D" w:rsidRPr="00A9093E" w:rsidRDefault="00852C2D" w:rsidP="00852C2D">
            <w:pPr>
              <w:pStyle w:val="af7"/>
              <w:spacing w:line="360" w:lineRule="auto"/>
              <w:ind w:right="52"/>
              <w:jc w:val="center"/>
              <w:rPr>
                <w:rFonts w:cs="David"/>
                <w:rtl/>
              </w:rPr>
            </w:pPr>
            <w:r w:rsidRPr="00A9093E">
              <w:rPr>
                <w:rFonts w:cs="David" w:hint="cs"/>
                <w:rtl/>
              </w:rPr>
              <w:t xml:space="preserve">ב </w:t>
            </w:r>
            <w:r w:rsidR="002A4E73" w:rsidRPr="00A9093E">
              <w:rPr>
                <w:rFonts w:cs="David" w:hint="cs"/>
                <w:rtl/>
              </w:rPr>
              <w:t>28</w:t>
            </w:r>
            <w:r w:rsidRPr="00A9093E">
              <w:rPr>
                <w:rFonts w:cs="David" w:hint="cs"/>
                <w:rtl/>
              </w:rPr>
              <w:t>/</w:t>
            </w:r>
            <w:r w:rsidR="002A4E73" w:rsidRPr="00A9093E">
              <w:rPr>
                <w:rFonts w:cs="David" w:hint="cs"/>
                <w:rtl/>
              </w:rPr>
              <w:t>6</w:t>
            </w:r>
            <w:r w:rsidRPr="00A9093E">
              <w:rPr>
                <w:rFonts w:cs="David" w:hint="cs"/>
                <w:rtl/>
              </w:rPr>
              <w:t>/</w:t>
            </w:r>
            <w:r w:rsidR="002A4E73" w:rsidRPr="00A9093E">
              <w:rPr>
                <w:rFonts w:cs="David" w:hint="cs"/>
                <w:rtl/>
              </w:rPr>
              <w:t>2026</w:t>
            </w:r>
            <w:r w:rsidRPr="00A9093E">
              <w:rPr>
                <w:rFonts w:cs="David" w:hint="cs"/>
                <w:rtl/>
              </w:rPr>
              <w:t xml:space="preserve"> </w:t>
            </w:r>
          </w:p>
        </w:tc>
      </w:tr>
      <w:tr w:rsidR="00852C2D" w14:paraId="607F64E1" w14:textId="77777777" w:rsidTr="00B35F02">
        <w:trPr>
          <w:jc w:val="right"/>
        </w:trPr>
        <w:tc>
          <w:tcPr>
            <w:tcW w:w="4251" w:type="dxa"/>
            <w:vAlign w:val="center"/>
          </w:tcPr>
          <w:p w14:paraId="01081410" w14:textId="77777777" w:rsidR="00852C2D" w:rsidRPr="00FA1D31" w:rsidRDefault="00852C2D" w:rsidP="00852C2D">
            <w:pPr>
              <w:pStyle w:val="af7"/>
              <w:spacing w:line="360" w:lineRule="auto"/>
              <w:ind w:right="108"/>
              <w:jc w:val="center"/>
              <w:rPr>
                <w:rFonts w:cs="David"/>
                <w:rtl/>
              </w:rPr>
            </w:pPr>
            <w:bookmarkStart w:id="113" w:name="show_SugTevatMichrazimDigital_2" w:colFirst="0" w:colLast="1"/>
            <w:r w:rsidRPr="00FA1D31">
              <w:rPr>
                <w:rFonts w:cs="David" w:hint="cs"/>
                <w:rtl/>
              </w:rPr>
              <w:t>מועד תחילת הגשת הצעות</w:t>
            </w:r>
          </w:p>
        </w:tc>
        <w:tc>
          <w:tcPr>
            <w:tcW w:w="3685" w:type="dxa"/>
            <w:vAlign w:val="center"/>
          </w:tcPr>
          <w:p w14:paraId="2DF664A2" w14:textId="6CD92DED" w:rsidR="00852C2D" w:rsidRPr="00A9093E" w:rsidRDefault="00852C2D" w:rsidP="00852C2D">
            <w:pPr>
              <w:pStyle w:val="af7"/>
              <w:spacing w:line="360" w:lineRule="auto"/>
              <w:ind w:right="52"/>
              <w:jc w:val="center"/>
              <w:rPr>
                <w:rFonts w:cs="David"/>
                <w:rtl/>
              </w:rPr>
            </w:pPr>
            <w:r w:rsidRPr="00A9093E">
              <w:rPr>
                <w:rFonts w:cs="David" w:hint="cs"/>
                <w:rtl/>
              </w:rPr>
              <w:t xml:space="preserve">ב </w:t>
            </w:r>
            <w:r w:rsidR="002A4E73" w:rsidRPr="00A9093E">
              <w:rPr>
                <w:rFonts w:cs="David" w:hint="cs"/>
                <w:rtl/>
              </w:rPr>
              <w:t>30</w:t>
            </w:r>
            <w:r w:rsidRPr="00A9093E">
              <w:rPr>
                <w:rFonts w:cs="David" w:hint="cs"/>
                <w:rtl/>
              </w:rPr>
              <w:t>/</w:t>
            </w:r>
            <w:r w:rsidR="002A4E73" w:rsidRPr="00A9093E">
              <w:rPr>
                <w:rFonts w:cs="David" w:hint="cs"/>
                <w:rtl/>
              </w:rPr>
              <w:t>06</w:t>
            </w:r>
            <w:r w:rsidRPr="00A9093E">
              <w:rPr>
                <w:rFonts w:cs="David" w:hint="cs"/>
                <w:rtl/>
              </w:rPr>
              <w:t>/</w:t>
            </w:r>
            <w:r w:rsidR="002A4E73" w:rsidRPr="00A9093E">
              <w:rPr>
                <w:rFonts w:cs="David" w:hint="cs"/>
                <w:rtl/>
              </w:rPr>
              <w:t>2026</w:t>
            </w:r>
            <w:r w:rsidRPr="00A9093E">
              <w:rPr>
                <w:rFonts w:cs="David" w:hint="cs"/>
                <w:rtl/>
              </w:rPr>
              <w:t xml:space="preserve"> </w:t>
            </w:r>
            <w:r w:rsidRPr="00A9093E">
              <w:rPr>
                <w:rFonts w:cs="David"/>
                <w:rtl/>
              </w:rPr>
              <w:t xml:space="preserve"> בשעה</w:t>
            </w:r>
            <w:r w:rsidRPr="00A9093E">
              <w:rPr>
                <w:rFonts w:cs="David" w:hint="cs"/>
                <w:rtl/>
              </w:rPr>
              <w:t xml:space="preserve"> </w:t>
            </w:r>
            <w:r w:rsidR="002A4E73" w:rsidRPr="00A9093E">
              <w:rPr>
                <w:rFonts w:cs="David" w:hint="cs"/>
                <w:b/>
                <w:bCs/>
                <w:sz w:val="28"/>
                <w:szCs w:val="28"/>
                <w:u w:val="single"/>
                <w:rtl/>
              </w:rPr>
              <w:t>14</w:t>
            </w:r>
            <w:r w:rsidRPr="00A9093E">
              <w:rPr>
                <w:rFonts w:cs="David" w:hint="cs"/>
                <w:b/>
                <w:bCs/>
                <w:sz w:val="28"/>
                <w:szCs w:val="28"/>
                <w:u w:val="single"/>
                <w:rtl/>
              </w:rPr>
              <w:t>:00</w:t>
            </w:r>
          </w:p>
        </w:tc>
      </w:tr>
      <w:bookmarkEnd w:id="113"/>
      <w:tr w:rsidR="00852C2D" w14:paraId="2D0B9E6D" w14:textId="77777777" w:rsidTr="00B35F02">
        <w:trPr>
          <w:jc w:val="right"/>
        </w:trPr>
        <w:tc>
          <w:tcPr>
            <w:tcW w:w="4251" w:type="dxa"/>
            <w:vAlign w:val="center"/>
          </w:tcPr>
          <w:p w14:paraId="124E02C4" w14:textId="77777777" w:rsidR="00852C2D" w:rsidRPr="00FA1D31" w:rsidRDefault="00852C2D" w:rsidP="00852C2D">
            <w:pPr>
              <w:pStyle w:val="af7"/>
              <w:spacing w:line="360" w:lineRule="auto"/>
              <w:ind w:right="108"/>
              <w:jc w:val="center"/>
              <w:rPr>
                <w:rFonts w:cs="David"/>
                <w:rtl/>
              </w:rPr>
            </w:pPr>
            <w:r w:rsidRPr="00FA1D31">
              <w:rPr>
                <w:rFonts w:cs="David"/>
                <w:rtl/>
              </w:rPr>
              <w:t xml:space="preserve">מועד אחרון להגשת הצעות </w:t>
            </w:r>
          </w:p>
        </w:tc>
        <w:tc>
          <w:tcPr>
            <w:tcW w:w="3685" w:type="dxa"/>
            <w:vAlign w:val="center"/>
          </w:tcPr>
          <w:p w14:paraId="55CCCE1A" w14:textId="6214C8EE" w:rsidR="00852C2D" w:rsidRPr="00A9093E" w:rsidRDefault="00852C2D" w:rsidP="00852C2D">
            <w:pPr>
              <w:pStyle w:val="af7"/>
              <w:spacing w:line="360" w:lineRule="auto"/>
              <w:ind w:right="52"/>
              <w:jc w:val="center"/>
              <w:rPr>
                <w:rFonts w:cs="David"/>
                <w:rtl/>
              </w:rPr>
            </w:pPr>
            <w:r w:rsidRPr="00A9093E">
              <w:rPr>
                <w:rFonts w:cs="David" w:hint="cs"/>
                <w:rtl/>
              </w:rPr>
              <w:t>ב ‏</w:t>
            </w:r>
            <w:r w:rsidR="002A4E73" w:rsidRPr="00A9093E">
              <w:rPr>
                <w:rFonts w:cs="David" w:hint="cs"/>
                <w:rtl/>
              </w:rPr>
              <w:t>6</w:t>
            </w:r>
            <w:r w:rsidRPr="00A9093E">
              <w:rPr>
                <w:rFonts w:cs="David" w:hint="cs"/>
                <w:rtl/>
              </w:rPr>
              <w:t>/</w:t>
            </w:r>
            <w:r w:rsidR="002A4E73" w:rsidRPr="00A9093E">
              <w:rPr>
                <w:rFonts w:cs="David" w:hint="cs"/>
                <w:rtl/>
              </w:rPr>
              <w:t>7</w:t>
            </w:r>
            <w:r w:rsidRPr="00A9093E">
              <w:rPr>
                <w:rFonts w:cs="David" w:hint="cs"/>
                <w:rtl/>
              </w:rPr>
              <w:t>/</w:t>
            </w:r>
            <w:r w:rsidR="002A4E73" w:rsidRPr="00A9093E">
              <w:rPr>
                <w:rFonts w:cs="David" w:hint="cs"/>
                <w:rtl/>
              </w:rPr>
              <w:t>2026</w:t>
            </w:r>
            <w:r w:rsidRPr="00A9093E">
              <w:rPr>
                <w:rFonts w:cs="David" w:hint="cs"/>
                <w:rtl/>
              </w:rPr>
              <w:t xml:space="preserve"> </w:t>
            </w:r>
            <w:r w:rsidRPr="00A9093E">
              <w:rPr>
                <w:rFonts w:cs="David"/>
                <w:rtl/>
              </w:rPr>
              <w:t xml:space="preserve"> בשעה </w:t>
            </w:r>
            <w:r w:rsidRPr="00A9093E">
              <w:rPr>
                <w:rFonts w:cs="David" w:hint="cs"/>
                <w:b/>
                <w:bCs/>
                <w:sz w:val="28"/>
                <w:szCs w:val="28"/>
                <w:u w:val="single"/>
                <w:rtl/>
              </w:rPr>
              <w:t>14:00</w:t>
            </w:r>
          </w:p>
        </w:tc>
      </w:tr>
      <w:tr w:rsidR="00852C2D" w14:paraId="4D9166C3" w14:textId="77777777" w:rsidTr="00B35F02">
        <w:trPr>
          <w:jc w:val="right"/>
        </w:trPr>
        <w:tc>
          <w:tcPr>
            <w:tcW w:w="4251" w:type="dxa"/>
            <w:vAlign w:val="center"/>
          </w:tcPr>
          <w:p w14:paraId="31C9936A" w14:textId="77777777" w:rsidR="00852C2D" w:rsidRPr="00FA1D31" w:rsidRDefault="00852C2D" w:rsidP="00852C2D">
            <w:pPr>
              <w:pStyle w:val="af7"/>
              <w:spacing w:line="360" w:lineRule="auto"/>
              <w:ind w:right="108"/>
              <w:jc w:val="center"/>
              <w:rPr>
                <w:rFonts w:cs="David"/>
                <w:rtl/>
              </w:rPr>
            </w:pPr>
            <w:bookmarkStart w:id="114" w:name="show_ifisRaayon_2" w:colFirst="0" w:colLast="1"/>
            <w:r w:rsidRPr="00FA1D31">
              <w:rPr>
                <w:rFonts w:cs="David" w:hint="cs"/>
                <w:rtl/>
              </w:rPr>
              <w:t xml:space="preserve">ראיון </w:t>
            </w:r>
          </w:p>
        </w:tc>
        <w:tc>
          <w:tcPr>
            <w:tcW w:w="3685" w:type="dxa"/>
            <w:vAlign w:val="center"/>
          </w:tcPr>
          <w:p w14:paraId="1D291EDB" w14:textId="77777777" w:rsidR="00852C2D" w:rsidRPr="00FA1D31" w:rsidRDefault="00852C2D" w:rsidP="00852C2D">
            <w:pPr>
              <w:pStyle w:val="af7"/>
              <w:spacing w:line="360" w:lineRule="auto"/>
              <w:ind w:right="52"/>
              <w:jc w:val="center"/>
              <w:rPr>
                <w:rFonts w:cs="David"/>
                <w:highlight w:val="yellow"/>
                <w:rtl/>
              </w:rPr>
            </w:pPr>
            <w:r w:rsidRPr="00FA1D31">
              <w:rPr>
                <w:rFonts w:cs="David" w:hint="cs"/>
                <w:rtl/>
              </w:rPr>
              <w:t>ה</w:t>
            </w:r>
            <w:r w:rsidRPr="00FA1D31">
              <w:rPr>
                <w:rFonts w:cs="David"/>
                <w:rtl/>
              </w:rPr>
              <w:t>שעה ת</w:t>
            </w:r>
            <w:r w:rsidRPr="00FA1D31">
              <w:rPr>
                <w:rFonts w:cs="David" w:hint="cs"/>
                <w:rtl/>
              </w:rPr>
              <w:t>י</w:t>
            </w:r>
            <w:r w:rsidRPr="00FA1D31">
              <w:rPr>
                <w:rFonts w:cs="David"/>
                <w:rtl/>
              </w:rPr>
              <w:t>מסר</w:t>
            </w:r>
            <w:r w:rsidRPr="00FA1D31">
              <w:rPr>
                <w:rFonts w:cs="David" w:hint="cs"/>
                <w:rtl/>
              </w:rPr>
              <w:t xml:space="preserve"> </w:t>
            </w:r>
            <w:r w:rsidRPr="00FA1D31">
              <w:rPr>
                <w:rFonts w:cs="David"/>
                <w:rtl/>
              </w:rPr>
              <w:t>למציעים הרלוונטיים בסמוך למועד הנקוב.</w:t>
            </w:r>
          </w:p>
        </w:tc>
      </w:tr>
    </w:tbl>
    <w:bookmarkEnd w:id="114"/>
    <w:p w14:paraId="5E203150" w14:textId="77777777" w:rsidR="00B35C2C" w:rsidRDefault="00F22F92" w:rsidP="00A0392D">
      <w:pPr>
        <w:pStyle w:val="3-"/>
        <w:rPr>
          <w:rtl/>
        </w:r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1410A82D" w14:textId="278B5F91" w:rsidR="00476E94" w:rsidRDefault="00F22F92" w:rsidP="00476E94">
      <w:pPr>
        <w:pStyle w:val="3-"/>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bookmarkStart w:id="115" w:name="show_micrazpumbi_8"/>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bookmarkStart w:id="116" w:name="TenderNumber_12"/>
      <w:r w:rsidR="00431141">
        <w:t>3</w:t>
      </w:r>
      <w:r w:rsidRPr="002A3E64">
        <w:t>/2026</w:t>
      </w:r>
      <w:bookmarkEnd w:id="116"/>
      <w:r w:rsidRPr="002A3E64">
        <w:rPr>
          <w:rtl/>
        </w:rPr>
        <w:t xml:space="preserve"> – </w:t>
      </w:r>
      <w:r w:rsidRPr="002A3E64">
        <w:rPr>
          <w:rFonts w:hint="eastAsia"/>
          <w:rtl/>
        </w:rPr>
        <w:t>ל</w:t>
      </w:r>
      <w:bookmarkStart w:id="117" w:name="TenderDesc_11"/>
      <w:r w:rsidRPr="002A3E64">
        <w:rPr>
          <w:rtl/>
        </w:rPr>
        <w:t>מתן שירותי בקרה במסגרת הבחירות לרשויות המקומיות</w:t>
      </w:r>
      <w:bookmarkEnd w:id="117"/>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bookmarkEnd w:id="115"/>
      <w:r>
        <w:rPr>
          <w:rFonts w:hint="cs"/>
          <w:rtl/>
        </w:rPr>
        <w:t>.</w:t>
      </w:r>
      <w:r w:rsidRPr="00476E94">
        <w:rPr>
          <w:rtl/>
        </w:rPr>
        <w:t xml:space="preserve"> </w:t>
      </w:r>
    </w:p>
    <w:p w14:paraId="5E107F37" w14:textId="77777777" w:rsidR="00852C2D" w:rsidRDefault="00852C2D" w:rsidP="00852C2D">
      <w:pPr>
        <w:pStyle w:val="3-"/>
      </w:pPr>
      <w:r>
        <w:rPr>
          <w:rFonts w:hint="cs"/>
          <w:rtl/>
        </w:rPr>
        <w:t>על המציעים לוודא כי הם מעודכנים בכל הפרסומים באתר האינטרנט טרם תום המועד להגשת הצעות .</w:t>
      </w:r>
    </w:p>
    <w:p w14:paraId="39ED5C03" w14:textId="77777777" w:rsidR="003D6B71" w:rsidRDefault="00F22F92" w:rsidP="007B01DE">
      <w:pPr>
        <w:pStyle w:val="2-"/>
        <w:rPr>
          <w:rtl/>
        </w:rPr>
      </w:pPr>
      <w:bookmarkStart w:id="118" w:name="_Toc43400605"/>
      <w:bookmarkStart w:id="119" w:name="_Toc44931914"/>
      <w:bookmarkStart w:id="120"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18"/>
      <w:bookmarkEnd w:id="119"/>
      <w:bookmarkEnd w:id="120"/>
    </w:p>
    <w:p w14:paraId="61EFC2AB" w14:textId="77777777" w:rsidR="00721BE1" w:rsidRDefault="00F22F92" w:rsidP="00A0392D">
      <w:pPr>
        <w:pStyle w:val="3-"/>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460C0352" w14:textId="77777777" w:rsidR="00683809" w:rsidRPr="00683809" w:rsidRDefault="00EF4E1A" w:rsidP="00683809">
      <w:pPr>
        <w:pStyle w:val="3-"/>
        <w:rPr>
          <w:rtl/>
        </w:rPr>
      </w:pPr>
      <w:bookmarkStart w:id="121" w:name="show_SugTevatMichrazimDigital_3"/>
      <w:r>
        <w:rPr>
          <w:rFonts w:hint="cs"/>
          <w:rtl/>
        </w:rPr>
        <w:t xml:space="preserve">שאלות הבהרה יוגשו באמצעות מערכת יהלום. </w:t>
      </w:r>
      <w:bookmarkStart w:id="122" w:name="show_micrazpumbi_1"/>
      <w:r>
        <w:rPr>
          <w:rFonts w:hint="cs"/>
          <w:rtl/>
        </w:rPr>
        <w:t xml:space="preserve">מציע אשר מעוניין לשאול שאלות הבהרה, נדרש ללחוץ על הקישור המתאים בדף המכרז ולפעול בהתאם להנחיות במערכת. </w:t>
      </w:r>
      <w:bookmarkEnd w:id="122"/>
      <w:r w:rsidR="004F339A" w:rsidRPr="004F339A">
        <w:rPr>
          <w:rtl/>
        </w:rPr>
        <w:t xml:space="preserve"> </w:t>
      </w:r>
      <w:r>
        <w:rPr>
          <w:rFonts w:hint="cs"/>
          <w:rtl/>
        </w:rPr>
        <w:t xml:space="preserve">שאלות שיועברו לאחר המועד הנקוב לעיל, או שיועברו שלא באמצעות מערכת יהלום, לא יחייבו מענה מאת המזמין. </w:t>
      </w:r>
    </w:p>
    <w:bookmarkEnd w:id="121"/>
    <w:p w14:paraId="55E83B87" w14:textId="77777777" w:rsidR="00721BE1" w:rsidRPr="00D60826" w:rsidRDefault="00F22F92" w:rsidP="00A0392D">
      <w:pPr>
        <w:pStyle w:val="3-"/>
        <w:rPr>
          <w:rtl/>
        </w:rPr>
      </w:pPr>
      <w:r>
        <w:rPr>
          <w:rtl/>
        </w:rPr>
        <w:t>המזמין</w:t>
      </w:r>
      <w:r w:rsidRPr="00B63569">
        <w:rPr>
          <w:rtl/>
        </w:rPr>
        <w:t xml:space="preserve"> רשאי לאפשר סבבים נוספים של שאלות הבהרה, בהודעה שתפורסם</w:t>
      </w:r>
      <w:bookmarkStart w:id="123" w:name="show_micrazpumbi_2"/>
      <w:r w:rsidRPr="00B63569">
        <w:rPr>
          <w:rtl/>
        </w:rPr>
        <w:t xml:space="preserve"> </w:t>
      </w:r>
      <w:r w:rsidRPr="00D60826">
        <w:rPr>
          <w:rtl/>
        </w:rPr>
        <w:t>ב</w:t>
      </w:r>
      <w:r w:rsidR="00E15716">
        <w:rPr>
          <w:rFonts w:hint="cs"/>
          <w:rtl/>
        </w:rPr>
        <w:t>דף המכרז</w:t>
      </w:r>
      <w:bookmarkEnd w:id="123"/>
      <w:r w:rsidR="0062039A" w:rsidRPr="00D60826">
        <w:rPr>
          <w:rFonts w:hint="cs"/>
          <w:rtl/>
        </w:rPr>
        <w:t>, וזאת בהתאם לשיקול דעתו הבלעדי</w:t>
      </w:r>
      <w:r w:rsidRPr="00D60826">
        <w:rPr>
          <w:rtl/>
        </w:rPr>
        <w:t>.</w:t>
      </w:r>
    </w:p>
    <w:p w14:paraId="4940829C" w14:textId="77777777" w:rsidR="00236E1B" w:rsidRDefault="00F22F92" w:rsidP="00A0392D">
      <w:pPr>
        <w:pStyle w:val="3-"/>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4ADF68F9" w14:textId="77777777" w:rsidR="00852C2D" w:rsidRPr="00664B65" w:rsidRDefault="00852C2D" w:rsidP="00852C2D">
      <w:pPr>
        <w:pStyle w:val="3-"/>
      </w:pPr>
      <w:r>
        <w:rPr>
          <w:rFonts w:hint="cs"/>
          <w:rtl/>
        </w:rPr>
        <w:t xml:space="preserve">מובהר בזאת כי על המציעים לשאול ולהעיר בנוגע לדרישות הביטוח במכרז בהסגרת </w:t>
      </w:r>
      <w:r w:rsidRPr="00664B65">
        <w:rPr>
          <w:rFonts w:hint="cs"/>
          <w:rtl/>
        </w:rPr>
        <w:t>שאלות ההבהרה בלבד.</w:t>
      </w:r>
    </w:p>
    <w:p w14:paraId="77CAEB2D" w14:textId="77777777" w:rsidR="00852C2D" w:rsidRPr="0019444E" w:rsidRDefault="00852C2D" w:rsidP="0019444E">
      <w:pPr>
        <w:pStyle w:val="3-"/>
        <w:ind w:left="1476" w:hanging="567"/>
      </w:pPr>
      <w:r w:rsidRPr="0019444E">
        <w:rPr>
          <w:rFonts w:hint="eastAsia"/>
          <w:rtl/>
        </w:rPr>
        <w:t>ביצוע</w:t>
      </w:r>
      <w:r w:rsidRPr="0019444E">
        <w:rPr>
          <w:rtl/>
        </w:rPr>
        <w:t xml:space="preserve"> </w:t>
      </w:r>
      <w:r w:rsidRPr="0019444E">
        <w:rPr>
          <w:rFonts w:hint="eastAsia"/>
          <w:rtl/>
        </w:rPr>
        <w:t>שינויים</w:t>
      </w:r>
      <w:r w:rsidRPr="0019444E">
        <w:rPr>
          <w:rtl/>
        </w:rPr>
        <w:t xml:space="preserve"> </w:t>
      </w:r>
      <w:r w:rsidRPr="0019444E">
        <w:rPr>
          <w:rFonts w:hint="eastAsia"/>
          <w:rtl/>
        </w:rPr>
        <w:t>במסמכי</w:t>
      </w:r>
      <w:r w:rsidRPr="0019444E">
        <w:rPr>
          <w:rtl/>
        </w:rPr>
        <w:t xml:space="preserve"> </w:t>
      </w:r>
      <w:r w:rsidRPr="0019444E">
        <w:rPr>
          <w:rFonts w:hint="eastAsia"/>
          <w:rtl/>
        </w:rPr>
        <w:t>המכרז</w:t>
      </w:r>
      <w:r w:rsidRPr="0019444E">
        <w:rPr>
          <w:rtl/>
        </w:rPr>
        <w:t xml:space="preserve"> </w:t>
      </w:r>
      <w:r w:rsidRPr="0019444E">
        <w:rPr>
          <w:rFonts w:hint="eastAsia"/>
          <w:rtl/>
        </w:rPr>
        <w:t>לרבות</w:t>
      </w:r>
      <w:r w:rsidRPr="0019444E">
        <w:rPr>
          <w:rtl/>
        </w:rPr>
        <w:t xml:space="preserve"> </w:t>
      </w:r>
      <w:r w:rsidRPr="0019444E">
        <w:rPr>
          <w:rFonts w:hint="eastAsia"/>
          <w:rtl/>
        </w:rPr>
        <w:t>בסעיפי</w:t>
      </w:r>
      <w:r w:rsidRPr="0019444E">
        <w:rPr>
          <w:rtl/>
        </w:rPr>
        <w:t xml:space="preserve"> </w:t>
      </w:r>
      <w:r w:rsidRPr="0019444E">
        <w:rPr>
          <w:rFonts w:hint="eastAsia"/>
          <w:rtl/>
        </w:rPr>
        <w:t>הביטוח</w:t>
      </w:r>
      <w:r w:rsidRPr="0019444E">
        <w:rPr>
          <w:rtl/>
        </w:rPr>
        <w:t xml:space="preserve">, </w:t>
      </w:r>
      <w:r w:rsidRPr="0019444E">
        <w:rPr>
          <w:rFonts w:hint="eastAsia"/>
          <w:rtl/>
        </w:rPr>
        <w:t>עלולים</w:t>
      </w:r>
      <w:r w:rsidRPr="0019444E">
        <w:rPr>
          <w:rtl/>
        </w:rPr>
        <w:t xml:space="preserve"> </w:t>
      </w:r>
      <w:r w:rsidRPr="0019444E">
        <w:rPr>
          <w:rFonts w:hint="eastAsia"/>
          <w:rtl/>
        </w:rPr>
        <w:t>להביא</w:t>
      </w:r>
      <w:r w:rsidRPr="0019444E">
        <w:rPr>
          <w:rtl/>
        </w:rPr>
        <w:t xml:space="preserve"> </w:t>
      </w:r>
      <w:r w:rsidRPr="0019444E">
        <w:rPr>
          <w:rFonts w:hint="eastAsia"/>
          <w:rtl/>
        </w:rPr>
        <w:t>לפסילת</w:t>
      </w:r>
      <w:r w:rsidRPr="0019444E">
        <w:rPr>
          <w:rtl/>
        </w:rPr>
        <w:t xml:space="preserve"> </w:t>
      </w:r>
      <w:r w:rsidRPr="0019444E">
        <w:rPr>
          <w:rFonts w:hint="eastAsia"/>
          <w:rtl/>
        </w:rPr>
        <w:t>ההצעה</w:t>
      </w:r>
      <w:r w:rsidRPr="0019444E">
        <w:rPr>
          <w:rtl/>
        </w:rPr>
        <w:t>.</w:t>
      </w:r>
    </w:p>
    <w:p w14:paraId="3EAD0B91" w14:textId="77777777" w:rsidR="00721BE1" w:rsidRPr="002A3E64" w:rsidRDefault="00F22F92" w:rsidP="007B01DE">
      <w:pPr>
        <w:pStyle w:val="2-"/>
        <w:rPr>
          <w:rtl/>
        </w:rPr>
      </w:pPr>
      <w:bookmarkStart w:id="124" w:name="_Toc43400606"/>
      <w:bookmarkStart w:id="125" w:name="_Toc44931915"/>
      <w:bookmarkStart w:id="126" w:name="_Toc44932002"/>
      <w:r w:rsidRPr="002A3E64">
        <w:rPr>
          <w:rtl/>
        </w:rPr>
        <w:t>מענה המזמין לשאלות ההבהרה</w:t>
      </w:r>
      <w:bookmarkEnd w:id="124"/>
      <w:bookmarkEnd w:id="125"/>
      <w:bookmarkEnd w:id="126"/>
    </w:p>
    <w:p w14:paraId="0FA19B03" w14:textId="77777777" w:rsidR="00ED5238" w:rsidRDefault="00F22F92" w:rsidP="00A0392D">
      <w:pPr>
        <w:pStyle w:val="3-"/>
        <w:rPr>
          <w:rtl/>
        </w:rPr>
      </w:pPr>
      <w:r>
        <w:rPr>
          <w:rFonts w:hint="cs"/>
          <w:rtl/>
        </w:rPr>
        <w:t>תשובות והבהרות תינתנה בכתב בלבד, נוסחן הוא הנוסח המחייב והן יהיו חלק בלתי נפרד ממסמכי המכרז.</w:t>
      </w:r>
    </w:p>
    <w:p w14:paraId="45C473B1" w14:textId="77777777" w:rsidR="00ED5238" w:rsidRDefault="00F22F92" w:rsidP="00A0392D">
      <w:pPr>
        <w:pStyle w:val="3-"/>
        <w:rPr>
          <w:rtl/>
        </w:rPr>
      </w:pPr>
      <w:r>
        <w:rPr>
          <w:rFonts w:hint="cs"/>
          <w:rtl/>
        </w:rPr>
        <w:t>תשובות והבהרות של המזמין, יפורסמו</w:t>
      </w:r>
      <w:bookmarkStart w:id="127" w:name="show_micrazpumbi_3"/>
      <w:r>
        <w:rPr>
          <w:rFonts w:hint="cs"/>
          <w:rtl/>
        </w:rPr>
        <w:t xml:space="preserve"> בדף המכרז</w:t>
      </w:r>
      <w:bookmarkEnd w:id="127"/>
      <w:r>
        <w:rPr>
          <w:rFonts w:hint="cs"/>
          <w:rtl/>
        </w:rPr>
        <w:t>. באחריות מציע במכרז להתעדכן בתשובות המזמין וכן בעדכונים שוטפים אשר יפורסמו בנוגע למכרז זה.</w:t>
      </w:r>
    </w:p>
    <w:p w14:paraId="1C973095" w14:textId="77777777" w:rsidR="00ED5238" w:rsidRDefault="00F22F92" w:rsidP="00A0392D">
      <w:pPr>
        <w:pStyle w:val="3-"/>
        <w:rPr>
          <w:rtl/>
        </w:rPr>
      </w:pPr>
      <w:r>
        <w:rPr>
          <w:rFonts w:hint="cs"/>
          <w:rtl/>
        </w:rPr>
        <w:t>המזמין רשאי לבצע כל שינוי במסמכי המכרז, וכן ליתן פרשנות או הבהרה להוראות מסמכי המכרז.</w:t>
      </w:r>
    </w:p>
    <w:p w14:paraId="6F2F9174" w14:textId="77777777" w:rsidR="00ED5238" w:rsidRDefault="00F22F92" w:rsidP="00A0392D">
      <w:pPr>
        <w:pStyle w:val="3-"/>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0EEBFA5E" w14:textId="77777777" w:rsidR="00ED5238" w:rsidRDefault="00F22F92" w:rsidP="00A0392D">
      <w:pPr>
        <w:pStyle w:val="3-"/>
        <w:rPr>
          <w:rtl/>
        </w:rPr>
      </w:pPr>
      <w:r>
        <w:rPr>
          <w:rFonts w:hint="cs"/>
          <w:rtl/>
        </w:rPr>
        <w:t>תשובות המזמין יפורסמו ללא שמות הפונים.</w:t>
      </w:r>
    </w:p>
    <w:p w14:paraId="0DF098EE" w14:textId="77777777" w:rsidR="00236E1B" w:rsidRPr="002A3E64" w:rsidRDefault="00F22F92" w:rsidP="007B01DE">
      <w:pPr>
        <w:pStyle w:val="2-"/>
        <w:rPr>
          <w:rtl/>
        </w:rPr>
      </w:pPr>
      <w:bookmarkStart w:id="128" w:name="_Toc43400608"/>
      <w:bookmarkStart w:id="129" w:name="_Toc44931917"/>
      <w:bookmarkStart w:id="130"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28"/>
      <w:bookmarkEnd w:id="129"/>
      <w:bookmarkEnd w:id="130"/>
      <w:r w:rsidR="00793D92">
        <w:rPr>
          <w:rFonts w:hint="cs"/>
          <w:rtl/>
        </w:rPr>
        <w:t xml:space="preserve"> </w:t>
      </w:r>
    </w:p>
    <w:p w14:paraId="62279F73" w14:textId="77777777" w:rsidR="00B836FC" w:rsidRDefault="00F22F92" w:rsidP="00B836FC">
      <w:pPr>
        <w:pStyle w:val="3-"/>
        <w:rPr>
          <w:rtl/>
        </w:rPr>
      </w:pPr>
      <w:bookmarkStart w:id="131"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w:t>
      </w:r>
      <w:bookmarkStart w:id="132" w:name="show_micrazpumbi_4"/>
      <w:r w:rsidRPr="009A1DF5">
        <w:rPr>
          <w:rtl/>
        </w:rPr>
        <w:t xml:space="preserve"> </w:t>
      </w:r>
      <w:r w:rsidRPr="009A1DF5">
        <w:rPr>
          <w:rFonts w:hint="eastAsia"/>
          <w:rtl/>
        </w:rPr>
        <w:t>ב</w:t>
      </w:r>
      <w:r>
        <w:rPr>
          <w:rFonts w:hint="cs"/>
          <w:rtl/>
        </w:rPr>
        <w:t>דף המכרז</w:t>
      </w:r>
      <w:bookmarkEnd w:id="132"/>
      <w:r>
        <w:rPr>
          <w:rFonts w:hint="cs"/>
          <w:rtl/>
        </w:rPr>
        <w:t xml:space="preserve">, </w:t>
      </w:r>
      <w:r w:rsidRPr="009A1DF5">
        <w:rPr>
          <w:rtl/>
        </w:rPr>
        <w:t xml:space="preserve">דרך הגשה אחרת במכרז. במקרה כאמור על המציעים לפעול בהתאם להוראות להגשת הצעות שפרסם המזמין בדף המכרז.  </w:t>
      </w:r>
    </w:p>
    <w:p w14:paraId="251CF970" w14:textId="77777777" w:rsidR="00B73FEF" w:rsidRPr="009A1DF5" w:rsidRDefault="00F22F92" w:rsidP="00A0392D">
      <w:pPr>
        <w:pStyle w:val="3-"/>
        <w:rPr>
          <w:rtl/>
        </w:rPr>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bookmarkStart w:id="133" w:name="show_micrazpumbi_5"/>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bookmarkEnd w:id="133"/>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6399FE6C" w14:textId="77777777" w:rsidR="00B73FEF" w:rsidRPr="009A1DF5" w:rsidRDefault="00F22F92" w:rsidP="00A0392D">
      <w:pPr>
        <w:pStyle w:val="3-"/>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25C2730A" w14:textId="77777777" w:rsidR="00B73FEF" w:rsidRPr="009A1DF5" w:rsidRDefault="00F22F92" w:rsidP="00A0392D">
      <w:pPr>
        <w:pStyle w:val="3-"/>
        <w:rPr>
          <w:rtl/>
        </w:rPr>
      </w:pPr>
      <w:r w:rsidRPr="009A1DF5">
        <w:rPr>
          <w:rFonts w:hint="eastAsia"/>
          <w:rtl/>
        </w:rPr>
        <w:t>פעולות</w:t>
      </w:r>
      <w:r w:rsidRPr="009A1DF5">
        <w:rPr>
          <w:rtl/>
        </w:rPr>
        <w:t xml:space="preserve"> במערכת ההזדהות - </w:t>
      </w:r>
    </w:p>
    <w:p w14:paraId="2FC41F80" w14:textId="77777777" w:rsidR="00B73FEF" w:rsidRPr="009A1DF5" w:rsidRDefault="00F22F92" w:rsidP="000C2347">
      <w:pPr>
        <w:pStyle w:val="4-3"/>
        <w:rPr>
          <w:rtl/>
        </w:rPr>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11F93550" w14:textId="77777777" w:rsidR="00B73FEF" w:rsidRPr="009A1DF5" w:rsidRDefault="00F22F92" w:rsidP="000C2347">
      <w:pPr>
        <w:pStyle w:val="4-3"/>
        <w:rPr>
          <w:rtl/>
        </w:rPr>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207F004D" w14:textId="77777777" w:rsidR="00B73FEF" w:rsidRDefault="00F22F92" w:rsidP="000C2347">
      <w:pPr>
        <w:pStyle w:val="4-3"/>
        <w:rPr>
          <w:rtl/>
        </w:rPr>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18" w:history="1">
        <w:r w:rsidR="00B73FEF" w:rsidRPr="009A1DF5">
          <w:t>1299</w:t>
        </w:r>
      </w:hyperlink>
      <w:r w:rsidRPr="009A1DF5">
        <w:rPr>
          <w:rtl/>
        </w:rPr>
        <w:t>, כתובת דואר אלקטרוני </w:t>
      </w:r>
      <w:hyperlink r:id="rId19" w:tgtFrame="_top" w:tooltip="כתובת דואר אלקטרוני" w:history="1">
        <w:r w:rsidR="00B73FEF" w:rsidRPr="009A1DF5">
          <w:rPr>
            <w:rStyle w:val="Hyperlink"/>
          </w:rPr>
          <w:t>moked@mail.gov.il</w:t>
        </w:r>
      </w:hyperlink>
      <w:r w:rsidRPr="009A1DF5">
        <w:rPr>
          <w:rtl/>
        </w:rPr>
        <w:t>, טלפון נוסף </w:t>
      </w:r>
      <w:hyperlink r:id="rId20" w:tooltip="טלפון" w:history="1">
        <w:r w:rsidR="00B73FEF" w:rsidRPr="009A1DF5">
          <w:t>08-6863100</w:t>
        </w:r>
      </w:hyperlink>
      <w:r w:rsidRPr="009A1DF5">
        <w:rPr>
          <w:rtl/>
        </w:rPr>
        <w:t>).</w:t>
      </w:r>
    </w:p>
    <w:p w14:paraId="433B5354" w14:textId="77777777" w:rsidR="000A66FA" w:rsidRPr="009A1DF5" w:rsidRDefault="00F22F92" w:rsidP="000C2347">
      <w:pPr>
        <w:pStyle w:val="4-3"/>
        <w:rPr>
          <w:rtl/>
        </w:rPr>
      </w:pPr>
      <w:r>
        <w:rPr>
          <w:rFonts w:hint="cs"/>
          <w:rtl/>
        </w:rPr>
        <w:t xml:space="preserve">לפרטים נוספים אודות הליך ההרשמה ראו </w:t>
      </w:r>
      <w:hyperlink r:id="rId21" w:history="1">
        <w:r w:rsidR="000A66FA" w:rsidRPr="000A66FA">
          <w:rPr>
            <w:rStyle w:val="Hyperlink"/>
            <w:rFonts w:ascii="David" w:hAnsi="David" w:cs="David" w:hint="cs"/>
            <w:rtl/>
          </w:rPr>
          <w:t>בקישור זה</w:t>
        </w:r>
      </w:hyperlink>
      <w:r>
        <w:rPr>
          <w:rFonts w:hint="cs"/>
          <w:rtl/>
        </w:rPr>
        <w:t>.</w:t>
      </w:r>
    </w:p>
    <w:p w14:paraId="55F890AF" w14:textId="77777777" w:rsidR="00B73FEF" w:rsidRPr="009A1DF5" w:rsidRDefault="00F22F92" w:rsidP="000C2347">
      <w:pPr>
        <w:pStyle w:val="4-3"/>
        <w:rPr>
          <w:rtl/>
        </w:r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3BD37B3E" w14:textId="77777777" w:rsidR="00B73FEF" w:rsidRPr="009A1DF5" w:rsidRDefault="00F22F92" w:rsidP="00A0392D">
      <w:pPr>
        <w:pStyle w:val="3-"/>
        <w:rPr>
          <w:rtl/>
        </w:rPr>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3B2BC20E" w14:textId="77777777" w:rsidR="00B73FEF" w:rsidRDefault="00F22F92" w:rsidP="000C2347">
      <w:pPr>
        <w:pStyle w:val="4-3"/>
        <w:rPr>
          <w:rtl/>
        </w:rPr>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18C06656" w14:textId="77777777" w:rsidR="00B73FEF" w:rsidRPr="009A1DF5" w:rsidRDefault="00F22F92" w:rsidP="000C2347">
      <w:pPr>
        <w:pStyle w:val="4-3"/>
        <w:rPr>
          <w:rtl/>
        </w:rPr>
      </w:pPr>
      <w:r>
        <w:rPr>
          <w:rFonts w:hint="cs"/>
          <w:rtl/>
        </w:rPr>
        <w:t>מציע יוכל לעדכן את הצעתו כל עוד לא חלף המועד האחרון להגשות הצעות.</w:t>
      </w:r>
    </w:p>
    <w:p w14:paraId="28229D27" w14:textId="77777777" w:rsidR="00B73FEF" w:rsidRPr="009A1DF5" w:rsidRDefault="00F22F92" w:rsidP="00B220F0">
      <w:pPr>
        <w:pStyle w:val="4-3"/>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האחרון שנשלח יוצג גם במערכת בדף הבית של המכרזים באזור "הצעות שנשלחו".</w:t>
      </w:r>
    </w:p>
    <w:p w14:paraId="52F3A594" w14:textId="77777777" w:rsidR="00B73FEF" w:rsidRPr="009A1DF5" w:rsidRDefault="00F22F92" w:rsidP="000C2347">
      <w:pPr>
        <w:pStyle w:val="4-3"/>
        <w:rPr>
          <w:rtl/>
        </w:r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6823F262" w14:textId="77777777" w:rsidR="00B73FEF" w:rsidRDefault="00F22F92" w:rsidP="000C2347">
      <w:pPr>
        <w:pStyle w:val="4-3"/>
        <w:rPr>
          <w:rtl/>
        </w:r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46168EB7" w14:textId="77777777" w:rsidR="00F62D83" w:rsidRPr="00F56C43" w:rsidRDefault="00F22F92" w:rsidP="00F56C43">
      <w:pPr>
        <w:pStyle w:val="5-"/>
        <w:ind w:left="2468" w:hanging="851"/>
        <w:rPr>
          <w:rFonts w:eastAsia="David"/>
          <w:rtl/>
        </w:rPr>
      </w:pPr>
      <w:r w:rsidRPr="00F56C43">
        <w:rPr>
          <w:rFonts w:eastAsia="David" w:hint="cs"/>
          <w:rtl/>
        </w:rPr>
        <w:t xml:space="preserve">ניתן להעלות עד 10 קבצים כאשר הגודל המקסימלי של כל קובץ הוא עד </w:t>
      </w:r>
      <w:r w:rsidRPr="00F56C43">
        <w:rPr>
          <w:rFonts w:eastAsia="David"/>
        </w:rPr>
        <w:t>15MB</w:t>
      </w:r>
      <w:r w:rsidRPr="00F56C43">
        <w:rPr>
          <w:rFonts w:eastAsia="David" w:hint="cs"/>
          <w:rtl/>
        </w:rPr>
        <w:t xml:space="preserve">. </w:t>
      </w:r>
      <w:r w:rsidR="00CE08E2" w:rsidRPr="00F56C43">
        <w:rPr>
          <w:rFonts w:eastAsia="David"/>
          <w:rtl/>
        </w:rPr>
        <w:t xml:space="preserve">ניתן לעלות קבצים מהסוגים הבאים: </w:t>
      </w:r>
      <w:r w:rsidR="00CE08E2" w:rsidRPr="00F56C43">
        <w:rPr>
          <w:rFonts w:eastAsia="David"/>
        </w:rPr>
        <w:t>jiff, pjpeg, pjp, tiff, tif, doc, docx, xls, xlsx, ppt, pptx, pdf, png, jpg, jpeg</w:t>
      </w:r>
      <w:r w:rsidR="00CE08E2" w:rsidRPr="00F56C43">
        <w:rPr>
          <w:rFonts w:eastAsia="David"/>
          <w:rtl/>
        </w:rPr>
        <w:t>. לא ניתן לעלות קבצים עם שמות זהים, מומלץ לתת לכל קובץ שם קצר בהתאם לתכולה שלו.</w:t>
      </w:r>
    </w:p>
    <w:p w14:paraId="6A6DD8A5" w14:textId="77777777" w:rsidR="00B73FEF" w:rsidRPr="00F56C43" w:rsidRDefault="00F22F92" w:rsidP="00F56C43">
      <w:pPr>
        <w:pStyle w:val="5-"/>
        <w:ind w:left="2468" w:hanging="851"/>
        <w:rPr>
          <w:rFonts w:eastAsia="David"/>
          <w:rtl/>
        </w:rPr>
      </w:pPr>
      <w:r w:rsidRPr="00F56C43">
        <w:rPr>
          <w:rFonts w:eastAsia="David" w:hint="cs"/>
          <w:rtl/>
        </w:rPr>
        <w:t xml:space="preserve">פרק הזמן שבו המערכת מתנתקת בהיעדר פעולה של משתמש הוא עשרים דקות. </w:t>
      </w:r>
    </w:p>
    <w:p w14:paraId="131D2DCD" w14:textId="77777777" w:rsidR="00B73FEF" w:rsidRPr="009A1DF5" w:rsidRDefault="00F22F92" w:rsidP="00776AEF">
      <w:pPr>
        <w:pStyle w:val="4-3"/>
        <w:rPr>
          <w:rtl/>
        </w:rPr>
      </w:pP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Pr>
          <w:rFonts w:hint="cs"/>
          <w:rtl/>
        </w:rPr>
        <w:t xml:space="preserve"> מבעוד מועד</w:t>
      </w:r>
      <w:r w:rsidRPr="009A1DF5">
        <w:rPr>
          <w:rtl/>
        </w:rPr>
        <w:t xml:space="preserve"> </w:t>
      </w:r>
      <w:r w:rsidRPr="009A1DF5">
        <w:rPr>
          <w:rFonts w:hint="eastAsia"/>
          <w:rtl/>
        </w:rPr>
        <w:t>את</w:t>
      </w:r>
      <w:r w:rsidRPr="009A1DF5">
        <w:rPr>
          <w:rtl/>
        </w:rPr>
        <w:t xml:space="preserve"> </w:t>
      </w:r>
      <w:hyperlink r:id="rId22" w:history="1">
        <w:r w:rsidR="00B73FEF" w:rsidRPr="00776AEF">
          <w:rPr>
            <w:rStyle w:val="Hyperlink"/>
            <w:rFonts w:ascii="David" w:hAnsi="David" w:cs="David" w:hint="eastAsia"/>
            <w:rtl/>
          </w:rPr>
          <w:t>המדריך</w:t>
        </w:r>
        <w:r w:rsidR="00B73FEF" w:rsidRPr="00776AEF">
          <w:rPr>
            <w:rStyle w:val="Hyperlink"/>
            <w:rFonts w:ascii="David" w:hAnsi="David" w:cs="David"/>
            <w:rtl/>
          </w:rPr>
          <w:t xml:space="preserve"> </w:t>
        </w:r>
        <w:r w:rsidR="00B73FEF" w:rsidRPr="00776AEF">
          <w:rPr>
            <w:rStyle w:val="Hyperlink"/>
            <w:rFonts w:ascii="David" w:hAnsi="David" w:cs="David" w:hint="eastAsia"/>
            <w:rtl/>
          </w:rPr>
          <w:t>להגשת</w:t>
        </w:r>
        <w:r w:rsidR="00B73FEF" w:rsidRPr="00776AEF">
          <w:rPr>
            <w:rStyle w:val="Hyperlink"/>
            <w:rFonts w:ascii="David" w:hAnsi="David" w:cs="David"/>
            <w:rtl/>
          </w:rPr>
          <w:t xml:space="preserve"> </w:t>
        </w:r>
        <w:r w:rsidR="00B73FEF" w:rsidRPr="00776AEF">
          <w:rPr>
            <w:rStyle w:val="Hyperlink"/>
            <w:rFonts w:ascii="David" w:hAnsi="David" w:cs="David" w:hint="eastAsia"/>
            <w:rtl/>
          </w:rPr>
          <w:t>הצעות</w:t>
        </w:r>
        <w:r w:rsidR="00B73FEF" w:rsidRPr="00776AEF">
          <w:rPr>
            <w:rStyle w:val="Hyperlink"/>
            <w:rFonts w:ascii="David" w:hAnsi="David" w:cs="David"/>
            <w:rtl/>
          </w:rPr>
          <w:t xml:space="preserve"> </w:t>
        </w:r>
        <w:r w:rsidR="00B73FEF" w:rsidRPr="00776AEF">
          <w:rPr>
            <w:rStyle w:val="Hyperlink"/>
            <w:rFonts w:ascii="David" w:hAnsi="David" w:cs="David" w:hint="cs"/>
            <w:rtl/>
          </w:rPr>
          <w:t>בתיבה הדיגיטלית</w:t>
        </w:r>
      </w:hyperlink>
      <w:r>
        <w:rPr>
          <w:rFonts w:hint="cs"/>
          <w:rtl/>
        </w:rPr>
        <w:t>.</w:t>
      </w:r>
    </w:p>
    <w:p w14:paraId="6172CE9D" w14:textId="77777777" w:rsidR="00B73FEF" w:rsidRPr="009A1DF5" w:rsidRDefault="00F22F92" w:rsidP="000C2347">
      <w:pPr>
        <w:pStyle w:val="4-3"/>
        <w:rPr>
          <w:rtl/>
        </w:rPr>
      </w:pPr>
      <w:r w:rsidRPr="009A1DF5">
        <w:rPr>
          <w:rFonts w:hint="eastAsia"/>
          <w:rtl/>
        </w:rPr>
        <w:t>לסיוע</w:t>
      </w:r>
      <w:r w:rsidRPr="009A1DF5">
        <w:rPr>
          <w:rtl/>
        </w:rPr>
        <w:t xml:space="preserve"> טכני במקרה של תקלה או שאלה ניתן לפנות למוקד התמיכה בימים א'-ה' בין השעות 8:00-17:00</w:t>
      </w:r>
      <w:r w:rsidR="00CE08E2">
        <w:rPr>
          <w:rFonts w:hint="cs"/>
          <w:rtl/>
        </w:rPr>
        <w:t xml:space="preserve"> </w:t>
      </w:r>
      <w:r w:rsidR="00CE08E2" w:rsidRPr="00C04238">
        <w:rPr>
          <w:rtl/>
        </w:rPr>
        <w:t xml:space="preserve">באמצעות </w:t>
      </w:r>
      <w:hyperlink r:id="rId23" w:history="1">
        <w:r w:rsidR="00CE08E2" w:rsidRPr="00F62D83">
          <w:rPr>
            <w:rStyle w:val="Hyperlink"/>
            <w:rFonts w:ascii="David" w:hAnsi="David" w:cs="David"/>
            <w:rtl/>
          </w:rPr>
          <w:t>הצ'אט האנושי</w:t>
        </w:r>
      </w:hyperlink>
      <w:r w:rsidR="00CE08E2">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0C6D3F45" w14:textId="77777777" w:rsidR="00B73FEF" w:rsidRPr="009A1DF5" w:rsidRDefault="00F22F92" w:rsidP="000C2347">
      <w:pPr>
        <w:pStyle w:val="4-3"/>
        <w:rPr>
          <w:rtl/>
        </w:rPr>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5620F290" w14:textId="77777777" w:rsidR="00266DFF" w:rsidRDefault="00F22F92" w:rsidP="000C2347">
      <w:pPr>
        <w:pStyle w:val="4-3"/>
        <w:rPr>
          <w:rtl/>
        </w:r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49065681" w14:textId="77777777" w:rsidR="00266DFF" w:rsidRDefault="00F22F92" w:rsidP="007B01DE">
      <w:pPr>
        <w:pStyle w:val="2-"/>
        <w:rPr>
          <w:rtl/>
        </w:rPr>
      </w:pPr>
      <w:r>
        <w:rPr>
          <w:rFonts w:hint="cs"/>
          <w:rtl/>
        </w:rPr>
        <w:t xml:space="preserve">ביטול אוטומטי של הצעה שהוגשה </w:t>
      </w:r>
      <w:r>
        <w:rPr>
          <w:rtl/>
        </w:rPr>
        <w:t>–</w:t>
      </w:r>
      <w:r>
        <w:rPr>
          <w:rFonts w:hint="cs"/>
          <w:rtl/>
        </w:rPr>
        <w:t xml:space="preserve"> תיקונים במסמכי המכרז</w:t>
      </w:r>
    </w:p>
    <w:p w14:paraId="133164B0" w14:textId="77777777" w:rsidR="00266DFF" w:rsidRPr="00F10774" w:rsidRDefault="00F22F92" w:rsidP="00A0392D">
      <w:pPr>
        <w:pStyle w:val="3-"/>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שהי</w:t>
      </w:r>
      <w:r w:rsidRPr="00F10774">
        <w:rPr>
          <w:rFonts w:hint="cs"/>
          <w:rtl/>
        </w:rPr>
        <w:t>תה</w:t>
      </w:r>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68F074E6" w14:textId="77777777" w:rsidR="00295B72" w:rsidRPr="003B4400" w:rsidRDefault="00F22F92" w:rsidP="00A0392D">
      <w:pPr>
        <w:pStyle w:val="3-"/>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131"/>
    </w:p>
    <w:p w14:paraId="6BC187E6" w14:textId="77777777" w:rsidR="008B77D1" w:rsidRPr="002A3E64" w:rsidRDefault="00F22F92" w:rsidP="007B01DE">
      <w:pPr>
        <w:pStyle w:val="2-"/>
        <w:rPr>
          <w:rtl/>
        </w:rPr>
      </w:pPr>
      <w:bookmarkStart w:id="134" w:name="_Toc43400609"/>
      <w:bookmarkStart w:id="135" w:name="_Toc44931918"/>
      <w:bookmarkStart w:id="136" w:name="_Toc44932005"/>
      <w:bookmarkStart w:id="137" w:name="show_ifisRaayon_1"/>
      <w:r w:rsidRPr="002A3E64">
        <w:rPr>
          <w:rFonts w:hint="eastAsia"/>
          <w:rtl/>
        </w:rPr>
        <w:t>ראיון</w:t>
      </w:r>
      <w:bookmarkEnd w:id="134"/>
      <w:bookmarkEnd w:id="135"/>
      <w:bookmarkEnd w:id="136"/>
    </w:p>
    <w:p w14:paraId="7A87756B" w14:textId="77777777" w:rsidR="008B77D1" w:rsidRPr="00116E05" w:rsidRDefault="00F22F92" w:rsidP="00A0392D">
      <w:pPr>
        <w:pStyle w:val="3-"/>
        <w:rPr>
          <w:rtl/>
        </w:rPr>
      </w:pPr>
      <w:r>
        <w:rPr>
          <w:rFonts w:hint="cs"/>
          <w:rtl/>
        </w:rPr>
        <w:t>הודעה בדבר מועד הראיון תשלח לכל מציע שעומד בדרישות המפורטות במכרז.</w:t>
      </w:r>
      <w:r w:rsidRPr="00EF0417">
        <w:rPr>
          <w:rtl/>
        </w:rPr>
        <w:t xml:space="preserve"> המ</w:t>
      </w:r>
      <w:r w:rsidR="00E82197">
        <w:rPr>
          <w:rFonts w:hint="cs"/>
          <w:rtl/>
        </w:rPr>
        <w:t>זמין</w:t>
      </w:r>
      <w:r w:rsidRPr="00EF0417">
        <w:rPr>
          <w:rtl/>
        </w:rPr>
        <w:t xml:space="preserve"> רשאי על פי שיקול דעתו לשנות את מועד הראיון, ובלבד ש</w:t>
      </w:r>
      <w:r w:rsidR="00B34678">
        <w:rPr>
          <w:rFonts w:hint="cs"/>
          <w:rtl/>
        </w:rPr>
        <w:t>י</w:t>
      </w:r>
      <w:r w:rsidRPr="00EF0417">
        <w:rPr>
          <w:rtl/>
        </w:rPr>
        <w:t xml:space="preserve">ודיע למציע </w:t>
      </w:r>
      <w:r w:rsidR="00B34678">
        <w:rPr>
          <w:rFonts w:hint="cs"/>
          <w:rtl/>
        </w:rPr>
        <w:t xml:space="preserve">על </w:t>
      </w:r>
      <w:r w:rsidR="00B34678" w:rsidRPr="00116E05">
        <w:rPr>
          <w:rFonts w:hint="cs"/>
          <w:rtl/>
        </w:rPr>
        <w:t xml:space="preserve">המועד החלופי </w:t>
      </w:r>
      <w:r w:rsidRPr="00116E05">
        <w:rPr>
          <w:rtl/>
        </w:rPr>
        <w:t xml:space="preserve">מראש. </w:t>
      </w:r>
    </w:p>
    <w:p w14:paraId="39B0753E" w14:textId="77777777" w:rsidR="00082200" w:rsidRDefault="00F22F92" w:rsidP="00A0392D">
      <w:pPr>
        <w:pStyle w:val="3-"/>
        <w:rPr>
          <w:rtl/>
        </w:rPr>
      </w:pPr>
      <w:r w:rsidRPr="00082200">
        <w:rPr>
          <w:rFonts w:hint="cs"/>
          <w:rtl/>
        </w:rPr>
        <w:t xml:space="preserve">המזמין יהיה רשאי לפסול את הצעתו </w:t>
      </w:r>
      <w:r>
        <w:rPr>
          <w:rFonts w:hint="cs"/>
          <w:rtl/>
        </w:rPr>
        <w:t xml:space="preserve">של </w:t>
      </w:r>
      <w:r w:rsidRPr="00082200">
        <w:rPr>
          <w:rFonts w:hint="cs"/>
          <w:rtl/>
        </w:rPr>
        <w:t>מציע</w:t>
      </w:r>
      <w:r w:rsidRPr="00082200">
        <w:rPr>
          <w:rtl/>
        </w:rPr>
        <w:t xml:space="preserve"> </w:t>
      </w:r>
      <w:r w:rsidRPr="00082200">
        <w:rPr>
          <w:rFonts w:hint="eastAsia"/>
          <w:rtl/>
        </w:rPr>
        <w:t>אשר</w:t>
      </w:r>
      <w:r w:rsidRPr="00082200">
        <w:rPr>
          <w:rtl/>
        </w:rPr>
        <w:t xml:space="preserve"> </w:t>
      </w:r>
      <w:r w:rsidRPr="00082200">
        <w:rPr>
          <w:rFonts w:hint="eastAsia"/>
          <w:rtl/>
        </w:rPr>
        <w:t>לא</w:t>
      </w:r>
      <w:r w:rsidRPr="00082200">
        <w:rPr>
          <w:rtl/>
        </w:rPr>
        <w:t xml:space="preserve"> </w:t>
      </w:r>
      <w:r w:rsidRPr="00082200">
        <w:rPr>
          <w:rFonts w:hint="cs"/>
          <w:rtl/>
        </w:rPr>
        <w:t>י</w:t>
      </w:r>
      <w:r w:rsidRPr="00082200">
        <w:rPr>
          <w:rFonts w:hint="eastAsia"/>
          <w:rtl/>
        </w:rPr>
        <w:t>גיע</w:t>
      </w:r>
      <w:r w:rsidRPr="00082200">
        <w:rPr>
          <w:rtl/>
        </w:rPr>
        <w:t xml:space="preserve"> </w:t>
      </w:r>
      <w:r w:rsidRPr="00082200">
        <w:rPr>
          <w:rFonts w:hint="eastAsia"/>
          <w:rtl/>
        </w:rPr>
        <w:t>ל</w:t>
      </w:r>
      <w:r>
        <w:rPr>
          <w:rFonts w:hint="cs"/>
          <w:rtl/>
        </w:rPr>
        <w:t>ראיון</w:t>
      </w:r>
      <w:r w:rsidRPr="00082200">
        <w:rPr>
          <w:rFonts w:hint="cs"/>
          <w:rtl/>
        </w:rPr>
        <w:t xml:space="preserve"> במועד שנקבע לו, או לחלופין לאפשר לו ראיון במועד חלופי, וזאת בהתאם לשיקול דעתו הבלעדי, ולנסיבות המכרז</w:t>
      </w:r>
      <w:r w:rsidRPr="00082200">
        <w:rPr>
          <w:rtl/>
        </w:rPr>
        <w:t>.</w:t>
      </w:r>
    </w:p>
    <w:p w14:paraId="418EB09A" w14:textId="77777777" w:rsidR="00082200" w:rsidRPr="00B2450B" w:rsidRDefault="00F22F92" w:rsidP="00A0392D">
      <w:pPr>
        <w:pStyle w:val="3-"/>
        <w:rPr>
          <w:rtl/>
        </w:rPr>
      </w:pPr>
      <w:r w:rsidRPr="00082200">
        <w:rPr>
          <w:rFonts w:hint="cs"/>
          <w:rtl/>
        </w:rPr>
        <w:t>על המציע להגיע ל</w:t>
      </w:r>
      <w:r w:rsidRPr="00082200">
        <w:rPr>
          <w:rtl/>
        </w:rPr>
        <w:t>ראיון</w:t>
      </w:r>
      <w:r w:rsidRPr="00082200">
        <w:rPr>
          <w:rFonts w:hint="cs"/>
          <w:rtl/>
        </w:rPr>
        <w:t xml:space="preserve"> יחד עם</w:t>
      </w:r>
      <w:r w:rsidRPr="00082200">
        <w:rPr>
          <w:rtl/>
        </w:rPr>
        <w:t xml:space="preserve"> בעלי התפקידים הנכללים ב</w:t>
      </w:r>
      <w:r w:rsidRPr="00082200">
        <w:rPr>
          <w:rFonts w:hint="cs"/>
          <w:rtl/>
        </w:rPr>
        <w:t>תנאי הסף או ב</w:t>
      </w:r>
      <w:r w:rsidRPr="00082200">
        <w:rPr>
          <w:rtl/>
        </w:rPr>
        <w:t>תבחיני האיכות</w:t>
      </w:r>
      <w:r w:rsidRPr="00082200">
        <w:rPr>
          <w:rFonts w:hint="cs"/>
          <w:rtl/>
        </w:rPr>
        <w:t xml:space="preserve"> שפורטו במכרז, אלא אם כן בהזמנה לראיון המזמין הודיע אחרת</w:t>
      </w:r>
      <w:r w:rsidRPr="00B2450B">
        <w:rPr>
          <w:rtl/>
        </w:rPr>
        <w:t xml:space="preserve">. </w:t>
      </w:r>
    </w:p>
    <w:p w14:paraId="1A19DF10" w14:textId="77777777" w:rsidR="00082200" w:rsidRDefault="00F22F92" w:rsidP="00A0392D">
      <w:pPr>
        <w:pStyle w:val="3-"/>
        <w:rPr>
          <w:rtl/>
        </w:rPr>
      </w:pPr>
      <w:r w:rsidRPr="00082200">
        <w:rPr>
          <w:rFonts w:hint="eastAsia"/>
          <w:rtl/>
        </w:rPr>
        <w:t>במסגרת</w:t>
      </w:r>
      <w:r w:rsidRPr="00082200">
        <w:rPr>
          <w:rtl/>
        </w:rPr>
        <w:t xml:space="preserve"> ה</w:t>
      </w:r>
      <w:r w:rsidRPr="00082200">
        <w:rPr>
          <w:rFonts w:hint="cs"/>
          <w:rtl/>
        </w:rPr>
        <w:t>ראיון</w:t>
      </w:r>
      <w:r w:rsidRPr="00082200">
        <w:rPr>
          <w:rtl/>
        </w:rPr>
        <w:t xml:space="preserve"> המ</w:t>
      </w:r>
      <w:r w:rsidRPr="00082200">
        <w:rPr>
          <w:rFonts w:hint="cs"/>
          <w:rtl/>
        </w:rPr>
        <w:t xml:space="preserve">זמין </w:t>
      </w:r>
      <w:r w:rsidRPr="00082200">
        <w:rPr>
          <w:rtl/>
        </w:rPr>
        <w:t xml:space="preserve">יהיה רשאי לדרוש </w:t>
      </w:r>
      <w:r w:rsidRPr="00082200">
        <w:rPr>
          <w:rFonts w:hint="eastAsia"/>
          <w:rtl/>
        </w:rPr>
        <w:t>מהמציע</w:t>
      </w:r>
      <w:r w:rsidRPr="00082200">
        <w:rPr>
          <w:rtl/>
        </w:rPr>
        <w:t xml:space="preserve"> או </w:t>
      </w:r>
      <w:r w:rsidR="00286063">
        <w:rPr>
          <w:rFonts w:hint="cs"/>
          <w:rtl/>
        </w:rPr>
        <w:t>מנציגיו בראיון</w:t>
      </w:r>
      <w:r w:rsidRPr="00082200">
        <w:rPr>
          <w:rtl/>
        </w:rPr>
        <w:t xml:space="preserve"> להציג בפניו כל מידע או מסמכים או אישורים או רישיונות </w:t>
      </w:r>
      <w:r w:rsidRPr="00082200">
        <w:rPr>
          <w:rFonts w:hint="eastAsia"/>
          <w:rtl/>
        </w:rPr>
        <w:t>וכיוצ</w:t>
      </w:r>
      <w:r w:rsidRPr="00082200">
        <w:rPr>
          <w:rtl/>
        </w:rPr>
        <w:t xml:space="preserve">"ב, </w:t>
      </w:r>
      <w:r w:rsidRPr="00082200">
        <w:rPr>
          <w:rFonts w:hint="eastAsia"/>
          <w:rtl/>
        </w:rPr>
        <w:t>אשר</w:t>
      </w:r>
      <w:r w:rsidRPr="00082200">
        <w:rPr>
          <w:rtl/>
        </w:rPr>
        <w:t xml:space="preserve"> </w:t>
      </w:r>
      <w:r w:rsidRPr="00082200">
        <w:rPr>
          <w:rFonts w:hint="eastAsia"/>
          <w:rtl/>
        </w:rPr>
        <w:t>לדעת</w:t>
      </w:r>
      <w:r w:rsidRPr="00082200">
        <w:rPr>
          <w:rtl/>
        </w:rPr>
        <w:t xml:space="preserve"> </w:t>
      </w:r>
      <w:r w:rsidRPr="00082200">
        <w:rPr>
          <w:rFonts w:hint="eastAsia"/>
          <w:rtl/>
        </w:rPr>
        <w:t>המ</w:t>
      </w:r>
      <w:r w:rsidRPr="00082200">
        <w:rPr>
          <w:rFonts w:hint="cs"/>
          <w:rtl/>
        </w:rPr>
        <w:t>זמין</w:t>
      </w:r>
      <w:r w:rsidRPr="00082200">
        <w:rPr>
          <w:rtl/>
        </w:rPr>
        <w:t xml:space="preserve"> </w:t>
      </w:r>
      <w:r w:rsidRPr="00082200">
        <w:rPr>
          <w:rFonts w:hint="eastAsia"/>
          <w:rtl/>
        </w:rPr>
        <w:t>נחו</w:t>
      </w:r>
      <w:r w:rsidRPr="00082200">
        <w:rPr>
          <w:rFonts w:hint="cs"/>
          <w:rtl/>
        </w:rPr>
        <w:t>צים</w:t>
      </w:r>
      <w:r w:rsidRPr="00082200">
        <w:rPr>
          <w:rtl/>
        </w:rPr>
        <w:t xml:space="preserve"> </w:t>
      </w:r>
      <w:r w:rsidRPr="00082200">
        <w:rPr>
          <w:rFonts w:hint="eastAsia"/>
          <w:rtl/>
        </w:rPr>
        <w:t>לצורך</w:t>
      </w:r>
      <w:r w:rsidRPr="00082200">
        <w:rPr>
          <w:rtl/>
        </w:rPr>
        <w:t xml:space="preserve"> </w:t>
      </w:r>
      <w:r w:rsidRPr="00082200">
        <w:rPr>
          <w:rFonts w:hint="eastAsia"/>
          <w:rtl/>
        </w:rPr>
        <w:t>הוכחת</w:t>
      </w:r>
      <w:r w:rsidRPr="00082200">
        <w:rPr>
          <w:rtl/>
        </w:rPr>
        <w:t xml:space="preserve"> </w:t>
      </w:r>
      <w:r w:rsidRPr="00082200">
        <w:rPr>
          <w:rFonts w:hint="eastAsia"/>
          <w:rtl/>
        </w:rPr>
        <w:t>עמיד</w:t>
      </w:r>
      <w:r w:rsidRPr="00082200">
        <w:rPr>
          <w:rFonts w:hint="cs"/>
          <w:rtl/>
        </w:rPr>
        <w:t>ה בדרישות המכרז</w:t>
      </w:r>
      <w:r>
        <w:rPr>
          <w:rFonts w:hint="cs"/>
          <w:rtl/>
        </w:rPr>
        <w:t>.</w:t>
      </w:r>
    </w:p>
    <w:p w14:paraId="6D8F177E" w14:textId="77777777" w:rsidR="00082200" w:rsidRDefault="00F22F92" w:rsidP="00A0392D">
      <w:pPr>
        <w:pStyle w:val="3-"/>
        <w:rPr>
          <w:rtl/>
        </w:rPr>
      </w:pPr>
      <w:r w:rsidRPr="00082200">
        <w:rPr>
          <w:rFonts w:hint="eastAsia"/>
          <w:rtl/>
        </w:rPr>
        <w:t>במסגרת</w:t>
      </w:r>
      <w:r w:rsidRPr="00082200">
        <w:rPr>
          <w:rtl/>
        </w:rPr>
        <w:t xml:space="preserve"> ה</w:t>
      </w:r>
      <w:r w:rsidRPr="00082200">
        <w:rPr>
          <w:rFonts w:hint="cs"/>
          <w:rtl/>
        </w:rPr>
        <w:t>ראיון</w:t>
      </w:r>
      <w:r w:rsidRPr="00082200">
        <w:rPr>
          <w:rtl/>
        </w:rPr>
        <w:t xml:space="preserve"> המ</w:t>
      </w:r>
      <w:r w:rsidRPr="00082200">
        <w:rPr>
          <w:rFonts w:hint="cs"/>
          <w:rtl/>
        </w:rPr>
        <w:t>זמין יהיה רשאי</w:t>
      </w:r>
      <w:r w:rsidRPr="00082200">
        <w:rPr>
          <w:rFonts w:hint="eastAsia"/>
          <w:rtl/>
        </w:rPr>
        <w:t xml:space="preserve"> לבחון</w:t>
      </w:r>
      <w:r w:rsidRPr="00082200">
        <w:rPr>
          <w:rtl/>
        </w:rPr>
        <w:t xml:space="preserve"> </w:t>
      </w:r>
      <w:r w:rsidRPr="00082200">
        <w:rPr>
          <w:rFonts w:hint="eastAsia"/>
          <w:rtl/>
        </w:rPr>
        <w:t>את</w:t>
      </w:r>
      <w:r w:rsidRPr="00082200">
        <w:rPr>
          <w:rtl/>
        </w:rPr>
        <w:t xml:space="preserve"> </w:t>
      </w:r>
      <w:r w:rsidRPr="00082200">
        <w:rPr>
          <w:rFonts w:hint="eastAsia"/>
          <w:rtl/>
        </w:rPr>
        <w:t>הבנתו</w:t>
      </w:r>
      <w:r w:rsidRPr="00082200">
        <w:rPr>
          <w:rtl/>
        </w:rPr>
        <w:t xml:space="preserve"> </w:t>
      </w:r>
      <w:r w:rsidRPr="00082200">
        <w:rPr>
          <w:rFonts w:hint="eastAsia"/>
          <w:rtl/>
        </w:rPr>
        <w:t>ובקיאותו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או</w:t>
      </w:r>
      <w:r w:rsidRPr="00082200">
        <w:rPr>
          <w:rtl/>
        </w:rPr>
        <w:t xml:space="preserve"> </w:t>
      </w:r>
      <w:r w:rsidRPr="00082200">
        <w:rPr>
          <w:rFonts w:hint="eastAsia"/>
          <w:rtl/>
        </w:rPr>
        <w:t>של</w:t>
      </w:r>
      <w:r w:rsidRPr="00082200">
        <w:rPr>
          <w:rtl/>
        </w:rPr>
        <w:t xml:space="preserve"> </w:t>
      </w:r>
      <w:r w:rsidR="00286063">
        <w:rPr>
          <w:rFonts w:hint="cs"/>
          <w:rtl/>
        </w:rPr>
        <w:t>נציגיו</w:t>
      </w:r>
      <w:r w:rsidRPr="00082200">
        <w:rPr>
          <w:rtl/>
        </w:rPr>
        <w:t xml:space="preserve"> </w:t>
      </w:r>
      <w:r w:rsidRPr="00082200">
        <w:rPr>
          <w:rFonts w:hint="eastAsia"/>
          <w:rtl/>
        </w:rPr>
        <w:t>בתחום</w:t>
      </w:r>
      <w:r w:rsidRPr="00082200">
        <w:rPr>
          <w:rtl/>
        </w:rPr>
        <w:t xml:space="preserve"> </w:t>
      </w:r>
      <w:r w:rsidRPr="00082200">
        <w:rPr>
          <w:rFonts w:hint="eastAsia"/>
          <w:rtl/>
        </w:rPr>
        <w:t>השירותים</w:t>
      </w:r>
      <w:r w:rsidRPr="00082200">
        <w:rPr>
          <w:rtl/>
        </w:rPr>
        <w:t xml:space="preserve"> </w:t>
      </w:r>
      <w:r w:rsidRPr="00082200">
        <w:rPr>
          <w:rFonts w:hint="eastAsia"/>
          <w:rtl/>
        </w:rPr>
        <w:t>נשוא</w:t>
      </w:r>
      <w:r w:rsidRPr="00082200">
        <w:rPr>
          <w:rtl/>
        </w:rPr>
        <w:t xml:space="preserve"> </w:t>
      </w:r>
      <w:r w:rsidRPr="00082200">
        <w:rPr>
          <w:rFonts w:hint="eastAsia"/>
          <w:rtl/>
        </w:rPr>
        <w:t>ההליך</w:t>
      </w:r>
      <w:r w:rsidRPr="00082200">
        <w:rPr>
          <w:rtl/>
        </w:rPr>
        <w:t xml:space="preserve"> </w:t>
      </w:r>
      <w:r w:rsidRPr="00082200">
        <w:rPr>
          <w:rFonts w:hint="eastAsia"/>
          <w:rtl/>
        </w:rPr>
        <w:t>וכן</w:t>
      </w:r>
      <w:r w:rsidRPr="00082200">
        <w:rPr>
          <w:rtl/>
        </w:rPr>
        <w:t xml:space="preserve"> </w:t>
      </w:r>
      <w:r w:rsidRPr="00082200">
        <w:rPr>
          <w:rFonts w:hint="eastAsia"/>
          <w:rtl/>
        </w:rPr>
        <w:t>לבחון</w:t>
      </w:r>
      <w:r w:rsidRPr="00082200">
        <w:rPr>
          <w:rtl/>
        </w:rPr>
        <w:t xml:space="preserve"> </w:t>
      </w:r>
      <w:r w:rsidRPr="00082200">
        <w:rPr>
          <w:rFonts w:hint="eastAsia"/>
          <w:rtl/>
        </w:rPr>
        <w:t>את</w:t>
      </w:r>
      <w:r w:rsidRPr="00082200">
        <w:rPr>
          <w:rtl/>
        </w:rPr>
        <w:t xml:space="preserve"> </w:t>
      </w:r>
      <w:r w:rsidRPr="00082200">
        <w:rPr>
          <w:rFonts w:hint="eastAsia"/>
          <w:rtl/>
        </w:rPr>
        <w:t>יכולתו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לעמוד</w:t>
      </w:r>
      <w:r w:rsidRPr="00082200">
        <w:rPr>
          <w:rtl/>
        </w:rPr>
        <w:t xml:space="preserve"> </w:t>
      </w:r>
      <w:r w:rsidRPr="00082200">
        <w:rPr>
          <w:rFonts w:hint="eastAsia"/>
          <w:rtl/>
        </w:rPr>
        <w:t>בכל</w:t>
      </w:r>
      <w:r w:rsidRPr="00082200">
        <w:rPr>
          <w:rtl/>
        </w:rPr>
        <w:t xml:space="preserve"> </w:t>
      </w:r>
      <w:r w:rsidRPr="00082200">
        <w:rPr>
          <w:rFonts w:hint="eastAsia"/>
          <w:rtl/>
        </w:rPr>
        <w:t>התחייבויותיו</w:t>
      </w:r>
      <w:r w:rsidRPr="00082200">
        <w:rPr>
          <w:rtl/>
        </w:rPr>
        <w:t xml:space="preserve"> </w:t>
      </w:r>
      <w:r w:rsidRPr="00082200">
        <w:rPr>
          <w:rFonts w:hint="eastAsia"/>
          <w:rtl/>
        </w:rPr>
        <w:t>על</w:t>
      </w:r>
      <w:r w:rsidRPr="00082200">
        <w:rPr>
          <w:rtl/>
        </w:rPr>
        <w:t xml:space="preserve"> </w:t>
      </w:r>
      <w:r w:rsidRPr="00082200">
        <w:rPr>
          <w:rFonts w:hint="eastAsia"/>
          <w:rtl/>
        </w:rPr>
        <w:t>פי</w:t>
      </w:r>
      <w:r w:rsidRPr="00082200">
        <w:rPr>
          <w:rtl/>
        </w:rPr>
        <w:t xml:space="preserve"> </w:t>
      </w:r>
      <w:r w:rsidRPr="00082200">
        <w:rPr>
          <w:rFonts w:hint="eastAsia"/>
          <w:rtl/>
        </w:rPr>
        <w:t>הסכם</w:t>
      </w:r>
      <w:r w:rsidRPr="00082200">
        <w:rPr>
          <w:rtl/>
        </w:rPr>
        <w:t xml:space="preserve"> </w:t>
      </w:r>
      <w:r w:rsidRPr="00082200">
        <w:rPr>
          <w:rFonts w:hint="eastAsia"/>
          <w:rtl/>
        </w:rPr>
        <w:t>ההתקשרות</w:t>
      </w:r>
      <w:r w:rsidRPr="00082200">
        <w:rPr>
          <w:rtl/>
        </w:rPr>
        <w:t>.</w:t>
      </w:r>
      <w:r w:rsidRPr="00EF0417">
        <w:rPr>
          <w:rtl/>
        </w:rPr>
        <w:t xml:space="preserve"> </w:t>
      </w:r>
    </w:p>
    <w:p w14:paraId="25851CD5" w14:textId="77777777" w:rsidR="00721BE1" w:rsidRPr="002D1D37" w:rsidRDefault="00F22F92" w:rsidP="00A0392D">
      <w:pPr>
        <w:pStyle w:val="3-"/>
        <w:rPr>
          <w:rtl/>
        </w:rPr>
      </w:pPr>
      <w:r w:rsidRPr="00EF0417">
        <w:rPr>
          <w:rtl/>
        </w:rPr>
        <w:t>ה</w:t>
      </w:r>
      <w:r w:rsidR="00B11972">
        <w:rPr>
          <w:rFonts w:hint="cs"/>
          <w:rtl/>
        </w:rPr>
        <w:t>מזמין</w:t>
      </w:r>
      <w:r w:rsidRPr="00EF0417">
        <w:rPr>
          <w:rtl/>
        </w:rPr>
        <w:t xml:space="preserve"> יהיה רשאי לזמן יועצים מ</w:t>
      </w:r>
      <w:r>
        <w:rPr>
          <w:rtl/>
        </w:rPr>
        <w:t xml:space="preserve">קצועיים </w:t>
      </w:r>
      <w:r w:rsidRPr="00EF0417">
        <w:rPr>
          <w:rtl/>
        </w:rPr>
        <w:t>או משקיפים נוספים מטעמו שישתתפו בראיונות</w:t>
      </w:r>
      <w:r w:rsidR="00852C2D">
        <w:rPr>
          <w:rFonts w:hint="cs"/>
          <w:rtl/>
        </w:rPr>
        <w:t xml:space="preserve"> באישור ועדת המכרזים</w:t>
      </w:r>
      <w:r w:rsidRPr="00EF0417">
        <w:rPr>
          <w:rtl/>
        </w:rPr>
        <w:t>.</w:t>
      </w:r>
      <w:bookmarkEnd w:id="137"/>
    </w:p>
    <w:p w14:paraId="7EAFEC1F"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3E024BCF" w14:textId="77777777" w:rsidR="00721BE1" w:rsidRPr="00EC0034" w:rsidRDefault="00F22F92" w:rsidP="00973BC2">
      <w:pPr>
        <w:pStyle w:val="1fe"/>
        <w:rPr>
          <w:rtl/>
        </w:rPr>
      </w:pPr>
      <w:bookmarkStart w:id="138" w:name="_Toc256000047"/>
      <w:bookmarkStart w:id="139" w:name="_Toc32477903"/>
      <w:bookmarkStart w:id="140" w:name="_Toc43400610"/>
      <w:bookmarkStart w:id="141" w:name="_Toc44931919"/>
      <w:bookmarkStart w:id="142" w:name="_Toc44932006"/>
      <w:bookmarkStart w:id="143" w:name="_Toc53331333"/>
      <w:bookmarkStart w:id="144" w:name="_Toc173823723"/>
      <w:bookmarkStart w:id="145" w:name="_Toc173825531"/>
      <w:r w:rsidRPr="00EC0034">
        <w:rPr>
          <w:rFonts w:hint="cs"/>
          <w:rtl/>
        </w:rPr>
        <w:t xml:space="preserve">כללי </w:t>
      </w:r>
      <w:r w:rsidRPr="00EC0034">
        <w:rPr>
          <w:rtl/>
        </w:rPr>
        <w:t>המכרז</w:t>
      </w:r>
      <w:bookmarkEnd w:id="138"/>
      <w:bookmarkEnd w:id="139"/>
      <w:bookmarkEnd w:id="140"/>
      <w:bookmarkEnd w:id="141"/>
      <w:bookmarkEnd w:id="142"/>
      <w:bookmarkEnd w:id="143"/>
      <w:bookmarkEnd w:id="144"/>
      <w:bookmarkEnd w:id="145"/>
      <w:r w:rsidRPr="00EC0034">
        <w:rPr>
          <w:rtl/>
        </w:rPr>
        <w:t xml:space="preserve"> </w:t>
      </w:r>
    </w:p>
    <w:p w14:paraId="7923296D" w14:textId="77777777" w:rsidR="001965BD" w:rsidRDefault="00F22F92" w:rsidP="007B01DE">
      <w:pPr>
        <w:pStyle w:val="2-"/>
        <w:rPr>
          <w:rtl/>
        </w:rPr>
      </w:pPr>
      <w:bookmarkStart w:id="146" w:name="_Toc43400611"/>
      <w:bookmarkStart w:id="147" w:name="_Toc44931920"/>
      <w:bookmarkStart w:id="148"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46"/>
      <w:bookmarkEnd w:id="147"/>
      <w:bookmarkEnd w:id="148"/>
    </w:p>
    <w:p w14:paraId="54F923A5" w14:textId="77777777" w:rsidR="001965BD" w:rsidRDefault="00F22F92" w:rsidP="00A0392D">
      <w:pPr>
        <w:pStyle w:val="3-"/>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74D96441" w14:textId="77777777" w:rsidR="00BC62A8" w:rsidRDefault="00F22F92" w:rsidP="00A0392D">
      <w:pPr>
        <w:pStyle w:val="3-"/>
        <w:rPr>
          <w:rtl/>
        </w:rPr>
      </w:pPr>
      <w:r>
        <w:rPr>
          <w:rFonts w:hint="cs"/>
          <w:rtl/>
        </w:rPr>
        <w:t>.</w:t>
      </w:r>
    </w:p>
    <w:p w14:paraId="52E8005B" w14:textId="77777777" w:rsidR="00C31917" w:rsidRDefault="00F22F92" w:rsidP="00A0392D">
      <w:pPr>
        <w:pStyle w:val="3-"/>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29628EE2" w14:textId="77777777" w:rsidR="001965BD" w:rsidRDefault="00F22F92" w:rsidP="00A0392D">
      <w:pPr>
        <w:pStyle w:val="3-"/>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45103630" w14:textId="77777777" w:rsidR="001965BD" w:rsidRDefault="00F22F92" w:rsidP="00A0392D">
      <w:pPr>
        <w:pStyle w:val="3-"/>
        <w:rPr>
          <w:rtl/>
        </w:rPr>
      </w:pPr>
      <w:r>
        <w:rPr>
          <w:rFonts w:hint="cs"/>
          <w:rtl/>
        </w:rPr>
        <w:t>אם</w:t>
      </w:r>
      <w:r w:rsidRPr="00082200">
        <w:rPr>
          <w:rFonts w:hint="cs"/>
          <w:rtl/>
        </w:rPr>
        <w:t xml:space="preserve"> 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19FBB139" w14:textId="77777777" w:rsidR="00BD785A" w:rsidRPr="00CF393B" w:rsidRDefault="00F22F92" w:rsidP="00BD785A">
      <w:pPr>
        <w:pStyle w:val="3-"/>
        <w:rPr>
          <w:rtl/>
        </w:rPr>
      </w:pPr>
      <w:r>
        <w:rPr>
          <w:rFonts w:hint="cs"/>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67CA8CC1" w14:textId="77777777" w:rsidR="00010C5B" w:rsidRDefault="00F22F92" w:rsidP="00010C5B">
      <w:pPr>
        <w:pStyle w:val="3-"/>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w:t>
      </w:r>
      <w:r w:rsidR="00C051AA">
        <w:rPr>
          <w:rFonts w:hint="cs"/>
          <w:rtl/>
        </w:rPr>
        <w:t xml:space="preserve">אם </w:t>
      </w:r>
      <w:r>
        <w:rPr>
          <w:rFonts w:hint="cs"/>
          <w:rtl/>
        </w:rPr>
        <w:t>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149" w:name="show_isMarkivIchut_7"/>
      <w:r>
        <w:rPr>
          <w:rFonts w:hint="cs"/>
          <w:rtl/>
        </w:rPr>
        <w:t xml:space="preserve">יודגש, לצורך ניקוד ההצעות, המזמין יהיה רשאי להתחשב בניסיון שלו עם המציע או של גוף ממשלתי אחר, וזאת במקום או בנוסף ללקוחות אחרים שפורטו בהצעה, </w:t>
      </w:r>
      <w:r w:rsidR="008150A8">
        <w:rPr>
          <w:rFonts w:hint="cs"/>
          <w:rtl/>
        </w:rPr>
        <w:t xml:space="preserve">אם </w:t>
      </w:r>
      <w:r>
        <w:rPr>
          <w:rFonts w:hint="cs"/>
          <w:rtl/>
        </w:rPr>
        <w:t xml:space="preserve">פורטו או במסגרת כל אמת מידה רלוונטית אחרת.  </w:t>
      </w:r>
      <w:bookmarkEnd w:id="149"/>
    </w:p>
    <w:p w14:paraId="6086B907" w14:textId="77777777" w:rsidR="00FF38A2" w:rsidRDefault="00F22F92" w:rsidP="00FF38A2">
      <w:pPr>
        <w:pStyle w:val="3-"/>
        <w:rPr>
          <w:rtl/>
        </w:rPr>
      </w:pPr>
      <w:bookmarkStart w:id="150" w:name="show_areRecommendingContactsAny"/>
      <w:r w:rsidRPr="0004220F">
        <w:rPr>
          <w:rtl/>
        </w:rPr>
        <w:t xml:space="preserve">במהלך הבדיקה, רשאי </w:t>
      </w:r>
      <w:r>
        <w:rPr>
          <w:rFonts w:hint="cs"/>
          <w:rtl/>
        </w:rPr>
        <w:t xml:space="preserve">המזמין </w:t>
      </w:r>
      <w:r w:rsidRPr="0004220F">
        <w:rPr>
          <w:rtl/>
        </w:rPr>
        <w:t xml:space="preserve">לפנות בכתב ובעל פה, </w:t>
      </w:r>
      <w:r>
        <w:rPr>
          <w:rFonts w:hint="cs"/>
          <w:rtl/>
        </w:rPr>
        <w:t>לאנשי קשר</w:t>
      </w:r>
      <w:r w:rsidRPr="0004220F">
        <w:rPr>
          <w:rtl/>
        </w:rPr>
        <w:t xml:space="preserve"> שרשם המציע בהצעתו</w:t>
      </w:r>
      <w:r>
        <w:rPr>
          <w:rFonts w:hint="cs"/>
          <w:rtl/>
        </w:rPr>
        <w:t xml:space="preserve"> לצורך הוכחת העמידה </w:t>
      </w:r>
      <w:bookmarkStart w:id="151" w:name="show_areRecommendingContactsConditions"/>
      <w:r>
        <w:rPr>
          <w:rFonts w:hint="cs"/>
          <w:rtl/>
        </w:rPr>
        <w:t xml:space="preserve">בתנאי סף </w:t>
      </w:r>
      <w:bookmarkStart w:id="152" w:name="show_areRecommendingContactsBoth"/>
      <w:bookmarkEnd w:id="151"/>
      <w:r>
        <w:rPr>
          <w:rFonts w:hint="cs"/>
          <w:rtl/>
        </w:rPr>
        <w:t xml:space="preserve">או </w:t>
      </w:r>
      <w:bookmarkStart w:id="153" w:name="show_areRecommendingContactsQuality"/>
      <w:bookmarkEnd w:id="152"/>
      <w:r>
        <w:rPr>
          <w:rFonts w:hint="cs"/>
          <w:rtl/>
        </w:rPr>
        <w:t xml:space="preserve">במדד איכות </w:t>
      </w:r>
      <w:bookmarkEnd w:id="153"/>
      <w:r>
        <w:rPr>
          <w:rFonts w:hint="cs"/>
          <w:rtl/>
        </w:rPr>
        <w:t xml:space="preserve">בהתאם לפרטי הקשר שפורטו בהצעה. באחריות המציע לוודא את נכונות וזמינות אנשי הקשר לפניית המזמין. אם פנייה מטעם המזמין לא תענה, ינסה המזמין פעם נוספת. </w:t>
      </w:r>
      <w:bookmarkEnd w:id="150"/>
    </w:p>
    <w:p w14:paraId="2B75377B" w14:textId="77777777" w:rsidR="00D178FD" w:rsidRPr="002A3E64" w:rsidRDefault="00F22F92" w:rsidP="007B01DE">
      <w:pPr>
        <w:pStyle w:val="2-"/>
        <w:rPr>
          <w:rtl/>
        </w:rPr>
      </w:pPr>
      <w:bookmarkStart w:id="154" w:name="_Toc43400616"/>
      <w:bookmarkStart w:id="155" w:name="_Toc44931925"/>
      <w:bookmarkStart w:id="156" w:name="_Toc44932012"/>
      <w:r w:rsidRPr="002A3E64">
        <w:rPr>
          <w:rFonts w:hint="eastAsia"/>
          <w:rtl/>
        </w:rPr>
        <w:t>פסילת</w:t>
      </w:r>
      <w:r w:rsidRPr="002A3E64">
        <w:rPr>
          <w:rtl/>
        </w:rPr>
        <w:t xml:space="preserve"> הצעות</w:t>
      </w:r>
      <w:bookmarkEnd w:id="154"/>
      <w:bookmarkEnd w:id="155"/>
      <w:bookmarkEnd w:id="156"/>
      <w:r w:rsidRPr="002A3E64">
        <w:rPr>
          <w:rtl/>
        </w:rPr>
        <w:t xml:space="preserve"> </w:t>
      </w:r>
    </w:p>
    <w:p w14:paraId="4ADE3FC7" w14:textId="77777777" w:rsidR="00601886" w:rsidRDefault="00F22F92" w:rsidP="00A0392D">
      <w:pPr>
        <w:pStyle w:val="3-"/>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4B4183D1" w14:textId="77777777" w:rsidR="00C339F9" w:rsidRDefault="00F22F92" w:rsidP="000C2347">
      <w:pPr>
        <w:pStyle w:val="4-3"/>
        <w:rPr>
          <w:rtl/>
        </w:rPr>
      </w:pPr>
      <w:r w:rsidRPr="002D1D37">
        <w:rPr>
          <w:rFonts w:hint="cs"/>
          <w:b/>
          <w:bCs/>
          <w:rtl/>
        </w:rPr>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2B6AD08E" w14:textId="77777777" w:rsidR="00166899" w:rsidRDefault="00F22F92" w:rsidP="000C2347">
      <w:pPr>
        <w:pStyle w:val="4-3"/>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w:t>
      </w:r>
      <w:r w:rsidR="00BC561A">
        <w:rPr>
          <w:rFonts w:hint="cs"/>
          <w:rtl/>
        </w:rPr>
        <w:t>ה</w:t>
      </w:r>
      <w:r w:rsidRPr="002D1D37">
        <w:rPr>
          <w:rFonts w:hint="cs"/>
          <w:rtl/>
        </w:rPr>
        <w:t>צעה 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w:t>
      </w:r>
      <w:r w:rsidR="00BC561A">
        <w:rPr>
          <w:rFonts w:hint="cs"/>
          <w:rtl/>
        </w:rPr>
        <w:t>ו</w:t>
      </w:r>
      <w:r>
        <w:rPr>
          <w:rFonts w:hint="cs"/>
          <w:rtl/>
        </w:rPr>
        <w:t xml:space="preserve">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3BCF9314" w14:textId="77777777" w:rsidR="00DF025C" w:rsidRDefault="00F22F92" w:rsidP="000C2347">
      <w:pPr>
        <w:pStyle w:val="4-3"/>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254A48A6" w14:textId="77777777" w:rsidR="00166899" w:rsidRDefault="00F22F92" w:rsidP="000C2347">
      <w:pPr>
        <w:pStyle w:val="4-3"/>
        <w:rPr>
          <w:rtl/>
        </w:rPr>
      </w:pPr>
      <w:r w:rsidRPr="002D1D37">
        <w:rPr>
          <w:rFonts w:hint="cs"/>
          <w:b/>
          <w:bCs/>
          <w:rtl/>
        </w:rPr>
        <w:t xml:space="preserve">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2DD1CEBD" w14:textId="77777777" w:rsidR="00082200" w:rsidRDefault="00F22F92" w:rsidP="000C2347">
      <w:pPr>
        <w:pStyle w:val="4-3"/>
        <w:rPr>
          <w:rtl/>
        </w:rPr>
      </w:pPr>
      <w:r w:rsidRPr="002D1D37">
        <w:rPr>
          <w:b/>
          <w:bCs/>
          <w:rtl/>
        </w:rPr>
        <w:t xml:space="preserve">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64F4F89B" w14:textId="77777777" w:rsidR="00204485" w:rsidRPr="00491AC8" w:rsidRDefault="00F22F92" w:rsidP="000C2347">
      <w:pPr>
        <w:pStyle w:val="4-3"/>
        <w:rPr>
          <w:rtl/>
        </w:rPr>
      </w:pPr>
      <w:r w:rsidRPr="00491AC8">
        <w:rPr>
          <w:b/>
          <w:bCs/>
          <w:rtl/>
        </w:rPr>
        <w:t xml:space="preserve">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24F24B3F" w14:textId="77777777" w:rsidR="00832BF4" w:rsidRPr="002A3E64" w:rsidRDefault="00F22F92" w:rsidP="007B01DE">
      <w:pPr>
        <w:pStyle w:val="2-"/>
        <w:rPr>
          <w:rtl/>
        </w:rPr>
      </w:pPr>
      <w:bookmarkStart w:id="157" w:name="_Toc43400617"/>
      <w:bookmarkStart w:id="158" w:name="_Toc44931926"/>
      <w:bookmarkStart w:id="159" w:name="_Toc44932013"/>
      <w:r>
        <w:rPr>
          <w:rFonts w:hint="cs"/>
          <w:rtl/>
        </w:rPr>
        <w:t>מינוי נציג מטעם המ</w:t>
      </w:r>
      <w:r w:rsidR="00261355">
        <w:rPr>
          <w:rFonts w:hint="cs"/>
          <w:rtl/>
        </w:rPr>
        <w:t>ציע</w:t>
      </w:r>
      <w:bookmarkEnd w:id="157"/>
      <w:bookmarkEnd w:id="158"/>
      <w:bookmarkEnd w:id="159"/>
    </w:p>
    <w:p w14:paraId="7E3D69CE" w14:textId="77777777" w:rsidR="00832BF4" w:rsidRDefault="00F22F92" w:rsidP="00A0392D">
      <w:pPr>
        <w:pStyle w:val="3-"/>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1510ED57" w14:textId="77777777" w:rsidR="00A90878" w:rsidRPr="003810BB" w:rsidRDefault="00F22F92" w:rsidP="00A0392D">
      <w:pPr>
        <w:pStyle w:val="3-"/>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456DCC7E" w14:textId="77777777" w:rsidR="007B037E" w:rsidRPr="002A3E64" w:rsidRDefault="00F22F92" w:rsidP="007B01DE">
      <w:pPr>
        <w:pStyle w:val="2-"/>
        <w:rPr>
          <w:rtl/>
        </w:rPr>
      </w:pPr>
      <w:bookmarkStart w:id="160" w:name="_Toc53331334"/>
      <w:bookmarkStart w:id="161" w:name="_Toc516503359"/>
      <w:bookmarkStart w:id="162" w:name="_Toc43400618"/>
      <w:bookmarkStart w:id="163" w:name="_Toc44931927"/>
      <w:bookmarkStart w:id="164" w:name="_Toc44932014"/>
      <w:bookmarkEnd w:id="112"/>
      <w:r>
        <w:rPr>
          <w:rFonts w:hint="cs"/>
          <w:rtl/>
        </w:rPr>
        <w:t>תוקף</w:t>
      </w:r>
      <w:r w:rsidRPr="002A3E64">
        <w:rPr>
          <w:rtl/>
        </w:rPr>
        <w:t xml:space="preserve"> </w:t>
      </w:r>
      <w:r w:rsidRPr="002A3E64">
        <w:rPr>
          <w:rFonts w:hint="eastAsia"/>
          <w:rtl/>
        </w:rPr>
        <w:t>הצעות</w:t>
      </w:r>
      <w:bookmarkEnd w:id="160"/>
      <w:r w:rsidRPr="002A3E64">
        <w:rPr>
          <w:rtl/>
        </w:rPr>
        <w:t xml:space="preserve"> </w:t>
      </w:r>
    </w:p>
    <w:p w14:paraId="204AC5DB" w14:textId="77777777" w:rsidR="007B037E" w:rsidRPr="00A92289" w:rsidRDefault="00F22F92" w:rsidP="00A0392D">
      <w:pPr>
        <w:pStyle w:val="3-"/>
        <w:rPr>
          <w:rtl/>
        </w:rPr>
      </w:pPr>
      <w:bookmarkStart w:id="165" w:name="_Toc53331335"/>
      <w:r w:rsidRPr="00116E05">
        <w:rPr>
          <w:rtl/>
        </w:rPr>
        <w:t xml:space="preserve">תוקף ההצעה </w:t>
      </w:r>
      <w:r w:rsidRPr="00116E05">
        <w:rPr>
          <w:rFonts w:hint="cs"/>
          <w:rtl/>
        </w:rPr>
        <w:t xml:space="preserve">הוא </w:t>
      </w:r>
      <w:r w:rsidR="00037A88">
        <w:rPr>
          <w:rFonts w:hint="cs"/>
          <w:rtl/>
        </w:rPr>
        <w:t>180</w:t>
      </w:r>
      <w:r w:rsidR="00037A88" w:rsidRPr="00116E05">
        <w:rPr>
          <w:rFonts w:hint="cs"/>
          <w:rtl/>
        </w:rPr>
        <w:t xml:space="preserve"> </w:t>
      </w:r>
      <w:r w:rsidRPr="00116E05">
        <w:rPr>
          <w:rFonts w:hint="cs"/>
          <w:rtl/>
        </w:rPr>
        <w:t>יום לאחר המועד האחרון להגשת הצעות.</w:t>
      </w:r>
      <w:r w:rsidRPr="00116E05">
        <w:rPr>
          <w:rtl/>
        </w:rPr>
        <w:t xml:space="preserve"> המזמין רשאי להודיע על הארכת תוקף ההצעה לתקופה נוספת</w:t>
      </w:r>
      <w:r>
        <w:rPr>
          <w:rtl/>
        </w:rPr>
        <w:t xml:space="preserve">,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65"/>
      <w:r w:rsidRPr="00FF7633">
        <w:rPr>
          <w:rtl/>
        </w:rPr>
        <w:t xml:space="preserve"> </w:t>
      </w:r>
    </w:p>
    <w:p w14:paraId="6F95325B" w14:textId="77777777" w:rsidR="007B037E" w:rsidRDefault="00F22F92" w:rsidP="00A0392D">
      <w:pPr>
        <w:pStyle w:val="3-"/>
        <w:rPr>
          <w:rtl/>
        </w:rPr>
      </w:pPr>
      <w:bookmarkStart w:id="166"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66"/>
    </w:p>
    <w:p w14:paraId="49B9B80E" w14:textId="77777777" w:rsidR="00AD6E2D" w:rsidRPr="002A3E64" w:rsidRDefault="00F22F92" w:rsidP="007B01DE">
      <w:pPr>
        <w:pStyle w:val="2-"/>
        <w:rPr>
          <w:rtl/>
        </w:rPr>
      </w:pPr>
      <w:r w:rsidRPr="002A3E64">
        <w:rPr>
          <w:rtl/>
        </w:rPr>
        <w:t>ביטול או שינוי המכרז</w:t>
      </w:r>
      <w:bookmarkEnd w:id="161"/>
      <w:bookmarkEnd w:id="162"/>
      <w:bookmarkEnd w:id="163"/>
      <w:bookmarkEnd w:id="164"/>
    </w:p>
    <w:p w14:paraId="74D6D99C" w14:textId="77777777" w:rsidR="00E5417A" w:rsidRDefault="00F22F92" w:rsidP="00A0392D">
      <w:pPr>
        <w:pStyle w:val="3-"/>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71671E6B" w14:textId="77777777" w:rsidR="001015D6" w:rsidRPr="00E5417A" w:rsidRDefault="00F22F92" w:rsidP="00A0392D">
      <w:pPr>
        <w:pStyle w:val="3-"/>
        <w:rPr>
          <w:rtl/>
        </w:rPr>
      </w:pPr>
      <w:r>
        <w:rPr>
          <w:rFonts w:hint="cs"/>
          <w:rtl/>
        </w:rPr>
        <w:t xml:space="preserve">הודעה על ביצוע </w:t>
      </w:r>
      <w:r w:rsidR="00AD6E2D" w:rsidRPr="00E5417A">
        <w:rPr>
          <w:rFonts w:hint="eastAsia"/>
          <w:rtl/>
        </w:rPr>
        <w:t>שינויים</w:t>
      </w:r>
      <w:r w:rsidR="00AD6E2D" w:rsidRPr="00E5417A">
        <w:rPr>
          <w:rtl/>
        </w:rPr>
        <w:t xml:space="preserve"> כאמור</w:t>
      </w:r>
      <w:bookmarkStart w:id="167" w:name="show_micrazpumbi_6"/>
      <w:r w:rsidR="00AD6E2D" w:rsidRPr="00E5417A">
        <w:rPr>
          <w:rtl/>
        </w:rPr>
        <w:t xml:space="preserve"> </w:t>
      </w:r>
      <w:r>
        <w:rPr>
          <w:rFonts w:hint="cs"/>
          <w:rtl/>
        </w:rPr>
        <w:t>תפורסם</w:t>
      </w:r>
      <w:r w:rsidRPr="00E5417A">
        <w:rPr>
          <w:rtl/>
        </w:rPr>
        <w:t xml:space="preserve"> </w:t>
      </w:r>
      <w:r w:rsidR="00AD6E2D" w:rsidRPr="00E5417A">
        <w:rPr>
          <w:rtl/>
        </w:rPr>
        <w:t>ב</w:t>
      </w:r>
      <w:r w:rsidR="00E15716">
        <w:rPr>
          <w:rFonts w:hint="cs"/>
          <w:rtl/>
        </w:rPr>
        <w:t>דף המכרז</w:t>
      </w:r>
      <w:bookmarkEnd w:id="167"/>
      <w:r w:rsidR="00AD6E2D" w:rsidRPr="00E5417A">
        <w:rPr>
          <w:rtl/>
        </w:rPr>
        <w:t xml:space="preserve">. על מציע </w:t>
      </w:r>
      <w:r w:rsidR="00AD6E2D" w:rsidRPr="00E5417A">
        <w:rPr>
          <w:rFonts w:hint="eastAsia"/>
          <w:rtl/>
        </w:rPr>
        <w:t>האחריות</w:t>
      </w:r>
      <w:r w:rsidR="00AD6E2D" w:rsidRPr="00E5417A">
        <w:rPr>
          <w:rtl/>
        </w:rPr>
        <w:t xml:space="preserve"> להתעדכן ב</w:t>
      </w:r>
      <w:r w:rsidR="00AD6E2D" w:rsidRPr="00E5417A">
        <w:rPr>
          <w:rFonts w:hint="eastAsia"/>
          <w:rtl/>
        </w:rPr>
        <w:t>אופן</w:t>
      </w:r>
      <w:r w:rsidR="00AD6E2D" w:rsidRPr="00E5417A">
        <w:rPr>
          <w:rtl/>
        </w:rPr>
        <w:t xml:space="preserve"> </w:t>
      </w:r>
      <w:r w:rsidR="00AD6E2D" w:rsidRPr="00E5417A">
        <w:rPr>
          <w:rFonts w:hint="eastAsia"/>
          <w:rtl/>
        </w:rPr>
        <w:t>עצמאי</w:t>
      </w:r>
      <w:r w:rsidR="00AD6E2D" w:rsidRPr="00E5417A">
        <w:rPr>
          <w:rtl/>
        </w:rPr>
        <w:t xml:space="preserve"> </w:t>
      </w:r>
      <w:r w:rsidR="00AD6E2D" w:rsidRPr="00E5417A">
        <w:rPr>
          <w:rFonts w:hint="eastAsia"/>
          <w:rtl/>
        </w:rPr>
        <w:t>בהודעות</w:t>
      </w:r>
      <w:r w:rsidR="00AD6E2D" w:rsidRPr="00E5417A">
        <w:rPr>
          <w:rtl/>
        </w:rPr>
        <w:t xml:space="preserve"> </w:t>
      </w:r>
      <w:r w:rsidR="00AD6E2D" w:rsidRPr="00E5417A">
        <w:rPr>
          <w:rFonts w:hint="eastAsia"/>
          <w:rtl/>
        </w:rPr>
        <w:t>ו</w:t>
      </w:r>
      <w:r w:rsidR="00AD6E2D" w:rsidRPr="00E5417A">
        <w:rPr>
          <w:rtl/>
        </w:rPr>
        <w:t>עדכונים אשר יפורסמו כאמור בנוגע למכרז זה.</w:t>
      </w:r>
    </w:p>
    <w:p w14:paraId="1C06ECAE" w14:textId="77777777" w:rsidR="00CE3C66" w:rsidRDefault="00F22F92" w:rsidP="00A0392D">
      <w:pPr>
        <w:pStyle w:val="3-"/>
        <w:rPr>
          <w:rtl/>
        </w:rPr>
      </w:pPr>
      <w:r>
        <w:rPr>
          <w:rFonts w:hint="cs"/>
          <w:rtl/>
        </w:rPr>
        <w:t xml:space="preserve">ההתקשרות עם הזוכה במכרז מותנית בקיומו של תקציב זמין. </w:t>
      </w:r>
      <w:r w:rsidR="008F2532">
        <w:rPr>
          <w:rFonts w:hint="cs"/>
          <w:rtl/>
        </w:rPr>
        <w:t xml:space="preserve">אם </w:t>
      </w:r>
      <w:r>
        <w:rPr>
          <w:rFonts w:hint="cs"/>
          <w:rtl/>
        </w:rPr>
        <w:t xml:space="preserve">מסיבות תקציביות לא ניתן יהיה להתקשר עם הזוכה במכרז, רשאי </w:t>
      </w:r>
      <w:r w:rsidR="003E255E">
        <w:rPr>
          <w:rFonts w:hint="cs"/>
          <w:rtl/>
        </w:rPr>
        <w:t>המזמין</w:t>
      </w:r>
      <w:r>
        <w:rPr>
          <w:rFonts w:hint="cs"/>
          <w:rtl/>
        </w:rPr>
        <w:t xml:space="preserve"> לבטל את המכרז.</w:t>
      </w:r>
    </w:p>
    <w:p w14:paraId="50B281C9" w14:textId="77777777" w:rsidR="00CE3C66" w:rsidRDefault="00F22F92" w:rsidP="00A0392D">
      <w:pPr>
        <w:pStyle w:val="3-"/>
        <w:rPr>
          <w:rtl/>
        </w:rPr>
      </w:pPr>
      <w:r>
        <w:rPr>
          <w:rtl/>
        </w:rPr>
        <w:t>המזמין</w:t>
      </w:r>
      <w:r w:rsidRPr="00FB3976">
        <w:rPr>
          <w:rtl/>
        </w:rPr>
        <w:t xml:space="preserve"> לא יהיה חייב לפצות את המציעים במקרה של ביטול</w:t>
      </w:r>
      <w:r>
        <w:rPr>
          <w:rFonts w:hint="cs"/>
          <w:rtl/>
        </w:rPr>
        <w:t xml:space="preserve"> המכרז.</w:t>
      </w:r>
    </w:p>
    <w:p w14:paraId="6B29ED29" w14:textId="77777777" w:rsidR="00322FCF" w:rsidRPr="002A3E64" w:rsidRDefault="00F22F92" w:rsidP="007B01DE">
      <w:pPr>
        <w:pStyle w:val="2-"/>
        <w:rPr>
          <w:rtl/>
        </w:rPr>
      </w:pPr>
      <w:bookmarkStart w:id="168" w:name="_Toc516503360"/>
      <w:bookmarkStart w:id="169" w:name="_Toc43400620"/>
      <w:bookmarkStart w:id="170" w:name="_Toc44931929"/>
      <w:bookmarkStart w:id="171" w:name="_Toc44932016"/>
      <w:r w:rsidRPr="002A3E64">
        <w:rPr>
          <w:rtl/>
        </w:rPr>
        <w:t>הוצאות</w:t>
      </w:r>
      <w:bookmarkEnd w:id="168"/>
      <w:bookmarkEnd w:id="169"/>
      <w:bookmarkEnd w:id="170"/>
      <w:bookmarkEnd w:id="171"/>
      <w:r w:rsidRPr="002A3E64">
        <w:rPr>
          <w:rtl/>
        </w:rPr>
        <w:t xml:space="preserve"> </w:t>
      </w:r>
    </w:p>
    <w:p w14:paraId="427C2260" w14:textId="77777777" w:rsidR="004A7CFB" w:rsidRDefault="00F22F92" w:rsidP="00A0392D">
      <w:pPr>
        <w:pStyle w:val="3-"/>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2F3F86AE" w14:textId="77777777" w:rsidR="001015D6" w:rsidRPr="00B63569" w:rsidRDefault="00F22F92" w:rsidP="00A0392D">
      <w:pPr>
        <w:pStyle w:val="3-"/>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331E97D4" w14:textId="77777777" w:rsidR="00377479" w:rsidRPr="002A3E64" w:rsidRDefault="00F22F92" w:rsidP="007B01DE">
      <w:pPr>
        <w:pStyle w:val="2-"/>
        <w:rPr>
          <w:rtl/>
        </w:rPr>
      </w:pPr>
      <w:bookmarkStart w:id="172" w:name="_Toc516503361"/>
      <w:bookmarkStart w:id="173" w:name="_Toc43400621"/>
      <w:bookmarkStart w:id="174" w:name="_Toc44931930"/>
      <w:bookmarkStart w:id="175" w:name="_Toc44932017"/>
      <w:r w:rsidRPr="002A3E64">
        <w:rPr>
          <w:rtl/>
        </w:rPr>
        <w:t>סמכות השיפוט</w:t>
      </w:r>
      <w:bookmarkEnd w:id="172"/>
      <w:bookmarkEnd w:id="173"/>
      <w:bookmarkEnd w:id="174"/>
      <w:bookmarkEnd w:id="175"/>
    </w:p>
    <w:p w14:paraId="37B378F5" w14:textId="77777777" w:rsidR="001015D6" w:rsidRPr="00551CC2" w:rsidRDefault="00F22F92" w:rsidP="00A0392D">
      <w:pPr>
        <w:pStyle w:val="3-"/>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7B3419C7" w14:textId="77777777" w:rsidR="00377479" w:rsidRPr="002A3E64" w:rsidRDefault="00F22F92" w:rsidP="007B01DE">
      <w:pPr>
        <w:pStyle w:val="2-"/>
        <w:rPr>
          <w:rtl/>
        </w:rPr>
      </w:pPr>
      <w:bookmarkStart w:id="176" w:name="_Toc516503362"/>
      <w:bookmarkStart w:id="177" w:name="_Toc43400622"/>
      <w:bookmarkStart w:id="178" w:name="_Toc44931931"/>
      <w:bookmarkStart w:id="179" w:name="_Toc44932018"/>
      <w:r w:rsidRPr="002A3E64">
        <w:rPr>
          <w:rFonts w:hint="eastAsia"/>
          <w:rtl/>
        </w:rPr>
        <w:t>זכות</w:t>
      </w:r>
      <w:r w:rsidRPr="002A3E64">
        <w:rPr>
          <w:rtl/>
        </w:rPr>
        <w:t xml:space="preserve"> </w:t>
      </w:r>
      <w:r w:rsidRPr="002A3E64">
        <w:rPr>
          <w:rFonts w:hint="eastAsia"/>
          <w:rtl/>
        </w:rPr>
        <w:t>העיון</w:t>
      </w:r>
      <w:bookmarkEnd w:id="176"/>
      <w:bookmarkEnd w:id="177"/>
      <w:bookmarkEnd w:id="178"/>
      <w:bookmarkEnd w:id="179"/>
    </w:p>
    <w:p w14:paraId="18CDF223" w14:textId="77777777" w:rsidR="003F5764" w:rsidRDefault="0013061D" w:rsidP="00A0392D">
      <w:pPr>
        <w:pStyle w:val="3-"/>
        <w:rPr>
          <w:rtl/>
        </w:rPr>
      </w:pPr>
      <w:r w:rsidRPr="002D1D37">
        <w:rPr>
          <w:rtl/>
        </w:rPr>
        <w:t>בהתאם ל</w:t>
      </w:r>
      <w:r w:rsidR="00F22F92" w:rsidRPr="002D1D37">
        <w:rPr>
          <w:rFonts w:hint="cs"/>
          <w:rtl/>
        </w:rPr>
        <w:t>תקנה 21(ה) ל</w:t>
      </w:r>
      <w:r w:rsidRPr="002D1D37">
        <w:rPr>
          <w:rtl/>
        </w:rPr>
        <w:t xml:space="preserve">תקנות חוק </w:t>
      </w:r>
      <w:r w:rsidR="00910BC4">
        <w:rPr>
          <w:rFonts w:hint="cs"/>
          <w:rtl/>
        </w:rPr>
        <w:t xml:space="preserve">חובת </w:t>
      </w:r>
      <w:r w:rsidRPr="002D1D37">
        <w:rPr>
          <w:rtl/>
        </w:rPr>
        <w:t>המכרזים</w:t>
      </w:r>
      <w:r w:rsidR="00910BC4">
        <w:rPr>
          <w:rFonts w:hint="cs"/>
          <w:rtl/>
        </w:rPr>
        <w:t>,</w:t>
      </w:r>
      <w:r w:rsidRPr="002D1D37">
        <w:rPr>
          <w:rtl/>
        </w:rPr>
        <w:t xml:space="preserve"> מ</w:t>
      </w:r>
      <w:r w:rsidRPr="002D1D37">
        <w:rPr>
          <w:rFonts w:hint="cs"/>
          <w:rtl/>
        </w:rPr>
        <w:t>ציע</w:t>
      </w:r>
      <w:r w:rsidRPr="002D1D37">
        <w:rPr>
          <w:rtl/>
        </w:rPr>
        <w:t>ים במכרז רשאים לבקש לעיין בהצע</w:t>
      </w:r>
      <w:r w:rsidRPr="002D1D37">
        <w:rPr>
          <w:rFonts w:hint="cs"/>
          <w:rtl/>
        </w:rPr>
        <w:t>ה</w:t>
      </w:r>
      <w:r w:rsidRPr="002D1D37">
        <w:rPr>
          <w:rtl/>
        </w:rPr>
        <w:t xml:space="preserve"> ז</w:t>
      </w:r>
      <w:r w:rsidRPr="002D1D37">
        <w:rPr>
          <w:rFonts w:hint="cs"/>
          <w:rtl/>
        </w:rPr>
        <w:t>ו</w:t>
      </w:r>
      <w:r w:rsidRPr="002D1D37">
        <w:rPr>
          <w:rtl/>
        </w:rPr>
        <w:t>כ</w:t>
      </w:r>
      <w:r w:rsidRPr="002D1D37">
        <w:rPr>
          <w:rFonts w:hint="cs"/>
          <w:rtl/>
        </w:rPr>
        <w:t>ה</w:t>
      </w:r>
      <w:r w:rsidR="00F22F92" w:rsidRPr="002D1D37">
        <w:rPr>
          <w:rFonts w:hint="cs"/>
          <w:rtl/>
        </w:rPr>
        <w:t xml:space="preserve">, וכן </w:t>
      </w:r>
      <w:r w:rsidR="001820B3">
        <w:rPr>
          <w:rFonts w:hint="cs"/>
          <w:rtl/>
        </w:rPr>
        <w:t>בפרוטוקולים של ועדת המכרזים ו</w:t>
      </w:r>
      <w:r w:rsidR="00F22F92" w:rsidRPr="002D1D37">
        <w:rPr>
          <w:rFonts w:hint="cs"/>
          <w:rtl/>
        </w:rPr>
        <w:t>במסמכים נוספים הקשורים במכרז</w:t>
      </w:r>
      <w:r w:rsidR="00910BC4">
        <w:rPr>
          <w:rFonts w:hint="cs"/>
          <w:rtl/>
        </w:rPr>
        <w:t xml:space="preserve"> (או חלקם)</w:t>
      </w:r>
      <w:r w:rsidR="001820B3">
        <w:rPr>
          <w:rFonts w:hint="cs"/>
          <w:rtl/>
        </w:rPr>
        <w:t>,</w:t>
      </w:r>
      <w:r w:rsidR="00F22F92"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00F22F92" w:rsidRPr="002D1D37">
        <w:rPr>
          <w:rFonts w:hint="cs"/>
          <w:rtl/>
        </w:rPr>
        <w:t xml:space="preserve"> במסמכים שהם בגדר סוד מסחרי או מקצועי, או שעלולים לפגוע בביטחון המדינה, יחסי החוץ שלה, כלכלתה וביטחון הציבור</w:t>
      </w:r>
      <w:r w:rsidRPr="002D1D37">
        <w:rPr>
          <w:rFonts w:hint="cs"/>
          <w:rtl/>
        </w:rPr>
        <w:t>.</w:t>
      </w:r>
    </w:p>
    <w:p w14:paraId="2FCEF285" w14:textId="77777777" w:rsidR="003F5764" w:rsidRDefault="00F22F92" w:rsidP="003F5764">
      <w:pPr>
        <w:pStyle w:val="3-"/>
        <w:rPr>
          <w:rtl/>
        </w:rPr>
      </w:pPr>
      <w:r w:rsidRPr="00A52689">
        <w:rPr>
          <w:rFonts w:hint="cs"/>
          <w:rtl/>
        </w:rPr>
        <w:t xml:space="preserve">בהתאם לאמור בתקנות </w:t>
      </w:r>
      <w:hyperlink r:id="rId24" w:history="1">
        <w:r w:rsidR="003F5764" w:rsidRPr="00A52689">
          <w:rPr>
            <w:rtl/>
          </w:rPr>
          <w:t xml:space="preserve">המידע הפלילי ותקנת השבים </w:t>
        </w:r>
        <w:r w:rsidR="003F5764" w:rsidRPr="00A52689">
          <w:rPr>
            <w:rFonts w:hint="cs"/>
            <w:rtl/>
          </w:rPr>
          <w:t>(</w:t>
        </w:r>
        <w:r w:rsidR="003F5764" w:rsidRPr="00A52689">
          <w:rPr>
            <w:rtl/>
          </w:rPr>
          <w:t>מסירת מידע מהמרשם הפלילי לשם התקשרות בחוזה לביצוע</w:t>
        </w:r>
        <w:r w:rsidR="003F5764" w:rsidRPr="00A52689">
          <w:rPr>
            <w:rFonts w:hint="cs"/>
            <w:rtl/>
          </w:rPr>
          <w:t xml:space="preserve"> </w:t>
        </w:r>
        <w:r w:rsidR="003F5764" w:rsidRPr="00A52689">
          <w:rPr>
            <w:rtl/>
          </w:rPr>
          <w:t>עסקה במסגרת מכרז</w:t>
        </w:r>
        <w:r w:rsidR="003F5764" w:rsidRPr="00A52689">
          <w:rPr>
            <w:rFonts w:hint="cs"/>
            <w:rtl/>
          </w:rPr>
          <w:t>)</w:t>
        </w:r>
        <w:r w:rsidR="003F5764" w:rsidRPr="00A52689">
          <w:rPr>
            <w:rtl/>
          </w:rPr>
          <w:t>, התשפ"ה</w:t>
        </w:r>
        <w:r w:rsidR="003F5764" w:rsidRPr="00A52689">
          <w:rPr>
            <w:rFonts w:hint="cs"/>
            <w:rtl/>
          </w:rPr>
          <w:t>-</w:t>
        </w:r>
        <w:r w:rsidR="003F5764" w:rsidRPr="00A52689">
          <w:rPr>
            <w:rtl/>
          </w:rPr>
          <w:t>2025</w:t>
        </w:r>
      </w:hyperlink>
      <w:r w:rsidRPr="00A52689">
        <w:rPr>
          <w:rFonts w:hint="cs"/>
          <w:rtl/>
        </w:rPr>
        <w:t xml:space="preserve"> ("</w:t>
      </w:r>
      <w:r w:rsidRPr="00A52689">
        <w:rPr>
          <w:rFonts w:hint="cs"/>
          <w:b/>
          <w:bCs/>
          <w:rtl/>
        </w:rPr>
        <w:t>תקנות מידע פלילי במכרזים</w:t>
      </w:r>
      <w:r w:rsidRPr="00A52689">
        <w:rPr>
          <w:rFonts w:hint="cs"/>
          <w:rtl/>
        </w:rPr>
        <w:t xml:space="preserve">"), אשר הותקנו מכוח </w:t>
      </w:r>
      <w:hyperlink r:id="rId25" w:history="1">
        <w:r w:rsidR="003F5764" w:rsidRPr="00A52689">
          <w:rPr>
            <w:rtl/>
          </w:rPr>
          <w:t>חוק המידע הפלילי ותקנת השבים, תשע"ט-2019</w:t>
        </w:r>
      </w:hyperlink>
      <w:r>
        <w:rPr>
          <w:rFonts w:hint="cs"/>
          <w:rtl/>
        </w:rPr>
        <w:t xml:space="preserve">, מובהר כי ועדת המכרזים לא תחשוף מידע פלילי של מציע במסגרת בקשה לעיון בהצעות במכרז, לרבות את עצם קיומו. </w:t>
      </w:r>
    </w:p>
    <w:p w14:paraId="313AAEEF" w14:textId="77777777" w:rsidR="00C26BFA" w:rsidRPr="00C26BFA" w:rsidRDefault="00F22F92" w:rsidP="00A0392D">
      <w:pPr>
        <w:pStyle w:val="3-"/>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3355DFC4" w14:textId="77777777" w:rsidR="00295B6A" w:rsidRDefault="00F22F92" w:rsidP="00A0392D">
      <w:pPr>
        <w:pStyle w:val="3-"/>
        <w:rPr>
          <w:rtl/>
        </w:rPr>
      </w:pPr>
      <w:r>
        <w:rPr>
          <w:rFonts w:hint="cs"/>
          <w:rtl/>
        </w:rPr>
        <w:t>מציע שטען שחלק מסוים מהצעתו ה</w:t>
      </w:r>
      <w:r w:rsidR="00BC561A">
        <w:rPr>
          <w:rFonts w:hint="cs"/>
          <w:rtl/>
        </w:rPr>
        <w:t>ו</w:t>
      </w:r>
      <w:r>
        <w:rPr>
          <w:rFonts w:hint="cs"/>
          <w:rtl/>
        </w:rPr>
        <w:t>א סוד מסחרי או מקצועי, יהיה מנוע מלדרוש לעיין בחלק זה של ההצעה הזוכה במכרז.</w:t>
      </w:r>
    </w:p>
    <w:p w14:paraId="00762CFC" w14:textId="77777777" w:rsidR="00E81F28" w:rsidRDefault="00F22F92" w:rsidP="00A0392D">
      <w:pPr>
        <w:pStyle w:val="3-"/>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w:t>
      </w:r>
      <w:r w:rsidR="007529C6">
        <w:rPr>
          <w:rFonts w:hint="cs"/>
          <w:rtl/>
        </w:rPr>
        <w:t xml:space="preserve"> ולא יהיו לו כל טענות בקשר לגילוי פרטי הצעתו בהתאם להוראות סעיף זה</w:t>
      </w:r>
      <w:r w:rsidRPr="002D1D37">
        <w:rPr>
          <w:rFonts w:hint="cs"/>
          <w:rtl/>
        </w:rPr>
        <w:t xml:space="preserve">. </w:t>
      </w:r>
    </w:p>
    <w:p w14:paraId="50A87DA9" w14:textId="77777777" w:rsidR="0013061D" w:rsidRDefault="00F22F92" w:rsidP="00A0392D">
      <w:pPr>
        <w:pStyle w:val="3-"/>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6AE9AC7C" w14:textId="77777777" w:rsidR="008824EE" w:rsidRDefault="00F22F92" w:rsidP="007B01DE">
      <w:pPr>
        <w:pStyle w:val="2-"/>
        <w:rPr>
          <w:rtl/>
        </w:rPr>
      </w:pPr>
      <w:r>
        <w:rPr>
          <w:rFonts w:hint="cs"/>
          <w:rtl/>
        </w:rPr>
        <w:t>מיצוי הליכים מול הוועדה</w:t>
      </w:r>
    </w:p>
    <w:p w14:paraId="218B1286" w14:textId="77777777" w:rsidR="005D0A83" w:rsidRDefault="00F22F92" w:rsidP="00A0392D">
      <w:pPr>
        <w:pStyle w:val="3-"/>
        <w:rPr>
          <w:rtl/>
        </w:rPr>
      </w:pPr>
      <w:r>
        <w:rPr>
          <w:rFonts w:hint="cs"/>
          <w:rtl/>
        </w:rPr>
        <w:t xml:space="preserve">אם </w:t>
      </w:r>
      <w:r w:rsidR="008824EE">
        <w:rPr>
          <w:rFonts w:hint="cs"/>
          <w:rtl/>
        </w:rPr>
        <w:t>לאחר מימוש זכות העיו</w:t>
      </w:r>
      <w:r w:rsidR="00AD2655">
        <w:rPr>
          <w:rFonts w:hint="cs"/>
          <w:rtl/>
        </w:rPr>
        <w:t>ן, מציע במכרז סבור שנפלה טעות בה</w:t>
      </w:r>
      <w:r w:rsidR="008824EE">
        <w:rPr>
          <w:rFonts w:hint="cs"/>
          <w:rtl/>
        </w:rPr>
        <w:t>חלטה של ועדת המכרזים</w:t>
      </w:r>
      <w:r w:rsidR="00D913EA">
        <w:rPr>
          <w:rFonts w:hint="cs"/>
          <w:rtl/>
        </w:rPr>
        <w:t>,</w:t>
      </w:r>
      <w:r w:rsidR="008824EE">
        <w:rPr>
          <w:rFonts w:hint="cs"/>
          <w:rtl/>
        </w:rPr>
        <w:t xml:space="preserve"> עליו לפנות לוועדה בכתב ולפרט את טענותיו באופן מנומק וזאת לא יאוחר מ-</w:t>
      </w:r>
      <w:r w:rsidR="00361E8A">
        <w:rPr>
          <w:rFonts w:hint="cs"/>
          <w:rtl/>
        </w:rPr>
        <w:t xml:space="preserve">10 </w:t>
      </w:r>
      <w:r w:rsidR="008824EE">
        <w:rPr>
          <w:rFonts w:hint="cs"/>
          <w:rtl/>
        </w:rPr>
        <w:t>ימי</w:t>
      </w:r>
      <w:r w:rsidR="00361E8A">
        <w:rPr>
          <w:rFonts w:hint="cs"/>
          <w:rtl/>
        </w:rPr>
        <w:t xml:space="preserve"> עסקים </w:t>
      </w:r>
      <w:r w:rsidR="008824EE">
        <w:rPr>
          <w:rFonts w:hint="cs"/>
          <w:rtl/>
        </w:rPr>
        <w:t>מ</w:t>
      </w:r>
      <w:r w:rsidR="00BC62A8">
        <w:rPr>
          <w:rFonts w:hint="cs"/>
          <w:rtl/>
        </w:rPr>
        <w:t>מועד</w:t>
      </w:r>
      <w:r w:rsidR="008824EE">
        <w:rPr>
          <w:rFonts w:hint="cs"/>
          <w:rtl/>
        </w:rPr>
        <w:t xml:space="preserve"> מימוש זכות העיון. </w:t>
      </w:r>
    </w:p>
    <w:p w14:paraId="6F5273B9" w14:textId="77777777" w:rsidR="008824EE" w:rsidRDefault="00F22F92" w:rsidP="00A0392D">
      <w:pPr>
        <w:pStyle w:val="3-"/>
        <w:rPr>
          <w:rtl/>
        </w:rPr>
      </w:pPr>
      <w:r>
        <w:rPr>
          <w:rFonts w:hint="cs"/>
          <w:rtl/>
        </w:rPr>
        <w:t xml:space="preserve">במהלך בירור טענות מציע במכרז, </w:t>
      </w:r>
      <w:r w:rsidR="00EA4782">
        <w:rPr>
          <w:rFonts w:hint="cs"/>
          <w:rtl/>
        </w:rPr>
        <w:t xml:space="preserve">אם </w:t>
      </w:r>
      <w:r>
        <w:rPr>
          <w:rFonts w:hint="cs"/>
          <w:rtl/>
        </w:rPr>
        <w:t xml:space="preserve">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492E6044" w14:textId="77777777" w:rsidR="000A2211" w:rsidRDefault="00F22F92" w:rsidP="00A0392D">
      <w:pPr>
        <w:pStyle w:val="3-"/>
        <w:rPr>
          <w:rtl/>
        </w:rPr>
      </w:pPr>
      <w:r>
        <w:rPr>
          <w:rFonts w:hint="cs"/>
          <w:rtl/>
        </w:rPr>
        <w:t xml:space="preserve">אם </w:t>
      </w:r>
      <w:r w:rsidR="009F25D7">
        <w:rPr>
          <w:rFonts w:hint="cs"/>
          <w:rtl/>
        </w:rPr>
        <w:t xml:space="preserve">לאחר בירור טענות המציע, </w:t>
      </w:r>
      <w:r w:rsidR="008824EE">
        <w:rPr>
          <w:rFonts w:hint="cs"/>
          <w:rtl/>
        </w:rPr>
        <w:t>ועדת המכר</w:t>
      </w:r>
      <w:r w:rsidR="009F25D7">
        <w:rPr>
          <w:rFonts w:hint="cs"/>
          <w:rtl/>
        </w:rPr>
        <w:t>ז</w:t>
      </w:r>
      <w:r w:rsidR="008824EE">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132FE573" w14:textId="77777777" w:rsidR="000A2211" w:rsidRDefault="00F22F92">
      <w:pPr>
        <w:bidi w:val="0"/>
        <w:spacing w:before="200" w:after="200" w:line="276" w:lineRule="auto"/>
      </w:pPr>
      <w:r>
        <w:rPr>
          <w:rtl/>
        </w:rPr>
        <w:br w:type="page"/>
      </w:r>
    </w:p>
    <w:p w14:paraId="2F8230F7" w14:textId="77777777" w:rsidR="00F56C43" w:rsidRDefault="00F56C43" w:rsidP="0057259E">
      <w:pPr>
        <w:pStyle w:val="afffffff9"/>
        <w:rPr>
          <w:rtl/>
        </w:rPr>
      </w:pPr>
      <w:bookmarkStart w:id="180" w:name="_Toc256000048"/>
      <w:bookmarkStart w:id="181" w:name="_Toc32477904"/>
      <w:bookmarkStart w:id="182" w:name="_Toc43400623"/>
      <w:bookmarkStart w:id="183" w:name="_Toc44931932"/>
      <w:bookmarkStart w:id="184" w:name="_Toc44932019"/>
      <w:bookmarkStart w:id="185" w:name="_Toc44932668"/>
      <w:bookmarkStart w:id="186" w:name="_Toc53331337"/>
      <w:bookmarkStart w:id="187" w:name="_Toc173823724"/>
      <w:bookmarkStart w:id="188" w:name="_Toc173825532"/>
    </w:p>
    <w:p w14:paraId="309D3272" w14:textId="77777777" w:rsidR="00F56C43" w:rsidRDefault="00F56C43" w:rsidP="0057259E">
      <w:pPr>
        <w:pStyle w:val="afffffff9"/>
        <w:rPr>
          <w:rtl/>
        </w:rPr>
      </w:pPr>
    </w:p>
    <w:p w14:paraId="19A51A88" w14:textId="77777777" w:rsidR="00F56C43" w:rsidRDefault="00F56C43" w:rsidP="0057259E">
      <w:pPr>
        <w:pStyle w:val="afffffff9"/>
        <w:rPr>
          <w:rtl/>
        </w:rPr>
      </w:pPr>
    </w:p>
    <w:p w14:paraId="6DF78216" w14:textId="77777777" w:rsidR="00F56C43" w:rsidRDefault="00F56C43" w:rsidP="0057259E">
      <w:pPr>
        <w:pStyle w:val="afffffff9"/>
        <w:rPr>
          <w:rtl/>
        </w:rPr>
      </w:pPr>
    </w:p>
    <w:p w14:paraId="4B46660D" w14:textId="77777777" w:rsidR="004E394B" w:rsidRPr="002426B4" w:rsidRDefault="00F22F92" w:rsidP="0057259E">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80"/>
      <w:bookmarkEnd w:id="181"/>
      <w:bookmarkEnd w:id="182"/>
      <w:bookmarkEnd w:id="183"/>
      <w:bookmarkEnd w:id="184"/>
      <w:bookmarkEnd w:id="185"/>
      <w:bookmarkEnd w:id="186"/>
      <w:bookmarkEnd w:id="187"/>
      <w:bookmarkEnd w:id="188"/>
    </w:p>
    <w:p w14:paraId="66C5D577" w14:textId="77777777" w:rsidR="00B45730" w:rsidRPr="00EC0034" w:rsidRDefault="00F22F92" w:rsidP="00973BC2">
      <w:pPr>
        <w:pStyle w:val="1fe"/>
        <w:rPr>
          <w:rtl/>
        </w:rPr>
      </w:pPr>
      <w:bookmarkStart w:id="189" w:name="_Toc256000049"/>
      <w:bookmarkStart w:id="190" w:name="_Toc32477905"/>
      <w:bookmarkStart w:id="191" w:name="_Toc43400624"/>
      <w:bookmarkStart w:id="192" w:name="_Toc44931933"/>
      <w:bookmarkStart w:id="193" w:name="_Toc44932020"/>
      <w:bookmarkStart w:id="194" w:name="_Toc53331338"/>
      <w:bookmarkStart w:id="195" w:name="_Toc173823725"/>
      <w:bookmarkStart w:id="196" w:name="_Toc173825533"/>
      <w:r w:rsidRPr="00EC0034">
        <w:rPr>
          <w:rFonts w:hint="cs"/>
          <w:rtl/>
        </w:rPr>
        <w:t>הגשת הצע</w:t>
      </w:r>
      <w:r w:rsidR="00C76DC7" w:rsidRPr="00EC0034">
        <w:rPr>
          <w:rFonts w:hint="cs"/>
          <w:rtl/>
        </w:rPr>
        <w:t>ה</w:t>
      </w:r>
      <w:r w:rsidRPr="00EC0034">
        <w:rPr>
          <w:rFonts w:hint="cs"/>
          <w:rtl/>
        </w:rPr>
        <w:t xml:space="preserve"> במכר</w:t>
      </w:r>
      <w:r w:rsidR="00C76DC7" w:rsidRPr="00EC0034">
        <w:rPr>
          <w:rFonts w:hint="cs"/>
          <w:rtl/>
        </w:rPr>
        <w:t>ז</w:t>
      </w:r>
      <w:bookmarkEnd w:id="189"/>
      <w:bookmarkEnd w:id="190"/>
      <w:bookmarkEnd w:id="191"/>
      <w:bookmarkEnd w:id="192"/>
      <w:bookmarkEnd w:id="193"/>
      <w:bookmarkEnd w:id="194"/>
      <w:bookmarkEnd w:id="195"/>
      <w:bookmarkEnd w:id="196"/>
    </w:p>
    <w:p w14:paraId="4E9B20C7" w14:textId="77777777" w:rsidR="004E394B" w:rsidRPr="002A3E64" w:rsidRDefault="00F22F92" w:rsidP="007B01DE">
      <w:pPr>
        <w:pStyle w:val="2-"/>
        <w:rPr>
          <w:rtl/>
        </w:rPr>
      </w:pPr>
      <w:bookmarkStart w:id="197" w:name="_Toc43400625"/>
      <w:bookmarkStart w:id="198" w:name="_Toc44931934"/>
      <w:bookmarkStart w:id="199" w:name="_Toc44932021"/>
      <w:r w:rsidRPr="002A3E64">
        <w:rPr>
          <w:rFonts w:hint="eastAsia"/>
          <w:rtl/>
        </w:rPr>
        <w:t>כללי</w:t>
      </w:r>
      <w:r w:rsidR="00204AE0">
        <w:rPr>
          <w:rFonts w:hint="cs"/>
          <w:rtl/>
        </w:rPr>
        <w:t>ם למילוי חוברת ההצעה</w:t>
      </w:r>
      <w:bookmarkEnd w:id="197"/>
      <w:bookmarkEnd w:id="198"/>
      <w:bookmarkEnd w:id="199"/>
    </w:p>
    <w:p w14:paraId="3045575F" w14:textId="77777777" w:rsidR="000B02CF" w:rsidRPr="00AA29ED" w:rsidRDefault="00F22F92" w:rsidP="0019444E">
      <w:pPr>
        <w:pStyle w:val="3-"/>
        <w:ind w:left="1617" w:hanging="627"/>
        <w:rPr>
          <w:rtl/>
        </w:rPr>
      </w:pPr>
      <w:bookmarkStart w:id="200" w:name="_Toc53331339"/>
      <w:r>
        <w:rPr>
          <w:rtl/>
        </w:rPr>
        <w:t xml:space="preserve">פרק זה </w:t>
      </w:r>
      <w:r>
        <w:rPr>
          <w:rFonts w:hint="cs"/>
          <w:rtl/>
        </w:rPr>
        <w:t>מ</w:t>
      </w:r>
      <w:r w:rsidRPr="00B63569">
        <w:rPr>
          <w:rtl/>
        </w:rPr>
        <w:t xml:space="preserve">הווה את מענה המציע </w:t>
      </w:r>
      <w:r>
        <w:rPr>
          <w:rtl/>
        </w:rPr>
        <w:t>למכרז</w:t>
      </w:r>
      <w:r w:rsidR="00EA7958" w:rsidRPr="00AA29ED">
        <w:rPr>
          <w:rFonts w:hint="cs"/>
          <w:rtl/>
        </w:rPr>
        <w:t>.</w:t>
      </w:r>
      <w:bookmarkEnd w:id="200"/>
    </w:p>
    <w:p w14:paraId="6F35B29F" w14:textId="77777777" w:rsidR="004E394B" w:rsidRDefault="00F22F92" w:rsidP="0019444E">
      <w:pPr>
        <w:pStyle w:val="3-"/>
        <w:ind w:left="1617" w:hanging="627"/>
        <w:rPr>
          <w:rtl/>
        </w:rPr>
      </w:pPr>
      <w:bookmarkStart w:id="201"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01"/>
    </w:p>
    <w:p w14:paraId="7A12792A" w14:textId="77777777" w:rsidR="004E394B" w:rsidRPr="00116E05" w:rsidRDefault="00F22F92" w:rsidP="0019444E">
      <w:pPr>
        <w:pStyle w:val="3-"/>
        <w:ind w:left="1617" w:hanging="627"/>
        <w:rPr>
          <w:rtl/>
        </w:rPr>
      </w:pPr>
      <w:bookmarkStart w:id="202"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02"/>
      <w:r w:rsidRPr="00116E05">
        <w:rPr>
          <w:rFonts w:hint="cs"/>
          <w:rtl/>
        </w:rPr>
        <w:t xml:space="preserve"> </w:t>
      </w:r>
    </w:p>
    <w:p w14:paraId="31BF46C1" w14:textId="77777777" w:rsidR="00B11972" w:rsidRPr="00116E05" w:rsidRDefault="00F22F92" w:rsidP="0019444E">
      <w:pPr>
        <w:pStyle w:val="3-"/>
        <w:ind w:left="1617" w:hanging="627"/>
        <w:rPr>
          <w:rtl/>
        </w:rPr>
      </w:pPr>
      <w:bookmarkStart w:id="203"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w:t>
      </w:r>
      <w:r w:rsidR="00BC561A">
        <w:rPr>
          <w:rFonts w:hint="cs"/>
          <w:rtl/>
        </w:rPr>
        <w:t>ר</w:t>
      </w:r>
      <w:r w:rsidR="00070AD2">
        <w:rPr>
          <w:rFonts w:hint="cs"/>
          <w:rtl/>
        </w:rPr>
        <w:t>ת ה</w:t>
      </w:r>
      <w:r w:rsidRPr="00116E05">
        <w:rPr>
          <w:rFonts w:hint="cs"/>
          <w:rtl/>
        </w:rPr>
        <w:t>הצעה</w:t>
      </w:r>
      <w:r w:rsidRPr="00116E05">
        <w:rPr>
          <w:rtl/>
        </w:rPr>
        <w:t>.</w:t>
      </w:r>
      <w:bookmarkEnd w:id="203"/>
    </w:p>
    <w:p w14:paraId="120A35C1" w14:textId="77777777" w:rsidR="009351AA" w:rsidRDefault="00F22F92" w:rsidP="0019444E">
      <w:pPr>
        <w:pStyle w:val="3-"/>
        <w:ind w:left="1617" w:hanging="627"/>
      </w:pPr>
      <w:bookmarkStart w:id="204"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04"/>
    </w:p>
    <w:p w14:paraId="2CBCE636" w14:textId="77777777" w:rsidR="00E72AFA" w:rsidRPr="004823B0" w:rsidRDefault="00E72AFA" w:rsidP="0019444E">
      <w:pPr>
        <w:pStyle w:val="3-"/>
        <w:ind w:left="1617" w:hanging="627"/>
      </w:pPr>
      <w:r w:rsidRPr="004823B0">
        <w:rPr>
          <w:rFonts w:hint="cs"/>
          <w:rtl/>
        </w:rPr>
        <w:t>תשומת לב המציעים: פירוט תנאי הסף בחוברת ההצעה נועד לנוחות המציעים בלבד.</w:t>
      </w:r>
    </w:p>
    <w:p w14:paraId="65D868D3" w14:textId="77777777" w:rsidR="00E72AFA" w:rsidRPr="004823B0" w:rsidRDefault="00E72AFA" w:rsidP="0019444E">
      <w:pPr>
        <w:pStyle w:val="3-"/>
        <w:ind w:left="1617" w:hanging="627"/>
      </w:pPr>
      <w:r w:rsidRPr="004823B0">
        <w:rPr>
          <w:rFonts w:hint="cs"/>
          <w:rtl/>
        </w:rPr>
        <w:t>בכל מקרה של סתירה בין ניסוח תנאי הסף בחוברת ההצעה לבין תנאי הסף המפורטים במפרט המכרז, נוסח תנאי הסף במפרט המכרז גובר.</w:t>
      </w:r>
    </w:p>
    <w:p w14:paraId="3A3A643C" w14:textId="77777777" w:rsidR="00E72AFA" w:rsidRPr="004823B0" w:rsidRDefault="00E72AFA" w:rsidP="0019444E">
      <w:pPr>
        <w:pStyle w:val="3-"/>
        <w:ind w:left="1617" w:hanging="627"/>
      </w:pPr>
      <w:r w:rsidRPr="004823B0">
        <w:rPr>
          <w:rFonts w:hint="cs"/>
          <w:rtl/>
        </w:rPr>
        <w:t>ככל שנשמט פרט שיש לפרטו בהתאם למפרט המכרז מחוברת ההצעה, יש לפרטו בהתאם לנדרש במפרט המכרז.</w:t>
      </w:r>
    </w:p>
    <w:p w14:paraId="6D2415C1" w14:textId="77777777" w:rsidR="00E72AFA" w:rsidRDefault="00E72AFA" w:rsidP="0019444E">
      <w:pPr>
        <w:pStyle w:val="3-"/>
        <w:numPr>
          <w:ilvl w:val="0"/>
          <w:numId w:val="0"/>
        </w:numPr>
        <w:ind w:left="1494"/>
        <w:rPr>
          <w:rtl/>
        </w:rPr>
      </w:pPr>
    </w:p>
    <w:p w14:paraId="1C6383A7" w14:textId="77777777" w:rsidR="004E394B" w:rsidRPr="00EC0034" w:rsidRDefault="00F22F92" w:rsidP="00973BC2">
      <w:pPr>
        <w:pStyle w:val="1fe"/>
        <w:rPr>
          <w:rtl/>
        </w:rPr>
      </w:pPr>
      <w:bookmarkStart w:id="205" w:name="_Toc256000050"/>
      <w:bookmarkStart w:id="206" w:name="_Toc32477906"/>
      <w:bookmarkStart w:id="207" w:name="_Toc43400627"/>
      <w:bookmarkStart w:id="208" w:name="_Toc44931936"/>
      <w:bookmarkStart w:id="209" w:name="_Toc44932023"/>
      <w:bookmarkStart w:id="210" w:name="_Toc53331344"/>
      <w:bookmarkStart w:id="211" w:name="_Toc173823726"/>
      <w:bookmarkStart w:id="212" w:name="_Toc173825534"/>
      <w:bookmarkStart w:id="213" w:name="_Toc516503366"/>
      <w:r w:rsidRPr="00EC0034">
        <w:rPr>
          <w:rFonts w:hint="cs"/>
          <w:rtl/>
        </w:rPr>
        <w:t>פרטי המציע</w:t>
      </w:r>
      <w:bookmarkEnd w:id="205"/>
      <w:bookmarkEnd w:id="206"/>
      <w:bookmarkEnd w:id="207"/>
      <w:bookmarkEnd w:id="208"/>
      <w:bookmarkEnd w:id="209"/>
      <w:bookmarkEnd w:id="210"/>
      <w:bookmarkEnd w:id="211"/>
      <w:bookmarkEnd w:id="212"/>
    </w:p>
    <w:tbl>
      <w:tblPr>
        <w:tblpPr w:leftFromText="180" w:rightFromText="180" w:vertAnchor="text" w:tblpY="1"/>
        <w:tblOverlap w:val="never"/>
        <w:bidiVisual/>
        <w:tblW w:w="487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58"/>
        <w:gridCol w:w="4810"/>
      </w:tblGrid>
      <w:tr w:rsidR="0028299F" w14:paraId="2361AFCF" w14:textId="77777777" w:rsidTr="00FA1D31">
        <w:trPr>
          <w:trHeight w:val="885"/>
          <w:tblHeader/>
        </w:trPr>
        <w:tc>
          <w:tcPr>
            <w:tcW w:w="2019" w:type="pct"/>
            <w:vAlign w:val="center"/>
          </w:tcPr>
          <w:p w14:paraId="30BE5EEF" w14:textId="77777777" w:rsidR="0042795F" w:rsidRPr="00FA1D31" w:rsidRDefault="00F22F92" w:rsidP="00FA1D31">
            <w:pPr>
              <w:spacing w:before="120" w:after="120" w:line="360" w:lineRule="auto"/>
              <w:rPr>
                <w:rFonts w:eastAsia="Times New Roman"/>
                <w:rtl/>
              </w:rPr>
            </w:pPr>
            <w:r w:rsidRPr="00FA1D31">
              <w:rPr>
                <w:rFonts w:eastAsia="Times New Roman"/>
                <w:rtl/>
              </w:rPr>
              <w:t xml:space="preserve">שם המציע </w:t>
            </w:r>
          </w:p>
        </w:tc>
        <w:tc>
          <w:tcPr>
            <w:tcW w:w="2981" w:type="pct"/>
            <w:vAlign w:val="center"/>
          </w:tcPr>
          <w:p w14:paraId="124CB252" w14:textId="77777777" w:rsidR="0042795F" w:rsidRPr="00FA1D31" w:rsidRDefault="0042795F" w:rsidP="00FA1D31">
            <w:pPr>
              <w:spacing w:before="120" w:after="120" w:line="360" w:lineRule="auto"/>
              <w:rPr>
                <w:rFonts w:eastAsia="Times New Roman"/>
                <w:rtl/>
              </w:rPr>
            </w:pPr>
          </w:p>
        </w:tc>
      </w:tr>
      <w:tr w:rsidR="0028299F" w14:paraId="56CA571E" w14:textId="77777777" w:rsidTr="00FA1D31">
        <w:trPr>
          <w:trHeight w:val="20"/>
        </w:trPr>
        <w:tc>
          <w:tcPr>
            <w:tcW w:w="2019" w:type="pct"/>
            <w:vAlign w:val="center"/>
          </w:tcPr>
          <w:p w14:paraId="75A25EA1" w14:textId="77777777" w:rsidR="0042795F" w:rsidRPr="00FA1D31" w:rsidRDefault="00F22F92" w:rsidP="00F56C43">
            <w:pPr>
              <w:spacing w:before="120" w:after="120" w:line="360" w:lineRule="auto"/>
              <w:rPr>
                <w:rFonts w:eastAsia="Times New Roman"/>
                <w:rtl/>
              </w:rPr>
            </w:pPr>
            <w:r w:rsidRPr="00FA1D31">
              <w:rPr>
                <w:rFonts w:eastAsia="Times New Roman"/>
                <w:rtl/>
              </w:rPr>
              <w:t>סוג מציע (תאגיד/</w:t>
            </w:r>
            <w:r w:rsidR="00F56C43">
              <w:rPr>
                <w:rFonts w:eastAsia="Times New Roman" w:hint="cs"/>
                <w:rtl/>
              </w:rPr>
              <w:t xml:space="preserve"> </w:t>
            </w:r>
            <w:r w:rsidRPr="00FA1D31">
              <w:rPr>
                <w:rFonts w:eastAsia="Times New Roman"/>
                <w:rtl/>
              </w:rPr>
              <w:t>שותפות/</w:t>
            </w:r>
            <w:r w:rsidR="00F56C43">
              <w:rPr>
                <w:rFonts w:eastAsia="Times New Roman" w:hint="cs"/>
                <w:rtl/>
              </w:rPr>
              <w:t xml:space="preserve"> </w:t>
            </w:r>
            <w:r w:rsidR="00145DF9" w:rsidRPr="00FA1D31">
              <w:rPr>
                <w:rFonts w:eastAsia="Times New Roman"/>
                <w:rtl/>
              </w:rPr>
              <w:t>עמותה/</w:t>
            </w:r>
            <w:r w:rsidR="00F56C43">
              <w:rPr>
                <w:rFonts w:eastAsia="Times New Roman" w:hint="cs"/>
                <w:rtl/>
              </w:rPr>
              <w:t xml:space="preserve"> </w:t>
            </w:r>
            <w:r w:rsidRPr="00FA1D31">
              <w:rPr>
                <w:rFonts w:eastAsia="Times New Roman"/>
                <w:rtl/>
              </w:rPr>
              <w:t>עוסק מורשה וכדו')</w:t>
            </w:r>
          </w:p>
        </w:tc>
        <w:tc>
          <w:tcPr>
            <w:tcW w:w="2981" w:type="pct"/>
            <w:vAlign w:val="center"/>
          </w:tcPr>
          <w:p w14:paraId="71153CCC" w14:textId="77777777" w:rsidR="0042795F" w:rsidRPr="00FA1D31" w:rsidRDefault="0042795F" w:rsidP="00FA1D31">
            <w:pPr>
              <w:spacing w:before="120" w:after="120" w:line="360" w:lineRule="auto"/>
              <w:rPr>
                <w:rFonts w:eastAsia="Times New Roman"/>
                <w:rtl/>
              </w:rPr>
            </w:pPr>
          </w:p>
        </w:tc>
      </w:tr>
      <w:tr w:rsidR="0028299F" w14:paraId="4F67E996" w14:textId="77777777" w:rsidTr="00FA1D31">
        <w:trPr>
          <w:trHeight w:val="20"/>
        </w:trPr>
        <w:tc>
          <w:tcPr>
            <w:tcW w:w="2019" w:type="pct"/>
            <w:vAlign w:val="center"/>
          </w:tcPr>
          <w:p w14:paraId="2B7D013A" w14:textId="77777777" w:rsidR="0042795F" w:rsidRPr="00FA1D31" w:rsidRDefault="00F22F92" w:rsidP="00FA1D31">
            <w:pPr>
              <w:spacing w:before="120" w:after="120" w:line="360" w:lineRule="auto"/>
              <w:rPr>
                <w:rFonts w:eastAsia="Times New Roman"/>
                <w:rtl/>
              </w:rPr>
            </w:pPr>
            <w:r w:rsidRPr="00FA1D31">
              <w:rPr>
                <w:rFonts w:eastAsia="Times New Roman"/>
                <w:rtl/>
              </w:rPr>
              <w:t>תאריך הרישום במרשם (אם רלוונטי)</w:t>
            </w:r>
          </w:p>
        </w:tc>
        <w:tc>
          <w:tcPr>
            <w:tcW w:w="2981" w:type="pct"/>
            <w:vAlign w:val="center"/>
          </w:tcPr>
          <w:p w14:paraId="75A4D40D" w14:textId="77777777" w:rsidR="0042795F" w:rsidRPr="00FA1D31" w:rsidRDefault="0042795F" w:rsidP="00FA1D31">
            <w:pPr>
              <w:spacing w:before="120" w:after="120" w:line="360" w:lineRule="auto"/>
              <w:rPr>
                <w:rFonts w:eastAsia="Times New Roman"/>
                <w:rtl/>
              </w:rPr>
            </w:pPr>
          </w:p>
        </w:tc>
      </w:tr>
      <w:tr w:rsidR="0028299F" w14:paraId="60ABDC07" w14:textId="77777777" w:rsidTr="00FA1D31">
        <w:trPr>
          <w:trHeight w:val="793"/>
        </w:trPr>
        <w:tc>
          <w:tcPr>
            <w:tcW w:w="2019" w:type="pct"/>
            <w:vAlign w:val="center"/>
          </w:tcPr>
          <w:p w14:paraId="60790ADD" w14:textId="77777777" w:rsidR="0042795F" w:rsidRPr="00FA1D31" w:rsidRDefault="00F22F92" w:rsidP="00FA1D31">
            <w:pPr>
              <w:spacing w:before="120" w:after="120" w:line="360" w:lineRule="auto"/>
              <w:rPr>
                <w:rFonts w:eastAsia="Times New Roman"/>
                <w:rtl/>
              </w:rPr>
            </w:pPr>
            <w:r w:rsidRPr="00FA1D31">
              <w:rPr>
                <w:rFonts w:eastAsia="Times New Roman"/>
                <w:rtl/>
              </w:rPr>
              <w:t>מספר מזהה</w:t>
            </w:r>
            <w:r w:rsidR="002D4F3D" w:rsidRPr="00FA1D31">
              <w:rPr>
                <w:rFonts w:eastAsia="Times New Roman"/>
                <w:rtl/>
              </w:rPr>
              <w:t xml:space="preserve"> (לדוג' ח"פ)</w:t>
            </w:r>
          </w:p>
        </w:tc>
        <w:tc>
          <w:tcPr>
            <w:tcW w:w="2981" w:type="pct"/>
            <w:vAlign w:val="center"/>
          </w:tcPr>
          <w:p w14:paraId="1EA2A54A" w14:textId="77777777" w:rsidR="0042795F" w:rsidRPr="00FA1D31" w:rsidRDefault="0042795F" w:rsidP="00FA1D31">
            <w:pPr>
              <w:spacing w:before="120" w:after="120" w:line="360" w:lineRule="auto"/>
              <w:rPr>
                <w:rFonts w:eastAsia="Times New Roman"/>
                <w:rtl/>
              </w:rPr>
            </w:pPr>
          </w:p>
        </w:tc>
      </w:tr>
    </w:tbl>
    <w:p w14:paraId="3C24D1B5" w14:textId="77777777" w:rsidR="00D21DE4" w:rsidRDefault="00D21DE4" w:rsidP="00D21DE4">
      <w:pPr>
        <w:pStyle w:val="20"/>
        <w:numPr>
          <w:ilvl w:val="0"/>
          <w:numId w:val="0"/>
        </w:numPr>
        <w:bidi/>
        <w:ind w:left="1069" w:hanging="360"/>
        <w:rPr>
          <w:rtl/>
        </w:rPr>
      </w:pPr>
    </w:p>
    <w:p w14:paraId="6B8DEC6F" w14:textId="77777777" w:rsidR="00D21DE4" w:rsidRDefault="00F22F92" w:rsidP="003A3380">
      <w:pPr>
        <w:pStyle w:val="2-"/>
        <w:rPr>
          <w:rtl/>
        </w:rPr>
      </w:pPr>
      <w:r w:rsidRPr="00CD28F8">
        <w:rPr>
          <w:rtl/>
        </w:rPr>
        <w:t>פרטי איש הקשר מטעם המציע</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70"/>
      </w:tblGrid>
      <w:tr w:rsidR="0028299F" w14:paraId="285915B1" w14:textId="77777777" w:rsidTr="00FA1D31">
        <w:trPr>
          <w:trHeight w:val="893"/>
        </w:trPr>
        <w:tc>
          <w:tcPr>
            <w:tcW w:w="8270" w:type="dxa"/>
            <w:vAlign w:val="center"/>
          </w:tcPr>
          <w:p w14:paraId="3EB45CCE" w14:textId="77777777" w:rsidR="00D21DE4" w:rsidRPr="00FA1D31" w:rsidRDefault="00F22F92" w:rsidP="00FA1D31">
            <w:pPr>
              <w:spacing w:before="120" w:after="120" w:line="360" w:lineRule="auto"/>
              <w:rPr>
                <w:rFonts w:eastAsia="Times New Roman"/>
                <w:rtl/>
              </w:rPr>
            </w:pPr>
            <w:r w:rsidRPr="00FA1D31">
              <w:rPr>
                <w:rFonts w:eastAsia="Times New Roman" w:hint="cs"/>
                <w:rtl/>
              </w:rPr>
              <w:t>שם:</w:t>
            </w:r>
          </w:p>
        </w:tc>
      </w:tr>
      <w:tr w:rsidR="0028299F" w14:paraId="6AF65792" w14:textId="77777777" w:rsidTr="00FA1D31">
        <w:trPr>
          <w:trHeight w:val="893"/>
        </w:trPr>
        <w:tc>
          <w:tcPr>
            <w:tcW w:w="8270" w:type="dxa"/>
            <w:vAlign w:val="center"/>
          </w:tcPr>
          <w:p w14:paraId="7CA1EC62" w14:textId="77777777" w:rsidR="00D21DE4" w:rsidRPr="00FA1D31" w:rsidRDefault="00F22F92" w:rsidP="00FA1D31">
            <w:pPr>
              <w:spacing w:before="120" w:after="120" w:line="360" w:lineRule="auto"/>
              <w:rPr>
                <w:rFonts w:eastAsia="Times New Roman"/>
                <w:rtl/>
              </w:rPr>
            </w:pPr>
            <w:r w:rsidRPr="00FA1D31">
              <w:rPr>
                <w:rFonts w:eastAsia="Times New Roman" w:hint="cs"/>
                <w:rtl/>
              </w:rPr>
              <w:t>כתובת:</w:t>
            </w:r>
          </w:p>
        </w:tc>
      </w:tr>
      <w:tr w:rsidR="0028299F" w14:paraId="65577915" w14:textId="77777777" w:rsidTr="00FA1D31">
        <w:trPr>
          <w:trHeight w:val="893"/>
        </w:trPr>
        <w:tc>
          <w:tcPr>
            <w:tcW w:w="8270" w:type="dxa"/>
            <w:vAlign w:val="center"/>
          </w:tcPr>
          <w:p w14:paraId="078A7281" w14:textId="77777777" w:rsidR="00D21DE4" w:rsidRPr="00FA1D31" w:rsidRDefault="00F22F92" w:rsidP="003A3380">
            <w:pPr>
              <w:rPr>
                <w:rFonts w:eastAsia="Times New Roman"/>
                <w:rtl/>
              </w:rPr>
            </w:pPr>
            <w:r w:rsidRPr="00FA1D31">
              <w:rPr>
                <w:rFonts w:eastAsia="Times New Roman" w:hint="cs"/>
                <w:rtl/>
              </w:rPr>
              <w:t>טלפון:</w:t>
            </w:r>
          </w:p>
        </w:tc>
      </w:tr>
      <w:tr w:rsidR="0028299F" w14:paraId="3D91C858" w14:textId="77777777" w:rsidTr="00FA1D31">
        <w:trPr>
          <w:trHeight w:val="893"/>
        </w:trPr>
        <w:tc>
          <w:tcPr>
            <w:tcW w:w="8270" w:type="dxa"/>
            <w:vAlign w:val="center"/>
          </w:tcPr>
          <w:p w14:paraId="67CCF9A3" w14:textId="77777777" w:rsidR="00D21DE4" w:rsidRPr="00FA1D31" w:rsidRDefault="00F22F92" w:rsidP="003A3380">
            <w:pPr>
              <w:rPr>
                <w:rFonts w:eastAsia="Times New Roman"/>
                <w:rtl/>
              </w:rPr>
            </w:pPr>
            <w:r w:rsidRPr="00FA1D31">
              <w:rPr>
                <w:rFonts w:eastAsia="Times New Roman" w:hint="cs"/>
                <w:rtl/>
              </w:rPr>
              <w:t>דוא"ל:</w:t>
            </w:r>
          </w:p>
        </w:tc>
      </w:tr>
    </w:tbl>
    <w:p w14:paraId="1CBFA18D" w14:textId="77777777" w:rsidR="009241A0" w:rsidRDefault="00F22F92" w:rsidP="003A3380">
      <w:pPr>
        <w:rPr>
          <w:rtl/>
        </w:rPr>
      </w:pPr>
      <w:r w:rsidRPr="0095640C">
        <w:rPr>
          <w:rtl/>
        </w:rPr>
        <w:br w:type="textWrapping" w:clear="all"/>
      </w:r>
    </w:p>
    <w:p w14:paraId="7EA55FEE" w14:textId="77777777" w:rsidR="00BF0C0E" w:rsidRDefault="00EF4E1A" w:rsidP="00BF0C0E">
      <w:pPr>
        <w:pStyle w:val="2-"/>
        <w:rPr>
          <w:rtl/>
        </w:rPr>
      </w:pPr>
      <w:bookmarkStart w:id="214" w:name="_Toc173823727"/>
      <w:bookmarkStart w:id="215" w:name="_Toc173825535"/>
      <w:r w:rsidRPr="00EC0034">
        <w:rPr>
          <w:rFonts w:hint="cs"/>
          <w:rtl/>
        </w:rPr>
        <w:t xml:space="preserve">הוכחת </w:t>
      </w:r>
      <w:bookmarkStart w:id="216" w:name="_Toc32477907"/>
      <w:bookmarkStart w:id="217" w:name="_Toc43400628"/>
      <w:bookmarkStart w:id="218" w:name="_Toc44931937"/>
      <w:bookmarkStart w:id="219" w:name="_Toc44932024"/>
      <w:bookmarkStart w:id="220" w:name="_Toc53331345"/>
      <w:r w:rsidR="004E394B" w:rsidRPr="00EC0034">
        <w:rPr>
          <w:rFonts w:hint="cs"/>
          <w:rtl/>
        </w:rPr>
        <w:t>עמידה בתנאי הסף</w:t>
      </w:r>
      <w:r w:rsidR="000B02CF" w:rsidRPr="00EC0034">
        <w:rPr>
          <w:rFonts w:hint="cs"/>
          <w:rtl/>
        </w:rPr>
        <w:t xml:space="preserve"> של המכר</w:t>
      </w:r>
      <w:bookmarkEnd w:id="216"/>
      <w:bookmarkEnd w:id="217"/>
      <w:bookmarkEnd w:id="218"/>
      <w:bookmarkEnd w:id="219"/>
      <w:bookmarkEnd w:id="220"/>
      <w:r w:rsidR="001B4C8A" w:rsidRPr="00EC0034">
        <w:rPr>
          <w:rFonts w:hint="cs"/>
          <w:rtl/>
        </w:rPr>
        <w:t>ז</w:t>
      </w:r>
      <w:bookmarkEnd w:id="214"/>
      <w:bookmarkEnd w:id="215"/>
    </w:p>
    <w:p w14:paraId="295E3921" w14:textId="77777777" w:rsidR="004E394B" w:rsidRPr="00FF7633" w:rsidRDefault="00F22F92" w:rsidP="00973BC2">
      <w:pPr>
        <w:pStyle w:val="2-0"/>
        <w:rPr>
          <w:u w:val="single"/>
          <w:rtl/>
        </w:rPr>
      </w:pPr>
      <w:bookmarkStart w:id="221"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21"/>
    </w:p>
    <w:p w14:paraId="1EC270A5" w14:textId="77777777" w:rsidR="008C1A0C" w:rsidRDefault="00F22F92" w:rsidP="000A437B">
      <w:pPr>
        <w:pStyle w:val="2-"/>
        <w:rPr>
          <w:rtl/>
        </w:rPr>
      </w:pPr>
      <w:bookmarkStart w:id="222" w:name="_Toc42501732"/>
      <w:bookmarkStart w:id="223" w:name="_Toc42589790"/>
      <w:bookmarkStart w:id="224" w:name="_Toc42589883"/>
      <w:bookmarkStart w:id="225" w:name="_Toc43197220"/>
      <w:bookmarkStart w:id="226" w:name="_Toc44931938"/>
      <w:bookmarkStart w:id="227" w:name="_Toc44932025"/>
      <w:bookmarkStart w:id="228" w:name="_Toc49766700"/>
      <w:bookmarkStart w:id="229" w:name="_Toc49766789"/>
      <w:bookmarkStart w:id="230" w:name="_Toc53330152"/>
      <w:bookmarkStart w:id="231" w:name="_Toc42501733"/>
      <w:bookmarkStart w:id="232" w:name="_Toc42589791"/>
      <w:bookmarkStart w:id="233" w:name="_Toc42589884"/>
      <w:bookmarkStart w:id="234" w:name="_Toc43197221"/>
      <w:bookmarkStart w:id="235" w:name="_Toc44931939"/>
      <w:bookmarkStart w:id="236" w:name="_Toc44932026"/>
      <w:bookmarkStart w:id="237" w:name="_Toc49766701"/>
      <w:bookmarkStart w:id="238" w:name="_Toc49766790"/>
      <w:bookmarkStart w:id="239" w:name="_Toc53330153"/>
      <w:bookmarkStart w:id="240" w:name="_Toc43400629"/>
      <w:bookmarkStart w:id="241" w:name="_Toc44931940"/>
      <w:bookmarkStart w:id="242" w:name="_Toc44932027"/>
      <w:bookmarkStart w:id="243" w:name="_Toc53331347"/>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244" w:name="_Toc53331348"/>
      <w:bookmarkEnd w:id="240"/>
      <w:bookmarkEnd w:id="241"/>
      <w:bookmarkEnd w:id="242"/>
      <w:bookmarkEnd w:id="243"/>
      <w:r w:rsidR="00AA16F8">
        <w:t xml:space="preserve"> </w:t>
      </w:r>
    </w:p>
    <w:p w14:paraId="246832A0" w14:textId="77777777" w:rsidR="00AA16F8" w:rsidRPr="000A437B" w:rsidRDefault="00F22F92" w:rsidP="00A0392D">
      <w:pPr>
        <w:pStyle w:val="3-"/>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244"/>
    </w:p>
    <w:p w14:paraId="4C6ADEF1" w14:textId="77777777" w:rsidR="00BB11E1" w:rsidRPr="002F1CE5" w:rsidRDefault="00F22F92" w:rsidP="008C253B">
      <w:pPr>
        <w:pStyle w:val="4-"/>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3AF7B3F2" w14:textId="77777777" w:rsidR="004E394B" w:rsidRPr="00741C3C" w:rsidRDefault="00F22F92" w:rsidP="0019444E">
      <w:pPr>
        <w:pStyle w:val="42"/>
        <w:ind w:hanging="684"/>
        <w:rPr>
          <w:rtl/>
        </w:rPr>
      </w:pPr>
      <w:r w:rsidRPr="00741C3C">
        <w:rPr>
          <w:rtl/>
        </w:rPr>
        <w:t>המציע רשום בישראל כדין.</w:t>
      </w:r>
    </w:p>
    <w:p w14:paraId="4BBF1013" w14:textId="77777777" w:rsidR="00082200" w:rsidRPr="000A437B" w:rsidRDefault="00F22F92" w:rsidP="0019444E">
      <w:pPr>
        <w:pStyle w:val="42"/>
        <w:ind w:hanging="684"/>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r w:rsidR="00A3613B">
        <w:rPr>
          <w:rFonts w:hint="cs"/>
          <w:rtl/>
        </w:rPr>
        <w:t xml:space="preserve"> ___________________________________________</w:t>
      </w:r>
    </w:p>
    <w:p w14:paraId="7BD8757A" w14:textId="77777777" w:rsidR="009E4565" w:rsidRPr="002F1CE5" w:rsidRDefault="00F22F92" w:rsidP="008C253B">
      <w:pPr>
        <w:pStyle w:val="4-"/>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FA1D31">
        <w:rPr>
          <w:rStyle w:val="4-Char1"/>
          <w:rtl/>
        </w:rPr>
        <w:t xml:space="preserve">– </w:t>
      </w:r>
    </w:p>
    <w:p w14:paraId="3A1FBB96" w14:textId="77777777" w:rsidR="008B27AC" w:rsidRPr="008C253B" w:rsidRDefault="00F22F92" w:rsidP="00F56C43">
      <w:pPr>
        <w:pStyle w:val="5-"/>
        <w:ind w:left="2468" w:hanging="1028"/>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6E6C437B" w14:textId="77777777" w:rsidR="00554187" w:rsidRDefault="00F22F92" w:rsidP="00F56C43">
      <w:pPr>
        <w:pStyle w:val="6-0"/>
        <w:ind w:left="3035" w:hanging="1276"/>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4A65A54B" w14:textId="77777777" w:rsidR="00554187" w:rsidRPr="00426CDE" w:rsidRDefault="00F22F92" w:rsidP="00F56C43">
      <w:pPr>
        <w:pStyle w:val="6-0"/>
        <w:ind w:left="3035" w:hanging="1276"/>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3882FF65" w14:textId="77777777" w:rsidR="00082200" w:rsidRPr="00AB2F47" w:rsidRDefault="00F22F92" w:rsidP="00AB2F47">
      <w:pPr>
        <w:pStyle w:val="5-"/>
        <w:ind w:left="2468" w:hanging="1028"/>
        <w:rPr>
          <w:rtl/>
        </w:rPr>
      </w:pPr>
      <w:r w:rsidRPr="00AB2F47">
        <w:rPr>
          <w:rFonts w:hint="cs"/>
          <w:rtl/>
        </w:rPr>
        <w:t xml:space="preserve">לצורך הוכחת עמידה בתנאי סף זה על המציע </w:t>
      </w:r>
      <w:r w:rsidR="00A15807" w:rsidRPr="00AB2F47">
        <w:rPr>
          <w:rFonts w:hint="cs"/>
          <w:rtl/>
        </w:rPr>
        <w:t xml:space="preserve">לצרף </w:t>
      </w:r>
      <w:r w:rsidRPr="00AB2F47">
        <w:rPr>
          <w:rFonts w:hint="cs"/>
          <w:rtl/>
        </w:rPr>
        <w:t>אישור פקיד מורשה ולסמ</w:t>
      </w:r>
      <w:r w:rsidR="00CA733A" w:rsidRPr="00AB2F47">
        <w:rPr>
          <w:rFonts w:hint="cs"/>
          <w:rtl/>
        </w:rPr>
        <w:t>נו</w:t>
      </w:r>
      <w:r w:rsidRPr="00AB2F47">
        <w:rPr>
          <w:rFonts w:hint="cs"/>
          <w:rtl/>
        </w:rPr>
        <w:t xml:space="preserve"> </w:t>
      </w:r>
      <w:r w:rsidRPr="00AB2F47">
        <w:rPr>
          <w:rFonts w:hint="eastAsia"/>
          <w:rtl/>
        </w:rPr>
        <w:t>כנספח</w:t>
      </w:r>
      <w:r w:rsidRPr="00AB2F47">
        <w:rPr>
          <w:rtl/>
        </w:rPr>
        <w:t xml:space="preserve"> </w:t>
      </w:r>
      <w:bookmarkStart w:id="245" w:name="nispach3_1"/>
      <w:r w:rsidRPr="00AB2F47">
        <w:rPr>
          <w:rtl/>
        </w:rPr>
        <w:t>2</w:t>
      </w:r>
      <w:bookmarkEnd w:id="245"/>
      <w:r w:rsidR="00CA733A" w:rsidRPr="00AB2F47">
        <w:rPr>
          <w:rtl/>
        </w:rPr>
        <w:t>.</w:t>
      </w:r>
    </w:p>
    <w:p w14:paraId="148C94AB" w14:textId="77777777" w:rsidR="008B27AC" w:rsidRPr="00AB2F47" w:rsidRDefault="00F22F92" w:rsidP="00AB2F47">
      <w:pPr>
        <w:pStyle w:val="5-"/>
        <w:ind w:left="2468" w:hanging="1028"/>
        <w:rPr>
          <w:b/>
          <w:bCs/>
          <w:rtl/>
        </w:rPr>
      </w:pPr>
      <w:r w:rsidRPr="00AB2F47">
        <w:rPr>
          <w:rFonts w:hint="cs"/>
          <w:b/>
          <w:bCs/>
          <w:rtl/>
        </w:rPr>
        <w:t>היעדר הרשעות</w:t>
      </w:r>
      <w:r w:rsidR="00E51FD8" w:rsidRPr="00AB2F47">
        <w:rPr>
          <w:rFonts w:hint="cs"/>
          <w:b/>
          <w:bCs/>
          <w:rtl/>
        </w:rPr>
        <w:t xml:space="preserve"> </w:t>
      </w:r>
      <w:r w:rsidR="00E51FD8" w:rsidRPr="00AB2F47">
        <w:rPr>
          <w:b/>
          <w:bCs/>
          <w:rtl/>
        </w:rPr>
        <w:t>–</w:t>
      </w:r>
      <w:r w:rsidRPr="00AB2F47">
        <w:rPr>
          <w:rFonts w:hint="cs"/>
          <w:b/>
          <w:bCs/>
          <w:rtl/>
        </w:rPr>
        <w:t xml:space="preserve"> </w:t>
      </w:r>
    </w:p>
    <w:p w14:paraId="703028D4" w14:textId="77777777" w:rsidR="00082200" w:rsidRPr="00DE0651" w:rsidRDefault="00F22F92" w:rsidP="00AB2F47">
      <w:pPr>
        <w:pStyle w:val="6-0"/>
        <w:ind w:left="3035" w:hanging="1276"/>
        <w:rPr>
          <w:rtl/>
        </w:rPr>
      </w:pPr>
      <w:bookmarkStart w:id="246"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029B3C83" w14:textId="77777777" w:rsidR="004E394B" w:rsidRPr="00AB2F47" w:rsidRDefault="00F22F92" w:rsidP="00AB2F47">
      <w:pPr>
        <w:pStyle w:val="5-"/>
        <w:ind w:left="2468" w:hanging="1028"/>
        <w:rPr>
          <w:rtl/>
        </w:rPr>
      </w:pPr>
      <w:r w:rsidRPr="00AB2F47">
        <w:rPr>
          <w:rFonts w:hint="cs"/>
          <w:rtl/>
        </w:rPr>
        <w:t xml:space="preserve">לצורך הוכחת עמידה בתנאי סף זה על המציע לצרף את התצהיר המפורט </w:t>
      </w:r>
      <w:r w:rsidRPr="00AB2F47">
        <w:rPr>
          <w:rFonts w:hint="eastAsia"/>
          <w:rtl/>
        </w:rPr>
        <w:t>בנספח</w:t>
      </w:r>
      <w:r w:rsidRPr="00AB2F47">
        <w:rPr>
          <w:rtl/>
        </w:rPr>
        <w:t xml:space="preserve"> </w:t>
      </w:r>
      <w:bookmarkStart w:id="247" w:name="nispach4_1"/>
      <w:r w:rsidRPr="00AB2F47">
        <w:rPr>
          <w:rtl/>
        </w:rPr>
        <w:t>3</w:t>
      </w:r>
      <w:bookmarkEnd w:id="247"/>
      <w:r w:rsidR="00E40724" w:rsidRPr="00AB2F47">
        <w:rPr>
          <w:rtl/>
        </w:rPr>
        <w:t>.</w:t>
      </w:r>
    </w:p>
    <w:bookmarkEnd w:id="246"/>
    <w:p w14:paraId="186D2BDC" w14:textId="77777777" w:rsidR="008B27AC" w:rsidRPr="00AB2F47" w:rsidRDefault="00F22F92" w:rsidP="00AB2F47">
      <w:pPr>
        <w:pStyle w:val="5-"/>
        <w:ind w:left="2468" w:hanging="1028"/>
        <w:rPr>
          <w:rtl/>
        </w:rPr>
      </w:pPr>
      <w:r w:rsidRPr="00AB2F47">
        <w:rPr>
          <w:rFonts w:hint="cs"/>
          <w:rtl/>
        </w:rPr>
        <w:t xml:space="preserve">ייצוג הולם לאנשים עם מוגבלות  (יש לסמן ב- </w:t>
      </w:r>
      <w:r w:rsidRPr="00AB2F47">
        <w:rPr>
          <w:rFonts w:hint="cs"/>
        </w:rPr>
        <w:t>X</w:t>
      </w:r>
      <w:r w:rsidRPr="00AB2F47">
        <w:rPr>
          <w:rFonts w:hint="cs"/>
          <w:rtl/>
        </w:rPr>
        <w:t xml:space="preserve"> את</w:t>
      </w:r>
      <w:r w:rsidR="00B11972" w:rsidRPr="00AB2F47">
        <w:rPr>
          <w:rFonts w:hint="cs"/>
          <w:rtl/>
        </w:rPr>
        <w:t xml:space="preserve"> אחת מ</w:t>
      </w:r>
      <w:r w:rsidRPr="00AB2F47">
        <w:rPr>
          <w:rFonts w:hint="cs"/>
          <w:rtl/>
        </w:rPr>
        <w:t>האפשרו</w:t>
      </w:r>
      <w:r w:rsidR="00B11972" w:rsidRPr="00AB2F47">
        <w:rPr>
          <w:rFonts w:hint="cs"/>
          <w:rtl/>
        </w:rPr>
        <w:t>יו</w:t>
      </w:r>
      <w:r w:rsidRPr="00AB2F47">
        <w:rPr>
          <w:rFonts w:hint="cs"/>
          <w:rtl/>
        </w:rPr>
        <w:t>ת)</w:t>
      </w:r>
      <w:r w:rsidR="001B067E" w:rsidRPr="00AB2F47">
        <w:rPr>
          <w:rFonts w:hint="cs"/>
          <w:rtl/>
        </w:rPr>
        <w:t xml:space="preserve"> </w:t>
      </w:r>
      <w:r w:rsidR="001B067E" w:rsidRPr="00AB2F47">
        <w:rPr>
          <w:rtl/>
        </w:rPr>
        <w:t>–</w:t>
      </w:r>
    </w:p>
    <w:p w14:paraId="2F38483A" w14:textId="77777777" w:rsidR="004E394B" w:rsidRPr="000A437B" w:rsidRDefault="00F22F92" w:rsidP="00AB2F47">
      <w:pPr>
        <w:pStyle w:val="53"/>
        <w:tabs>
          <w:tab w:val="clear" w:pos="3600"/>
        </w:tabs>
        <w:ind w:left="2751" w:hanging="425"/>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1D37B77B" w14:textId="77777777" w:rsidR="004E394B" w:rsidRPr="000A437B" w:rsidRDefault="00F22F92" w:rsidP="00AB2F47">
      <w:pPr>
        <w:pStyle w:val="53"/>
        <w:tabs>
          <w:tab w:val="clear" w:pos="3600"/>
        </w:tabs>
        <w:ind w:left="2751" w:hanging="425"/>
        <w:rPr>
          <w:rtl/>
        </w:rPr>
      </w:pPr>
      <w:r w:rsidRPr="000A437B">
        <w:rPr>
          <w:rtl/>
        </w:rPr>
        <w:t xml:space="preserve">הוראות סעיף 9 לחוק שוויון זכויות לאנשים עם מוגבלות חלות על המציע והוא מקיים אותן. </w:t>
      </w:r>
    </w:p>
    <w:p w14:paraId="7D86BE6D" w14:textId="77777777" w:rsidR="004E394B" w:rsidRPr="000A437B" w:rsidRDefault="00F22F92" w:rsidP="00AB2F47">
      <w:pPr>
        <w:pStyle w:val="6-0"/>
        <w:ind w:left="3177" w:hanging="1276"/>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35444626" w14:textId="77777777" w:rsidR="004E394B" w:rsidRPr="008C253B" w:rsidRDefault="00F22F92" w:rsidP="00AB2F47">
      <w:pPr>
        <w:pStyle w:val="69"/>
        <w:ind w:left="3177" w:hanging="426"/>
        <w:rPr>
          <w:rtl/>
        </w:rPr>
      </w:pPr>
      <w:r w:rsidRPr="008C253B">
        <w:rPr>
          <w:rtl/>
        </w:rPr>
        <w:t>המציע מעסיק פחות מ-100 עובדים.</w:t>
      </w:r>
      <w:r w:rsidR="007B5800" w:rsidRPr="008C253B">
        <w:rPr>
          <w:rFonts w:hint="cs"/>
          <w:rtl/>
        </w:rPr>
        <w:t xml:space="preserve"> </w:t>
      </w:r>
    </w:p>
    <w:p w14:paraId="1743DEAC" w14:textId="77777777" w:rsidR="004E394B" w:rsidRPr="000A437B" w:rsidRDefault="00F22F92" w:rsidP="00AB2F47">
      <w:pPr>
        <w:pStyle w:val="69"/>
        <w:ind w:left="3177" w:hanging="426"/>
        <w:rPr>
          <w:rtl/>
        </w:rPr>
      </w:pPr>
      <w:r w:rsidRPr="000A437B">
        <w:rPr>
          <w:rtl/>
        </w:rPr>
        <w:t>המציע מעסיק 100 עובדים או יותר.</w:t>
      </w:r>
    </w:p>
    <w:p w14:paraId="21C22F2C" w14:textId="77777777" w:rsidR="00C47C96" w:rsidRPr="00DF5D14" w:rsidRDefault="00F22F92" w:rsidP="00AB2F47">
      <w:pPr>
        <w:pStyle w:val="6-0"/>
        <w:ind w:left="3177" w:hanging="1276"/>
        <w:rPr>
          <w:rtl/>
        </w:rPr>
      </w:pPr>
      <w:r w:rsidRPr="00DF5D14">
        <w:rPr>
          <w:rtl/>
        </w:rPr>
        <w:t xml:space="preserve">במקרה שהמציע מעסיק 100 עובדים או יותר </w:t>
      </w:r>
      <w:r w:rsidR="00B11972" w:rsidRPr="00AB2F47">
        <w:rPr>
          <w:rFonts w:hint="cs"/>
          <w:rtl/>
        </w:rPr>
        <w:t xml:space="preserve">(יש לסמן ב- </w:t>
      </w:r>
      <w:r w:rsidR="00B11972" w:rsidRPr="00AB2F47">
        <w:rPr>
          <w:rFonts w:hint="cs"/>
        </w:rPr>
        <w:t>X</w:t>
      </w:r>
      <w:r w:rsidR="00B11972" w:rsidRPr="00AB2F47">
        <w:rPr>
          <w:rFonts w:hint="cs"/>
          <w:rtl/>
        </w:rPr>
        <w:t xml:space="preserve"> את אחת מהאפשרויות)</w:t>
      </w:r>
      <w:r w:rsidRPr="00DF5D14">
        <w:rPr>
          <w:rtl/>
        </w:rPr>
        <w:t>:</w:t>
      </w:r>
    </w:p>
    <w:p w14:paraId="319877C9" w14:textId="77777777" w:rsidR="004E394B" w:rsidRPr="000A437B" w:rsidRDefault="00F22F92" w:rsidP="00AB2F47">
      <w:pPr>
        <w:pStyle w:val="69"/>
        <w:ind w:left="3177" w:hanging="426"/>
        <w:rPr>
          <w:rtl/>
        </w:rPr>
      </w:pPr>
      <w:r w:rsidRPr="000A437B">
        <w:rPr>
          <w:rtl/>
        </w:rPr>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41383AD4" w14:textId="77777777" w:rsidR="00672287" w:rsidRPr="000A437B" w:rsidRDefault="00F22F92" w:rsidP="00AB2F47">
      <w:pPr>
        <w:pStyle w:val="69"/>
        <w:ind w:left="3177" w:hanging="426"/>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006D3570">
        <w:rPr>
          <w:rFonts w:hint="cs"/>
          <w:rtl/>
        </w:rPr>
        <w:t xml:space="preserve">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2535A492" w14:textId="77777777" w:rsidR="00AC2B19" w:rsidRPr="00B35F02" w:rsidRDefault="00AC2B19" w:rsidP="00AB2F47">
      <w:pPr>
        <w:pStyle w:val="69"/>
        <w:ind w:left="3177" w:hanging="426"/>
        <w:rPr>
          <w:rtl/>
        </w:rPr>
        <w:sectPr w:rsidR="00AC2B19" w:rsidRPr="00B35F02" w:rsidSect="00654526">
          <w:pgSz w:w="11906" w:h="16838" w:code="9"/>
          <w:pgMar w:top="1616" w:right="1826" w:bottom="1440" w:left="1800" w:header="709" w:footer="709" w:gutter="0"/>
          <w:cols w:space="708"/>
          <w:titlePg/>
          <w:bidi/>
          <w:rtlGutter/>
          <w:docGrid w:linePitch="360"/>
        </w:sectPr>
      </w:pPr>
    </w:p>
    <w:p w14:paraId="15F72871" w14:textId="77777777" w:rsidR="00390B5E" w:rsidRPr="002A3E64" w:rsidRDefault="00F22F92" w:rsidP="007B01DE">
      <w:pPr>
        <w:pStyle w:val="2-"/>
        <w:rPr>
          <w:rtl/>
        </w:rPr>
      </w:pPr>
      <w:bookmarkStart w:id="248" w:name="_Toc43400630"/>
      <w:bookmarkStart w:id="249" w:name="_Toc44931941"/>
      <w:bookmarkStart w:id="250" w:name="_Toc44932028"/>
      <w:bookmarkStart w:id="251" w:name="_Toc53331349"/>
      <w:bookmarkStart w:id="252" w:name="show_professionalConditions_2"/>
      <w:r>
        <w:rPr>
          <w:rFonts w:hint="cs"/>
          <w:rtl/>
        </w:rPr>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248"/>
      <w:bookmarkEnd w:id="249"/>
      <w:bookmarkEnd w:id="250"/>
      <w:bookmarkEnd w:id="251"/>
    </w:p>
    <w:p w14:paraId="45D741C1" w14:textId="77777777" w:rsidR="00BB11E1" w:rsidRPr="00DC3FDB" w:rsidRDefault="00F22F92" w:rsidP="00AB2F47">
      <w:pPr>
        <w:pStyle w:val="3-"/>
        <w:ind w:left="1617" w:hanging="627"/>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6E02669F" w14:textId="77777777" w:rsidR="009A781F" w:rsidRPr="00DC3FDB" w:rsidRDefault="00F22F92" w:rsidP="00AB2F47">
      <w:pPr>
        <w:pStyle w:val="3-"/>
        <w:ind w:left="1617" w:hanging="627"/>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bookmarkEnd w:id="252"/>
    <w:p w14:paraId="6D27D5F9" w14:textId="77777777" w:rsidR="009D66B3" w:rsidRDefault="00AB2F47" w:rsidP="006B6CCE">
      <w:pPr>
        <w:pStyle w:val="4-3"/>
        <w:rPr>
          <w:rtl/>
        </w:rPr>
      </w:pPr>
      <w:r>
        <w:rPr>
          <w:rFonts w:eastAsia="David" w:hint="cs"/>
          <w:b/>
          <w:bCs/>
          <w:rtl/>
        </w:rPr>
        <w:t>ניסיון המציע:</w:t>
      </w:r>
    </w:p>
    <w:p w14:paraId="2C48A72C" w14:textId="77777777" w:rsidR="0028299F" w:rsidRPr="00AB2F47" w:rsidRDefault="00F22F92" w:rsidP="00AB2F47">
      <w:pPr>
        <w:pStyle w:val="5-"/>
        <w:ind w:left="2468" w:hanging="1028"/>
        <w:rPr>
          <w:rtl/>
        </w:rPr>
      </w:pPr>
      <w:r w:rsidRPr="00AB2F47">
        <w:rPr>
          <w:rtl/>
        </w:rPr>
        <w:t>על המציע בעצמו לעמוד בתנאים הבאים, במצטבר:</w:t>
      </w:r>
    </w:p>
    <w:p w14:paraId="7A42043E" w14:textId="77777777" w:rsidR="006D3570" w:rsidRDefault="006D3570" w:rsidP="006D3570">
      <w:pPr>
        <w:pStyle w:val="6-0"/>
        <w:ind w:left="3035" w:hanging="1134"/>
      </w:pPr>
      <w:r>
        <w:rPr>
          <w:rtl/>
        </w:rPr>
        <w:t>מעסיק</w:t>
      </w:r>
      <w:r>
        <w:rPr>
          <w:rFonts w:hint="cs"/>
          <w:rtl/>
        </w:rPr>
        <w:t xml:space="preserve">, במתכונת של עובד שכיר, </w:t>
      </w:r>
      <w:r>
        <w:rPr>
          <w:rtl/>
        </w:rPr>
        <w:t>לפחות 3 רואי חשבון ב</w:t>
      </w:r>
      <w:r>
        <w:rPr>
          <w:rFonts w:hint="cs"/>
          <w:rtl/>
        </w:rPr>
        <w:t xml:space="preserve">היקף של 2,000 שעות עבודה בשנה, כל אחד </w:t>
      </w:r>
      <w:r>
        <w:rPr>
          <w:rtl/>
        </w:rPr>
        <w:t>בלפחות שנתיים מתוך חמש השנים</w:t>
      </w:r>
      <w:r>
        <w:rPr>
          <w:rFonts w:hint="cs"/>
          <w:rtl/>
        </w:rPr>
        <w:t xml:space="preserve"> האחרונות שקדמו למועד האחרון להגשת הצעות.</w:t>
      </w:r>
    </w:p>
    <w:p w14:paraId="51A9C6BE" w14:textId="77777777" w:rsidR="006D3570" w:rsidRDefault="006D3570" w:rsidP="006D3570">
      <w:pPr>
        <w:pStyle w:val="5-"/>
        <w:ind w:left="2468" w:hanging="1028"/>
      </w:pPr>
      <w:r w:rsidRPr="00AB2F47">
        <w:rPr>
          <w:rtl/>
        </w:rPr>
        <w:t>לצורך הוכחת עמידה בתנאי זה</w:t>
      </w:r>
      <w:r>
        <w:rPr>
          <w:rFonts w:hint="cs"/>
          <w:rtl/>
        </w:rPr>
        <w:t xml:space="preserve"> יש לציין את מספר רואי החשבון אשר הועסקו על ידי המציע העומדים בתנאי הסף:</w:t>
      </w:r>
    </w:p>
    <w:tbl>
      <w:tblPr>
        <w:bidiVisual/>
        <w:tblW w:w="7938" w:type="dxa"/>
        <w:tblInd w:w="2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69"/>
        <w:gridCol w:w="3969"/>
      </w:tblGrid>
      <w:tr w:rsidR="006D3570" w:rsidRPr="0099036C" w14:paraId="343F9EDC" w14:textId="77777777" w:rsidTr="000E78A0">
        <w:tc>
          <w:tcPr>
            <w:tcW w:w="3969" w:type="dxa"/>
            <w:vAlign w:val="center"/>
          </w:tcPr>
          <w:p w14:paraId="793A498D" w14:textId="77777777" w:rsidR="006D3570" w:rsidRPr="000E78A0" w:rsidRDefault="006D3570" w:rsidP="000E78A0">
            <w:pPr>
              <w:pStyle w:val="5-"/>
              <w:numPr>
                <w:ilvl w:val="0"/>
                <w:numId w:val="0"/>
              </w:numPr>
              <w:jc w:val="center"/>
              <w:rPr>
                <w:rFonts w:eastAsia="Times New Roman"/>
                <w:b/>
                <w:bCs/>
                <w:rtl/>
              </w:rPr>
            </w:pPr>
            <w:r w:rsidRPr="000E78A0">
              <w:rPr>
                <w:rFonts w:eastAsia="Times New Roman"/>
                <w:b/>
                <w:bCs/>
                <w:rtl/>
              </w:rPr>
              <w:t>שנה</w:t>
            </w:r>
          </w:p>
        </w:tc>
        <w:tc>
          <w:tcPr>
            <w:tcW w:w="3969" w:type="dxa"/>
            <w:vAlign w:val="center"/>
          </w:tcPr>
          <w:p w14:paraId="4C24A0F4" w14:textId="77777777" w:rsidR="006D3570" w:rsidRPr="000E78A0" w:rsidRDefault="006D3570" w:rsidP="000E78A0">
            <w:pPr>
              <w:pStyle w:val="5-"/>
              <w:numPr>
                <w:ilvl w:val="0"/>
                <w:numId w:val="0"/>
              </w:numPr>
              <w:jc w:val="center"/>
              <w:rPr>
                <w:rFonts w:eastAsia="Times New Roman"/>
                <w:b/>
                <w:bCs/>
                <w:rtl/>
              </w:rPr>
            </w:pPr>
            <w:r w:rsidRPr="000E78A0">
              <w:rPr>
                <w:rFonts w:eastAsia="Times New Roman"/>
                <w:b/>
                <w:bCs/>
                <w:rtl/>
              </w:rPr>
              <w:t>מספר רואי חשבון שהועסקו</w:t>
            </w:r>
          </w:p>
        </w:tc>
      </w:tr>
      <w:tr w:rsidR="006D3570" w:rsidRPr="0099036C" w14:paraId="68113F27" w14:textId="77777777" w:rsidTr="000E78A0">
        <w:tc>
          <w:tcPr>
            <w:tcW w:w="3969" w:type="dxa"/>
            <w:vAlign w:val="center"/>
          </w:tcPr>
          <w:p w14:paraId="07BE3F2F" w14:textId="77777777" w:rsidR="006D3570" w:rsidRPr="000E78A0" w:rsidRDefault="006D3570" w:rsidP="000E78A0">
            <w:pPr>
              <w:pStyle w:val="5-"/>
              <w:numPr>
                <w:ilvl w:val="0"/>
                <w:numId w:val="0"/>
              </w:numPr>
              <w:jc w:val="center"/>
              <w:rPr>
                <w:rFonts w:eastAsia="Times New Roman"/>
                <w:rtl/>
              </w:rPr>
            </w:pPr>
            <w:r w:rsidRPr="000E78A0">
              <w:rPr>
                <w:rFonts w:eastAsia="Times New Roman"/>
                <w:rtl/>
              </w:rPr>
              <w:t>___ 2025 עד ___ 2026</w:t>
            </w:r>
          </w:p>
        </w:tc>
        <w:tc>
          <w:tcPr>
            <w:tcW w:w="3969" w:type="dxa"/>
          </w:tcPr>
          <w:p w14:paraId="288A98B6" w14:textId="77777777" w:rsidR="006D3570" w:rsidRPr="000E78A0" w:rsidRDefault="006D3570" w:rsidP="000E78A0">
            <w:pPr>
              <w:pStyle w:val="5-"/>
              <w:numPr>
                <w:ilvl w:val="0"/>
                <w:numId w:val="0"/>
              </w:numPr>
              <w:rPr>
                <w:rFonts w:eastAsia="Times New Roman"/>
                <w:rtl/>
              </w:rPr>
            </w:pPr>
          </w:p>
        </w:tc>
      </w:tr>
      <w:tr w:rsidR="006D3570" w:rsidRPr="0099036C" w14:paraId="227EA86C" w14:textId="77777777" w:rsidTr="000E78A0">
        <w:tc>
          <w:tcPr>
            <w:tcW w:w="3969" w:type="dxa"/>
            <w:vAlign w:val="center"/>
          </w:tcPr>
          <w:p w14:paraId="78B0AE7B" w14:textId="77777777" w:rsidR="006D3570" w:rsidRPr="000E78A0" w:rsidRDefault="006D3570" w:rsidP="000E78A0">
            <w:pPr>
              <w:pStyle w:val="5-"/>
              <w:numPr>
                <w:ilvl w:val="0"/>
                <w:numId w:val="0"/>
              </w:numPr>
              <w:jc w:val="center"/>
              <w:rPr>
                <w:rFonts w:eastAsia="Times New Roman"/>
                <w:rtl/>
              </w:rPr>
            </w:pPr>
            <w:r w:rsidRPr="000E78A0">
              <w:rPr>
                <w:rFonts w:eastAsia="Times New Roman"/>
                <w:rtl/>
              </w:rPr>
              <w:t>___ 2024 עד ___ 2025</w:t>
            </w:r>
          </w:p>
        </w:tc>
        <w:tc>
          <w:tcPr>
            <w:tcW w:w="3969" w:type="dxa"/>
          </w:tcPr>
          <w:p w14:paraId="2D22936E" w14:textId="77777777" w:rsidR="006D3570" w:rsidRPr="000E78A0" w:rsidRDefault="006D3570" w:rsidP="000E78A0">
            <w:pPr>
              <w:pStyle w:val="5-"/>
              <w:numPr>
                <w:ilvl w:val="0"/>
                <w:numId w:val="0"/>
              </w:numPr>
              <w:rPr>
                <w:rFonts w:eastAsia="Times New Roman"/>
                <w:rtl/>
              </w:rPr>
            </w:pPr>
          </w:p>
        </w:tc>
      </w:tr>
      <w:tr w:rsidR="006D3570" w:rsidRPr="0099036C" w14:paraId="3E08DC87" w14:textId="77777777" w:rsidTr="000E78A0">
        <w:tc>
          <w:tcPr>
            <w:tcW w:w="3969" w:type="dxa"/>
            <w:vAlign w:val="center"/>
          </w:tcPr>
          <w:p w14:paraId="700FF952" w14:textId="77777777" w:rsidR="006D3570" w:rsidRPr="000E78A0" w:rsidRDefault="006D3570" w:rsidP="000E78A0">
            <w:pPr>
              <w:pStyle w:val="5-"/>
              <w:numPr>
                <w:ilvl w:val="0"/>
                <w:numId w:val="0"/>
              </w:numPr>
              <w:jc w:val="center"/>
              <w:rPr>
                <w:rFonts w:eastAsia="Times New Roman"/>
                <w:rtl/>
              </w:rPr>
            </w:pPr>
            <w:r w:rsidRPr="000E78A0">
              <w:rPr>
                <w:rFonts w:eastAsia="Times New Roman"/>
                <w:rtl/>
              </w:rPr>
              <w:t>___ 2023 עד ___ 2024</w:t>
            </w:r>
          </w:p>
        </w:tc>
        <w:tc>
          <w:tcPr>
            <w:tcW w:w="3969" w:type="dxa"/>
          </w:tcPr>
          <w:p w14:paraId="2FDCA092" w14:textId="77777777" w:rsidR="006D3570" w:rsidRPr="000E78A0" w:rsidRDefault="006D3570" w:rsidP="000E78A0">
            <w:pPr>
              <w:pStyle w:val="5-"/>
              <w:numPr>
                <w:ilvl w:val="0"/>
                <w:numId w:val="0"/>
              </w:numPr>
              <w:rPr>
                <w:rFonts w:eastAsia="Times New Roman"/>
                <w:rtl/>
              </w:rPr>
            </w:pPr>
          </w:p>
        </w:tc>
      </w:tr>
      <w:tr w:rsidR="006D3570" w:rsidRPr="0099036C" w14:paraId="335B2E88" w14:textId="77777777" w:rsidTr="000E78A0">
        <w:tc>
          <w:tcPr>
            <w:tcW w:w="3969" w:type="dxa"/>
            <w:vAlign w:val="center"/>
          </w:tcPr>
          <w:p w14:paraId="7500F890" w14:textId="77777777" w:rsidR="006D3570" w:rsidRPr="000E78A0" w:rsidRDefault="006D3570" w:rsidP="000E78A0">
            <w:pPr>
              <w:pStyle w:val="5-"/>
              <w:numPr>
                <w:ilvl w:val="0"/>
                <w:numId w:val="0"/>
              </w:numPr>
              <w:jc w:val="center"/>
              <w:rPr>
                <w:rFonts w:eastAsia="Times New Roman"/>
                <w:rtl/>
              </w:rPr>
            </w:pPr>
            <w:r w:rsidRPr="000E78A0">
              <w:rPr>
                <w:rFonts w:eastAsia="Times New Roman"/>
                <w:rtl/>
              </w:rPr>
              <w:t>___ 2022 עד ___ 2023</w:t>
            </w:r>
          </w:p>
        </w:tc>
        <w:tc>
          <w:tcPr>
            <w:tcW w:w="3969" w:type="dxa"/>
          </w:tcPr>
          <w:p w14:paraId="414C9E21" w14:textId="77777777" w:rsidR="006D3570" w:rsidRPr="000E78A0" w:rsidRDefault="006D3570" w:rsidP="000E78A0">
            <w:pPr>
              <w:pStyle w:val="5-"/>
              <w:numPr>
                <w:ilvl w:val="0"/>
                <w:numId w:val="0"/>
              </w:numPr>
              <w:rPr>
                <w:rFonts w:eastAsia="Times New Roman"/>
                <w:rtl/>
              </w:rPr>
            </w:pPr>
          </w:p>
        </w:tc>
      </w:tr>
      <w:tr w:rsidR="006D3570" w:rsidRPr="0099036C" w14:paraId="06810BD3" w14:textId="77777777" w:rsidTr="000E78A0">
        <w:tc>
          <w:tcPr>
            <w:tcW w:w="3969" w:type="dxa"/>
            <w:vAlign w:val="center"/>
          </w:tcPr>
          <w:p w14:paraId="4C14E961" w14:textId="77777777" w:rsidR="006D3570" w:rsidRPr="000E78A0" w:rsidRDefault="006D3570" w:rsidP="000E78A0">
            <w:pPr>
              <w:pStyle w:val="5-"/>
              <w:numPr>
                <w:ilvl w:val="0"/>
                <w:numId w:val="0"/>
              </w:numPr>
              <w:jc w:val="center"/>
              <w:rPr>
                <w:rFonts w:eastAsia="Times New Roman"/>
                <w:rtl/>
              </w:rPr>
            </w:pPr>
            <w:r w:rsidRPr="000E78A0">
              <w:rPr>
                <w:rFonts w:eastAsia="Times New Roman"/>
                <w:rtl/>
              </w:rPr>
              <w:t>___ 2021 עד ___ 2022</w:t>
            </w:r>
          </w:p>
        </w:tc>
        <w:tc>
          <w:tcPr>
            <w:tcW w:w="3969" w:type="dxa"/>
          </w:tcPr>
          <w:p w14:paraId="5949FD23" w14:textId="77777777" w:rsidR="006D3570" w:rsidRPr="000E78A0" w:rsidRDefault="006D3570" w:rsidP="000E78A0">
            <w:pPr>
              <w:pStyle w:val="5-"/>
              <w:numPr>
                <w:ilvl w:val="0"/>
                <w:numId w:val="0"/>
              </w:numPr>
              <w:rPr>
                <w:rFonts w:eastAsia="Times New Roman"/>
                <w:rtl/>
              </w:rPr>
            </w:pPr>
          </w:p>
        </w:tc>
      </w:tr>
    </w:tbl>
    <w:p w14:paraId="1FAF448B" w14:textId="77777777" w:rsidR="006D3570" w:rsidRDefault="006D3570" w:rsidP="0019444E">
      <w:pPr>
        <w:pStyle w:val="6-0"/>
        <w:numPr>
          <w:ilvl w:val="0"/>
          <w:numId w:val="0"/>
        </w:numPr>
        <w:ind w:left="3035"/>
      </w:pPr>
    </w:p>
    <w:p w14:paraId="21E54664" w14:textId="77777777" w:rsidR="009153A3" w:rsidRDefault="00037A88" w:rsidP="0019444E">
      <w:pPr>
        <w:pStyle w:val="6-0"/>
        <w:ind w:left="3035" w:hanging="1134"/>
        <w:rPr>
          <w:rtl/>
        </w:rPr>
      </w:pPr>
      <w:r>
        <w:rPr>
          <w:rtl/>
        </w:rPr>
        <w:t>ניסיון בביצוע ביקורת חשבונאית של 5 שנים</w:t>
      </w:r>
      <w:r>
        <w:rPr>
          <w:rFonts w:hint="cs"/>
          <w:rtl/>
        </w:rPr>
        <w:t xml:space="preserve"> לפחות בשבע</w:t>
      </w:r>
      <w:r>
        <w:rPr>
          <w:rtl/>
        </w:rPr>
        <w:t xml:space="preserve"> השנים</w:t>
      </w:r>
      <w:r>
        <w:rPr>
          <w:rFonts w:hint="cs"/>
          <w:rtl/>
        </w:rPr>
        <w:t xml:space="preserve"> שקדמו למועד האחרון להגשת הצעות</w:t>
      </w:r>
      <w:r>
        <w:rPr>
          <w:rtl/>
        </w:rPr>
        <w:t xml:space="preserve">. </w:t>
      </w:r>
      <w:r w:rsidR="009153A3">
        <w:rPr>
          <w:rtl/>
        </w:rPr>
        <w:br w:type="page"/>
      </w:r>
    </w:p>
    <w:p w14:paraId="73CA1F26" w14:textId="77777777" w:rsidR="009153A3" w:rsidRDefault="009153A3" w:rsidP="00AB2F47">
      <w:pPr>
        <w:pStyle w:val="5-"/>
        <w:ind w:left="2468" w:hanging="1028"/>
        <w:rPr>
          <w:rtl/>
        </w:rPr>
        <w:sectPr w:rsidR="009153A3" w:rsidSect="00654526">
          <w:pgSz w:w="11906" w:h="16838" w:code="9"/>
          <w:pgMar w:top="1616" w:right="1826" w:bottom="1440" w:left="1800" w:header="709" w:footer="709" w:gutter="0"/>
          <w:cols w:space="708"/>
          <w:titlePg/>
          <w:bidi/>
          <w:rtlGutter/>
          <w:docGrid w:linePitch="360"/>
        </w:sectPr>
      </w:pPr>
    </w:p>
    <w:p w14:paraId="2C19F72E" w14:textId="77777777" w:rsidR="0028299F" w:rsidRDefault="00F22F92" w:rsidP="00AB2F47">
      <w:pPr>
        <w:pStyle w:val="5-"/>
        <w:ind w:left="2468" w:hanging="1028"/>
        <w:rPr>
          <w:rtl/>
        </w:rPr>
      </w:pPr>
      <w:r w:rsidRPr="00AB2F47">
        <w:rPr>
          <w:rtl/>
        </w:rPr>
        <w:t>לצורך הוכחת עמידה בתנאי זה, על המציע למלא את הטבלה הבאה:</w:t>
      </w:r>
    </w:p>
    <w:tbl>
      <w:tblPr>
        <w:bidiVisual/>
        <w:tblW w:w="4494" w:type="pct"/>
        <w:jc w:val="righ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96"/>
        <w:gridCol w:w="1174"/>
        <w:gridCol w:w="2780"/>
        <w:gridCol w:w="1926"/>
        <w:gridCol w:w="1091"/>
        <w:gridCol w:w="1597"/>
        <w:gridCol w:w="3314"/>
      </w:tblGrid>
      <w:tr w:rsidR="006D3570" w14:paraId="56BCF000" w14:textId="77777777" w:rsidTr="0019444E">
        <w:trPr>
          <w:tblCellSpacing w:w="15" w:type="dxa"/>
          <w:jc w:val="right"/>
        </w:trPr>
        <w:tc>
          <w:tcPr>
            <w:tcW w:w="0" w:type="auto"/>
            <w:tcMar>
              <w:top w:w="15" w:type="dxa"/>
              <w:left w:w="22" w:type="dxa"/>
              <w:bottom w:w="22" w:type="dxa"/>
              <w:right w:w="15" w:type="dxa"/>
            </w:tcMar>
            <w:vAlign w:val="center"/>
            <w:hideMark/>
          </w:tcPr>
          <w:p w14:paraId="7B2C7BA5" w14:textId="77777777" w:rsidR="0028299F" w:rsidRDefault="00F22F92">
            <w:pPr>
              <w:rPr>
                <w:rFonts w:eastAsia="David"/>
                <w:caps w:val="0"/>
                <w:color w:val="000000"/>
                <w:rtl/>
              </w:rPr>
            </w:pPr>
            <w:r>
              <w:rPr>
                <w:rFonts w:eastAsia="David"/>
                <w:caps w:val="0"/>
                <w:color w:val="000000"/>
                <w:rtl/>
              </w:rPr>
              <w:t>מס'</w:t>
            </w:r>
          </w:p>
        </w:tc>
        <w:tc>
          <w:tcPr>
            <w:tcW w:w="0" w:type="auto"/>
            <w:tcMar>
              <w:top w:w="15" w:type="dxa"/>
              <w:left w:w="22" w:type="dxa"/>
              <w:bottom w:w="22" w:type="dxa"/>
              <w:right w:w="15" w:type="dxa"/>
            </w:tcMar>
            <w:vAlign w:val="center"/>
            <w:hideMark/>
          </w:tcPr>
          <w:p w14:paraId="74906445" w14:textId="77777777" w:rsidR="0028299F" w:rsidRDefault="00F22F92">
            <w:pPr>
              <w:rPr>
                <w:rFonts w:eastAsia="David"/>
                <w:caps w:val="0"/>
                <w:color w:val="000000"/>
                <w:rtl/>
              </w:rPr>
            </w:pPr>
            <w:r>
              <w:rPr>
                <w:rFonts w:eastAsia="David"/>
                <w:caps w:val="0"/>
                <w:color w:val="000000"/>
                <w:rtl/>
              </w:rPr>
              <w:t>שם הלקוח</w:t>
            </w:r>
          </w:p>
        </w:tc>
        <w:tc>
          <w:tcPr>
            <w:tcW w:w="1133" w:type="pct"/>
            <w:tcMar>
              <w:top w:w="15" w:type="dxa"/>
              <w:left w:w="22" w:type="dxa"/>
              <w:bottom w:w="22" w:type="dxa"/>
              <w:right w:w="15" w:type="dxa"/>
            </w:tcMar>
            <w:vAlign w:val="center"/>
            <w:hideMark/>
          </w:tcPr>
          <w:p w14:paraId="6263AAAB" w14:textId="77777777" w:rsidR="0028299F" w:rsidRDefault="00F22F92">
            <w:pPr>
              <w:rPr>
                <w:rFonts w:eastAsia="David"/>
                <w:caps w:val="0"/>
                <w:color w:val="000000"/>
                <w:rtl/>
              </w:rPr>
            </w:pPr>
            <w:r>
              <w:rPr>
                <w:rFonts w:eastAsia="David"/>
                <w:caps w:val="0"/>
                <w:color w:val="000000"/>
                <w:rtl/>
              </w:rPr>
              <w:t>פירוט השירותים</w:t>
            </w:r>
          </w:p>
        </w:tc>
        <w:tc>
          <w:tcPr>
            <w:tcW w:w="781" w:type="pct"/>
            <w:tcMar>
              <w:top w:w="15" w:type="dxa"/>
              <w:left w:w="15" w:type="dxa"/>
              <w:bottom w:w="15" w:type="dxa"/>
              <w:right w:w="15" w:type="dxa"/>
            </w:tcMar>
            <w:vAlign w:val="center"/>
            <w:hideMark/>
          </w:tcPr>
          <w:p w14:paraId="249748DA" w14:textId="77777777" w:rsidR="0028299F" w:rsidRDefault="00F22F92">
            <w:pPr>
              <w:rPr>
                <w:rFonts w:eastAsia="David"/>
                <w:caps w:val="0"/>
                <w:color w:val="000000"/>
                <w:rtl/>
              </w:rPr>
            </w:pPr>
            <w:r>
              <w:rPr>
                <w:rFonts w:eastAsia="David"/>
                <w:caps w:val="0"/>
                <w:color w:val="000000"/>
                <w:rtl/>
              </w:rPr>
              <w:t>השירותים שניתנו היו שירותי ביקורת חשבונאית?</w:t>
            </w:r>
          </w:p>
        </w:tc>
        <w:tc>
          <w:tcPr>
            <w:tcW w:w="437" w:type="pct"/>
            <w:tcMar>
              <w:top w:w="15" w:type="dxa"/>
              <w:left w:w="22" w:type="dxa"/>
              <w:bottom w:w="22" w:type="dxa"/>
              <w:right w:w="15" w:type="dxa"/>
            </w:tcMar>
            <w:vAlign w:val="center"/>
            <w:hideMark/>
          </w:tcPr>
          <w:p w14:paraId="5AD287CB" w14:textId="5840AA37" w:rsidR="0028299F" w:rsidRDefault="00F22F92">
            <w:pPr>
              <w:rPr>
                <w:rFonts w:eastAsia="David"/>
                <w:caps w:val="0"/>
                <w:color w:val="000000"/>
                <w:rtl/>
              </w:rPr>
            </w:pPr>
            <w:r>
              <w:rPr>
                <w:rFonts w:eastAsia="David"/>
                <w:caps w:val="0"/>
                <w:color w:val="000000"/>
                <w:rtl/>
              </w:rPr>
              <w:t>שנות מתן השירותים</w:t>
            </w:r>
            <w:r w:rsidR="00AB7C33">
              <w:rPr>
                <w:rFonts w:eastAsia="David" w:hint="cs"/>
                <w:caps w:val="0"/>
                <w:color w:val="000000"/>
                <w:rtl/>
              </w:rPr>
              <w:t xml:space="preserve"> (יש לציין תאריכים מ</w:t>
            </w:r>
            <w:r w:rsidR="000F65EE">
              <w:rPr>
                <w:rFonts w:eastAsia="David" w:hint="cs"/>
                <w:caps w:val="0"/>
                <w:color w:val="000000"/>
                <w:rtl/>
              </w:rPr>
              <w:t>דו</w:t>
            </w:r>
            <w:r w:rsidR="00AB7C33">
              <w:rPr>
                <w:rFonts w:eastAsia="David" w:hint="cs"/>
                <w:caps w:val="0"/>
                <w:color w:val="000000"/>
                <w:rtl/>
              </w:rPr>
              <w:t>ייקים כולל חודש)</w:t>
            </w:r>
          </w:p>
        </w:tc>
        <w:tc>
          <w:tcPr>
            <w:tcW w:w="0" w:type="auto"/>
            <w:tcMar>
              <w:top w:w="15" w:type="dxa"/>
              <w:left w:w="22" w:type="dxa"/>
              <w:bottom w:w="22" w:type="dxa"/>
              <w:right w:w="15" w:type="dxa"/>
            </w:tcMar>
            <w:vAlign w:val="center"/>
            <w:hideMark/>
          </w:tcPr>
          <w:p w14:paraId="59B06437" w14:textId="77777777" w:rsidR="0028299F" w:rsidRDefault="00F22F92">
            <w:pPr>
              <w:rPr>
                <w:rFonts w:eastAsia="David"/>
                <w:caps w:val="0"/>
                <w:color w:val="000000"/>
                <w:rtl/>
              </w:rPr>
            </w:pPr>
            <w:r>
              <w:rPr>
                <w:rFonts w:eastAsia="David"/>
                <w:b/>
                <w:bCs/>
                <w:caps w:val="0"/>
                <w:color w:val="000000"/>
                <w:rtl/>
              </w:rPr>
              <w:t>שם אנשי קשר</w:t>
            </w:r>
          </w:p>
        </w:tc>
        <w:tc>
          <w:tcPr>
            <w:tcW w:w="0" w:type="auto"/>
            <w:tcMar>
              <w:top w:w="15" w:type="dxa"/>
              <w:left w:w="15" w:type="dxa"/>
              <w:bottom w:w="22" w:type="dxa"/>
              <w:right w:w="15" w:type="dxa"/>
            </w:tcMar>
            <w:vAlign w:val="center"/>
            <w:hideMark/>
          </w:tcPr>
          <w:p w14:paraId="5F017A47" w14:textId="77777777" w:rsidR="0028299F" w:rsidRDefault="00F22F92">
            <w:pPr>
              <w:rPr>
                <w:rFonts w:eastAsia="David"/>
                <w:caps w:val="0"/>
                <w:color w:val="000000"/>
                <w:rtl/>
              </w:rPr>
            </w:pPr>
            <w:r>
              <w:rPr>
                <w:rFonts w:eastAsia="David"/>
                <w:b/>
                <w:bCs/>
                <w:caps w:val="0"/>
                <w:color w:val="000000"/>
                <w:rtl/>
              </w:rPr>
              <w:t>טלפון וכתובת דוא"ל אנשי קשר</w:t>
            </w:r>
          </w:p>
        </w:tc>
      </w:tr>
      <w:tr w:rsidR="006D3570" w14:paraId="0C50D6E0" w14:textId="77777777" w:rsidTr="0019444E">
        <w:trPr>
          <w:trHeight w:val="907"/>
          <w:tblCellSpacing w:w="15" w:type="dxa"/>
          <w:jc w:val="right"/>
        </w:trPr>
        <w:tc>
          <w:tcPr>
            <w:tcW w:w="0" w:type="auto"/>
            <w:tcMar>
              <w:top w:w="15" w:type="dxa"/>
              <w:left w:w="22" w:type="dxa"/>
              <w:bottom w:w="22" w:type="dxa"/>
              <w:right w:w="15" w:type="dxa"/>
            </w:tcMar>
            <w:vAlign w:val="center"/>
            <w:hideMark/>
          </w:tcPr>
          <w:p w14:paraId="295013A8" w14:textId="77777777" w:rsidR="0028299F" w:rsidRDefault="00F22F92">
            <w:pPr>
              <w:rPr>
                <w:rFonts w:eastAsia="David"/>
                <w:caps w:val="0"/>
                <w:color w:val="000000"/>
                <w:rtl/>
              </w:rPr>
            </w:pPr>
            <w:r>
              <w:rPr>
                <w:rFonts w:eastAsia="David"/>
                <w:caps w:val="0"/>
                <w:color w:val="000000"/>
                <w:rtl/>
              </w:rPr>
              <w:t> </w:t>
            </w:r>
          </w:p>
        </w:tc>
        <w:tc>
          <w:tcPr>
            <w:tcW w:w="0" w:type="auto"/>
            <w:tcMar>
              <w:top w:w="15" w:type="dxa"/>
              <w:left w:w="22" w:type="dxa"/>
              <w:bottom w:w="22" w:type="dxa"/>
              <w:right w:w="15" w:type="dxa"/>
            </w:tcMar>
            <w:vAlign w:val="center"/>
            <w:hideMark/>
          </w:tcPr>
          <w:p w14:paraId="000EDDD7" w14:textId="77777777" w:rsidR="0028299F" w:rsidRDefault="00F22F92">
            <w:pPr>
              <w:rPr>
                <w:rFonts w:eastAsia="David"/>
                <w:caps w:val="0"/>
                <w:color w:val="000000"/>
                <w:rtl/>
              </w:rPr>
            </w:pPr>
            <w:r>
              <w:rPr>
                <w:rFonts w:eastAsia="David"/>
                <w:caps w:val="0"/>
                <w:color w:val="000000"/>
                <w:rtl/>
              </w:rPr>
              <w:t> </w:t>
            </w:r>
          </w:p>
        </w:tc>
        <w:tc>
          <w:tcPr>
            <w:tcW w:w="1133" w:type="pct"/>
            <w:tcMar>
              <w:top w:w="15" w:type="dxa"/>
              <w:left w:w="22" w:type="dxa"/>
              <w:bottom w:w="22" w:type="dxa"/>
              <w:right w:w="15" w:type="dxa"/>
            </w:tcMar>
            <w:vAlign w:val="center"/>
            <w:hideMark/>
          </w:tcPr>
          <w:p w14:paraId="5561315C" w14:textId="77777777" w:rsidR="0028299F" w:rsidRDefault="00F22F92">
            <w:pPr>
              <w:rPr>
                <w:rFonts w:eastAsia="David"/>
                <w:caps w:val="0"/>
                <w:color w:val="000000"/>
                <w:rtl/>
              </w:rPr>
            </w:pPr>
            <w:r>
              <w:rPr>
                <w:rFonts w:eastAsia="David"/>
                <w:caps w:val="0"/>
                <w:color w:val="000000"/>
                <w:rtl/>
              </w:rPr>
              <w:t> </w:t>
            </w:r>
          </w:p>
        </w:tc>
        <w:tc>
          <w:tcPr>
            <w:tcW w:w="781" w:type="pct"/>
            <w:tcMar>
              <w:top w:w="15" w:type="dxa"/>
              <w:left w:w="15" w:type="dxa"/>
              <w:bottom w:w="15" w:type="dxa"/>
              <w:right w:w="15" w:type="dxa"/>
            </w:tcMar>
            <w:vAlign w:val="center"/>
            <w:hideMark/>
          </w:tcPr>
          <w:p w14:paraId="0CAF6F5E" w14:textId="77777777" w:rsidR="0028299F" w:rsidRDefault="006D3570" w:rsidP="0019444E">
            <w:pPr>
              <w:jc w:val="center"/>
              <w:rPr>
                <w:rFonts w:eastAsia="David"/>
                <w:caps w:val="0"/>
                <w:color w:val="000000"/>
                <w:rtl/>
              </w:rPr>
            </w:pPr>
            <w:r>
              <w:rPr>
                <w:rFonts w:eastAsia="David" w:hint="cs"/>
                <w:caps w:val="0"/>
                <w:color w:val="000000"/>
                <w:rtl/>
              </w:rPr>
              <w:t>כן / לא</w:t>
            </w:r>
          </w:p>
        </w:tc>
        <w:tc>
          <w:tcPr>
            <w:tcW w:w="437" w:type="pct"/>
            <w:tcMar>
              <w:top w:w="15" w:type="dxa"/>
              <w:left w:w="22" w:type="dxa"/>
              <w:bottom w:w="22" w:type="dxa"/>
              <w:right w:w="15" w:type="dxa"/>
            </w:tcMar>
            <w:vAlign w:val="center"/>
            <w:hideMark/>
          </w:tcPr>
          <w:p w14:paraId="41501B33" w14:textId="77777777" w:rsidR="0028299F" w:rsidRDefault="00F22F92">
            <w:pPr>
              <w:rPr>
                <w:rFonts w:eastAsia="David"/>
                <w:caps w:val="0"/>
                <w:color w:val="000000"/>
                <w:rtl/>
              </w:rPr>
            </w:pPr>
            <w:r>
              <w:rPr>
                <w:rFonts w:eastAsia="David"/>
                <w:caps w:val="0"/>
                <w:color w:val="000000"/>
                <w:rtl/>
              </w:rPr>
              <w:t> </w:t>
            </w:r>
          </w:p>
        </w:tc>
        <w:tc>
          <w:tcPr>
            <w:tcW w:w="0" w:type="auto"/>
            <w:tcMar>
              <w:top w:w="15" w:type="dxa"/>
              <w:left w:w="22" w:type="dxa"/>
              <w:bottom w:w="22" w:type="dxa"/>
              <w:right w:w="15" w:type="dxa"/>
            </w:tcMar>
            <w:vAlign w:val="center"/>
            <w:hideMark/>
          </w:tcPr>
          <w:p w14:paraId="39305A41" w14:textId="77777777" w:rsidR="0028299F" w:rsidRDefault="00F22F92">
            <w:pPr>
              <w:rPr>
                <w:rFonts w:eastAsia="David"/>
                <w:caps w:val="0"/>
                <w:color w:val="000000"/>
                <w:rtl/>
              </w:rPr>
            </w:pPr>
            <w:r>
              <w:rPr>
                <w:rFonts w:eastAsia="David"/>
                <w:caps w:val="0"/>
                <w:color w:val="000000"/>
                <w:rtl/>
              </w:rPr>
              <w:t> </w:t>
            </w:r>
          </w:p>
        </w:tc>
        <w:tc>
          <w:tcPr>
            <w:tcW w:w="0" w:type="auto"/>
            <w:tcMar>
              <w:top w:w="15" w:type="dxa"/>
              <w:left w:w="15" w:type="dxa"/>
              <w:bottom w:w="22" w:type="dxa"/>
              <w:right w:w="15" w:type="dxa"/>
            </w:tcMar>
            <w:vAlign w:val="center"/>
            <w:hideMark/>
          </w:tcPr>
          <w:p w14:paraId="0F034A94" w14:textId="77777777" w:rsidR="0028299F" w:rsidRDefault="00F22F92">
            <w:pPr>
              <w:rPr>
                <w:rFonts w:eastAsia="David"/>
                <w:caps w:val="0"/>
                <w:color w:val="000000"/>
                <w:rtl/>
              </w:rPr>
            </w:pPr>
            <w:r>
              <w:rPr>
                <w:rFonts w:eastAsia="David"/>
                <w:caps w:val="0"/>
                <w:color w:val="000000"/>
                <w:rtl/>
              </w:rPr>
              <w:t> </w:t>
            </w:r>
          </w:p>
        </w:tc>
      </w:tr>
      <w:tr w:rsidR="006D3570" w14:paraId="23330D73" w14:textId="77777777" w:rsidTr="0019444E">
        <w:trPr>
          <w:trHeight w:val="907"/>
          <w:tblCellSpacing w:w="15" w:type="dxa"/>
          <w:jc w:val="right"/>
        </w:trPr>
        <w:tc>
          <w:tcPr>
            <w:tcW w:w="0" w:type="auto"/>
            <w:tcMar>
              <w:top w:w="15" w:type="dxa"/>
              <w:left w:w="22" w:type="dxa"/>
              <w:bottom w:w="22" w:type="dxa"/>
              <w:right w:w="15" w:type="dxa"/>
            </w:tcMar>
            <w:vAlign w:val="center"/>
            <w:hideMark/>
          </w:tcPr>
          <w:p w14:paraId="14501151" w14:textId="77777777" w:rsidR="006D3570" w:rsidRDefault="006D3570" w:rsidP="006D3570">
            <w:pPr>
              <w:rPr>
                <w:rFonts w:eastAsia="David"/>
                <w:caps w:val="0"/>
                <w:color w:val="000000"/>
                <w:rtl/>
              </w:rPr>
            </w:pPr>
            <w:r>
              <w:rPr>
                <w:rFonts w:eastAsia="David"/>
                <w:caps w:val="0"/>
                <w:color w:val="000000"/>
                <w:rtl/>
              </w:rPr>
              <w:t> </w:t>
            </w:r>
          </w:p>
        </w:tc>
        <w:tc>
          <w:tcPr>
            <w:tcW w:w="0" w:type="auto"/>
            <w:tcMar>
              <w:top w:w="15" w:type="dxa"/>
              <w:left w:w="22" w:type="dxa"/>
              <w:bottom w:w="22" w:type="dxa"/>
              <w:right w:w="15" w:type="dxa"/>
            </w:tcMar>
            <w:vAlign w:val="center"/>
            <w:hideMark/>
          </w:tcPr>
          <w:p w14:paraId="5EB4FDE8" w14:textId="77777777" w:rsidR="006D3570" w:rsidRDefault="006D3570" w:rsidP="006D3570">
            <w:pPr>
              <w:rPr>
                <w:rFonts w:eastAsia="David"/>
                <w:caps w:val="0"/>
                <w:color w:val="000000"/>
                <w:rtl/>
              </w:rPr>
            </w:pPr>
            <w:r>
              <w:rPr>
                <w:rFonts w:eastAsia="David"/>
                <w:caps w:val="0"/>
                <w:color w:val="000000"/>
                <w:rtl/>
              </w:rPr>
              <w:t> </w:t>
            </w:r>
          </w:p>
        </w:tc>
        <w:tc>
          <w:tcPr>
            <w:tcW w:w="1133" w:type="pct"/>
            <w:tcMar>
              <w:top w:w="15" w:type="dxa"/>
              <w:left w:w="22" w:type="dxa"/>
              <w:bottom w:w="22" w:type="dxa"/>
              <w:right w:w="15" w:type="dxa"/>
            </w:tcMar>
            <w:vAlign w:val="center"/>
            <w:hideMark/>
          </w:tcPr>
          <w:p w14:paraId="607D90EF" w14:textId="77777777" w:rsidR="006D3570" w:rsidRDefault="006D3570" w:rsidP="006D3570">
            <w:pPr>
              <w:rPr>
                <w:rFonts w:eastAsia="David"/>
                <w:caps w:val="0"/>
                <w:color w:val="000000"/>
                <w:rtl/>
              </w:rPr>
            </w:pPr>
            <w:r>
              <w:rPr>
                <w:rFonts w:eastAsia="David"/>
                <w:caps w:val="0"/>
                <w:color w:val="000000"/>
                <w:rtl/>
              </w:rPr>
              <w:t> </w:t>
            </w:r>
          </w:p>
        </w:tc>
        <w:tc>
          <w:tcPr>
            <w:tcW w:w="781" w:type="pct"/>
            <w:tcMar>
              <w:top w:w="15" w:type="dxa"/>
              <w:left w:w="15" w:type="dxa"/>
              <w:bottom w:w="15" w:type="dxa"/>
              <w:right w:w="15" w:type="dxa"/>
            </w:tcMar>
            <w:vAlign w:val="center"/>
            <w:hideMark/>
          </w:tcPr>
          <w:p w14:paraId="4C2E10FE" w14:textId="77777777" w:rsidR="006D3570" w:rsidRDefault="006D3570" w:rsidP="0019444E">
            <w:pPr>
              <w:jc w:val="center"/>
              <w:rPr>
                <w:rFonts w:eastAsia="David"/>
                <w:caps w:val="0"/>
                <w:color w:val="000000"/>
                <w:rtl/>
              </w:rPr>
            </w:pPr>
            <w:r>
              <w:rPr>
                <w:rFonts w:eastAsia="David" w:hint="cs"/>
                <w:caps w:val="0"/>
                <w:color w:val="000000"/>
                <w:rtl/>
              </w:rPr>
              <w:t>כן / לא</w:t>
            </w:r>
          </w:p>
        </w:tc>
        <w:tc>
          <w:tcPr>
            <w:tcW w:w="437" w:type="pct"/>
            <w:tcMar>
              <w:top w:w="15" w:type="dxa"/>
              <w:left w:w="22" w:type="dxa"/>
              <w:bottom w:w="22" w:type="dxa"/>
              <w:right w:w="15" w:type="dxa"/>
            </w:tcMar>
            <w:vAlign w:val="center"/>
            <w:hideMark/>
          </w:tcPr>
          <w:p w14:paraId="1E4EB6E5" w14:textId="77777777" w:rsidR="006D3570" w:rsidRDefault="006D3570" w:rsidP="006D3570">
            <w:pPr>
              <w:rPr>
                <w:rFonts w:eastAsia="David"/>
                <w:caps w:val="0"/>
                <w:color w:val="000000"/>
                <w:rtl/>
              </w:rPr>
            </w:pPr>
            <w:r>
              <w:rPr>
                <w:rFonts w:eastAsia="David"/>
                <w:caps w:val="0"/>
                <w:color w:val="000000"/>
                <w:rtl/>
              </w:rPr>
              <w:t> </w:t>
            </w:r>
          </w:p>
        </w:tc>
        <w:tc>
          <w:tcPr>
            <w:tcW w:w="0" w:type="auto"/>
            <w:tcMar>
              <w:top w:w="15" w:type="dxa"/>
              <w:left w:w="22" w:type="dxa"/>
              <w:bottom w:w="22" w:type="dxa"/>
              <w:right w:w="15" w:type="dxa"/>
            </w:tcMar>
            <w:vAlign w:val="center"/>
            <w:hideMark/>
          </w:tcPr>
          <w:p w14:paraId="4CCB21C4" w14:textId="77777777" w:rsidR="006D3570" w:rsidRDefault="006D3570" w:rsidP="006D3570">
            <w:pPr>
              <w:rPr>
                <w:rFonts w:eastAsia="David"/>
                <w:caps w:val="0"/>
                <w:color w:val="000000"/>
                <w:rtl/>
              </w:rPr>
            </w:pPr>
            <w:r>
              <w:rPr>
                <w:rFonts w:eastAsia="David"/>
                <w:caps w:val="0"/>
                <w:color w:val="000000"/>
                <w:rtl/>
              </w:rPr>
              <w:t> </w:t>
            </w:r>
          </w:p>
        </w:tc>
        <w:tc>
          <w:tcPr>
            <w:tcW w:w="0" w:type="auto"/>
            <w:tcMar>
              <w:top w:w="15" w:type="dxa"/>
              <w:left w:w="15" w:type="dxa"/>
              <w:bottom w:w="22" w:type="dxa"/>
              <w:right w:w="15" w:type="dxa"/>
            </w:tcMar>
            <w:vAlign w:val="center"/>
            <w:hideMark/>
          </w:tcPr>
          <w:p w14:paraId="27DB4D59" w14:textId="77777777" w:rsidR="006D3570" w:rsidRDefault="006D3570" w:rsidP="006D3570">
            <w:pPr>
              <w:rPr>
                <w:rFonts w:eastAsia="David"/>
                <w:caps w:val="0"/>
                <w:color w:val="000000"/>
                <w:rtl/>
              </w:rPr>
            </w:pPr>
            <w:r>
              <w:rPr>
                <w:rFonts w:eastAsia="David"/>
                <w:caps w:val="0"/>
                <w:color w:val="000000"/>
                <w:rtl/>
              </w:rPr>
              <w:t> </w:t>
            </w:r>
          </w:p>
        </w:tc>
      </w:tr>
      <w:tr w:rsidR="006D3570" w14:paraId="7906A20B" w14:textId="77777777" w:rsidTr="0019444E">
        <w:trPr>
          <w:trHeight w:val="907"/>
          <w:tblCellSpacing w:w="15" w:type="dxa"/>
          <w:jc w:val="right"/>
        </w:trPr>
        <w:tc>
          <w:tcPr>
            <w:tcW w:w="0" w:type="auto"/>
            <w:tcMar>
              <w:top w:w="15" w:type="dxa"/>
              <w:left w:w="22" w:type="dxa"/>
              <w:bottom w:w="22" w:type="dxa"/>
              <w:right w:w="15" w:type="dxa"/>
            </w:tcMar>
            <w:vAlign w:val="center"/>
            <w:hideMark/>
          </w:tcPr>
          <w:p w14:paraId="7897BE81" w14:textId="77777777" w:rsidR="006D3570" w:rsidRDefault="006D3570" w:rsidP="006D3570">
            <w:pPr>
              <w:rPr>
                <w:rFonts w:eastAsia="David"/>
                <w:caps w:val="0"/>
                <w:color w:val="000000"/>
                <w:rtl/>
              </w:rPr>
            </w:pPr>
            <w:r>
              <w:rPr>
                <w:rFonts w:eastAsia="David"/>
                <w:caps w:val="0"/>
                <w:color w:val="000000"/>
                <w:rtl/>
              </w:rPr>
              <w:t> </w:t>
            </w:r>
          </w:p>
        </w:tc>
        <w:tc>
          <w:tcPr>
            <w:tcW w:w="0" w:type="auto"/>
            <w:tcMar>
              <w:top w:w="15" w:type="dxa"/>
              <w:left w:w="22" w:type="dxa"/>
              <w:bottom w:w="22" w:type="dxa"/>
              <w:right w:w="15" w:type="dxa"/>
            </w:tcMar>
            <w:vAlign w:val="center"/>
            <w:hideMark/>
          </w:tcPr>
          <w:p w14:paraId="707450DF" w14:textId="77777777" w:rsidR="006D3570" w:rsidRDefault="006D3570" w:rsidP="006D3570">
            <w:pPr>
              <w:rPr>
                <w:rFonts w:eastAsia="David"/>
                <w:caps w:val="0"/>
                <w:color w:val="000000"/>
                <w:rtl/>
              </w:rPr>
            </w:pPr>
            <w:r>
              <w:rPr>
                <w:rFonts w:eastAsia="David"/>
                <w:caps w:val="0"/>
                <w:color w:val="000000"/>
                <w:rtl/>
              </w:rPr>
              <w:t> </w:t>
            </w:r>
          </w:p>
        </w:tc>
        <w:tc>
          <w:tcPr>
            <w:tcW w:w="1133" w:type="pct"/>
            <w:tcMar>
              <w:top w:w="15" w:type="dxa"/>
              <w:left w:w="22" w:type="dxa"/>
              <w:bottom w:w="22" w:type="dxa"/>
              <w:right w:w="15" w:type="dxa"/>
            </w:tcMar>
            <w:vAlign w:val="center"/>
            <w:hideMark/>
          </w:tcPr>
          <w:p w14:paraId="394F7E83" w14:textId="77777777" w:rsidR="006D3570" w:rsidRDefault="006D3570" w:rsidP="006D3570">
            <w:pPr>
              <w:rPr>
                <w:rFonts w:eastAsia="David"/>
                <w:caps w:val="0"/>
                <w:color w:val="000000"/>
                <w:rtl/>
              </w:rPr>
            </w:pPr>
            <w:r>
              <w:rPr>
                <w:rFonts w:eastAsia="David"/>
                <w:caps w:val="0"/>
                <w:color w:val="000000"/>
                <w:rtl/>
              </w:rPr>
              <w:t> </w:t>
            </w:r>
          </w:p>
        </w:tc>
        <w:tc>
          <w:tcPr>
            <w:tcW w:w="781" w:type="pct"/>
            <w:tcMar>
              <w:top w:w="15" w:type="dxa"/>
              <w:left w:w="15" w:type="dxa"/>
              <w:bottom w:w="15" w:type="dxa"/>
              <w:right w:w="15" w:type="dxa"/>
            </w:tcMar>
            <w:vAlign w:val="center"/>
            <w:hideMark/>
          </w:tcPr>
          <w:p w14:paraId="39B5390A" w14:textId="77777777" w:rsidR="006D3570" w:rsidRDefault="006D3570" w:rsidP="0019444E">
            <w:pPr>
              <w:jc w:val="center"/>
              <w:rPr>
                <w:rFonts w:eastAsia="David"/>
                <w:caps w:val="0"/>
                <w:color w:val="000000"/>
                <w:rtl/>
              </w:rPr>
            </w:pPr>
            <w:r>
              <w:rPr>
                <w:rFonts w:eastAsia="David" w:hint="cs"/>
                <w:caps w:val="0"/>
                <w:color w:val="000000"/>
                <w:rtl/>
              </w:rPr>
              <w:t>כן / לא</w:t>
            </w:r>
          </w:p>
        </w:tc>
        <w:tc>
          <w:tcPr>
            <w:tcW w:w="437" w:type="pct"/>
            <w:tcMar>
              <w:top w:w="15" w:type="dxa"/>
              <w:left w:w="22" w:type="dxa"/>
              <w:bottom w:w="22" w:type="dxa"/>
              <w:right w:w="15" w:type="dxa"/>
            </w:tcMar>
            <w:vAlign w:val="center"/>
            <w:hideMark/>
          </w:tcPr>
          <w:p w14:paraId="7859F91D" w14:textId="77777777" w:rsidR="006D3570" w:rsidRDefault="006D3570" w:rsidP="006D3570">
            <w:pPr>
              <w:rPr>
                <w:rFonts w:eastAsia="David"/>
                <w:caps w:val="0"/>
                <w:color w:val="000000"/>
                <w:rtl/>
              </w:rPr>
            </w:pPr>
            <w:r>
              <w:rPr>
                <w:rFonts w:eastAsia="David"/>
                <w:caps w:val="0"/>
                <w:color w:val="000000"/>
                <w:rtl/>
              </w:rPr>
              <w:t> </w:t>
            </w:r>
          </w:p>
        </w:tc>
        <w:tc>
          <w:tcPr>
            <w:tcW w:w="0" w:type="auto"/>
            <w:tcMar>
              <w:top w:w="15" w:type="dxa"/>
              <w:left w:w="22" w:type="dxa"/>
              <w:bottom w:w="22" w:type="dxa"/>
              <w:right w:w="15" w:type="dxa"/>
            </w:tcMar>
            <w:vAlign w:val="center"/>
            <w:hideMark/>
          </w:tcPr>
          <w:p w14:paraId="2EB6CE7D" w14:textId="77777777" w:rsidR="006D3570" w:rsidRDefault="006D3570" w:rsidP="006D3570">
            <w:pPr>
              <w:rPr>
                <w:rFonts w:eastAsia="David"/>
                <w:caps w:val="0"/>
                <w:color w:val="000000"/>
                <w:rtl/>
              </w:rPr>
            </w:pPr>
            <w:r>
              <w:rPr>
                <w:rFonts w:eastAsia="David"/>
                <w:caps w:val="0"/>
                <w:color w:val="000000"/>
                <w:rtl/>
              </w:rPr>
              <w:t> </w:t>
            </w:r>
          </w:p>
        </w:tc>
        <w:tc>
          <w:tcPr>
            <w:tcW w:w="0" w:type="auto"/>
            <w:tcMar>
              <w:top w:w="15" w:type="dxa"/>
              <w:left w:w="15" w:type="dxa"/>
              <w:bottom w:w="22" w:type="dxa"/>
              <w:right w:w="15" w:type="dxa"/>
            </w:tcMar>
            <w:vAlign w:val="center"/>
            <w:hideMark/>
          </w:tcPr>
          <w:p w14:paraId="361C5C1D" w14:textId="77777777" w:rsidR="006D3570" w:rsidRDefault="006D3570" w:rsidP="006D3570">
            <w:pPr>
              <w:rPr>
                <w:rFonts w:eastAsia="David"/>
                <w:caps w:val="0"/>
                <w:color w:val="000000"/>
                <w:rtl/>
              </w:rPr>
            </w:pPr>
            <w:r>
              <w:rPr>
                <w:rFonts w:eastAsia="David"/>
                <w:caps w:val="0"/>
                <w:color w:val="000000"/>
                <w:rtl/>
              </w:rPr>
              <w:t> </w:t>
            </w:r>
          </w:p>
        </w:tc>
      </w:tr>
      <w:tr w:rsidR="006D3570" w14:paraId="75121B0B" w14:textId="77777777" w:rsidTr="0019444E">
        <w:trPr>
          <w:trHeight w:val="907"/>
          <w:tblCellSpacing w:w="15" w:type="dxa"/>
          <w:jc w:val="right"/>
        </w:trPr>
        <w:tc>
          <w:tcPr>
            <w:tcW w:w="0" w:type="auto"/>
            <w:tcMar>
              <w:top w:w="15" w:type="dxa"/>
              <w:left w:w="22" w:type="dxa"/>
              <w:bottom w:w="22" w:type="dxa"/>
              <w:right w:w="15" w:type="dxa"/>
            </w:tcMar>
            <w:vAlign w:val="center"/>
            <w:hideMark/>
          </w:tcPr>
          <w:p w14:paraId="0E837437" w14:textId="77777777" w:rsidR="006D3570" w:rsidRDefault="006D3570" w:rsidP="006D3570">
            <w:pPr>
              <w:rPr>
                <w:rFonts w:eastAsia="David"/>
                <w:caps w:val="0"/>
                <w:color w:val="000000"/>
                <w:rtl/>
              </w:rPr>
            </w:pPr>
            <w:r>
              <w:rPr>
                <w:rFonts w:eastAsia="David"/>
                <w:caps w:val="0"/>
                <w:color w:val="000000"/>
                <w:rtl/>
              </w:rPr>
              <w:t> </w:t>
            </w:r>
          </w:p>
        </w:tc>
        <w:tc>
          <w:tcPr>
            <w:tcW w:w="0" w:type="auto"/>
            <w:tcMar>
              <w:top w:w="15" w:type="dxa"/>
              <w:left w:w="22" w:type="dxa"/>
              <w:bottom w:w="22" w:type="dxa"/>
              <w:right w:w="15" w:type="dxa"/>
            </w:tcMar>
            <w:vAlign w:val="center"/>
            <w:hideMark/>
          </w:tcPr>
          <w:p w14:paraId="640E0AF7" w14:textId="77777777" w:rsidR="006D3570" w:rsidRDefault="006D3570" w:rsidP="006D3570">
            <w:pPr>
              <w:rPr>
                <w:rFonts w:eastAsia="David"/>
                <w:caps w:val="0"/>
                <w:color w:val="000000"/>
                <w:rtl/>
              </w:rPr>
            </w:pPr>
            <w:r>
              <w:rPr>
                <w:rFonts w:eastAsia="David"/>
                <w:caps w:val="0"/>
                <w:color w:val="000000"/>
                <w:rtl/>
              </w:rPr>
              <w:t> </w:t>
            </w:r>
          </w:p>
        </w:tc>
        <w:tc>
          <w:tcPr>
            <w:tcW w:w="1133" w:type="pct"/>
            <w:tcMar>
              <w:top w:w="15" w:type="dxa"/>
              <w:left w:w="22" w:type="dxa"/>
              <w:bottom w:w="22" w:type="dxa"/>
              <w:right w:w="15" w:type="dxa"/>
            </w:tcMar>
            <w:vAlign w:val="center"/>
            <w:hideMark/>
          </w:tcPr>
          <w:p w14:paraId="09C78D49" w14:textId="77777777" w:rsidR="006D3570" w:rsidRDefault="006D3570" w:rsidP="006D3570">
            <w:pPr>
              <w:rPr>
                <w:rFonts w:eastAsia="David"/>
                <w:caps w:val="0"/>
                <w:color w:val="000000"/>
                <w:rtl/>
              </w:rPr>
            </w:pPr>
            <w:r>
              <w:rPr>
                <w:rFonts w:eastAsia="David"/>
                <w:caps w:val="0"/>
                <w:color w:val="000000"/>
                <w:rtl/>
              </w:rPr>
              <w:t> </w:t>
            </w:r>
          </w:p>
        </w:tc>
        <w:tc>
          <w:tcPr>
            <w:tcW w:w="781" w:type="pct"/>
            <w:tcMar>
              <w:top w:w="15" w:type="dxa"/>
              <w:left w:w="15" w:type="dxa"/>
              <w:bottom w:w="15" w:type="dxa"/>
              <w:right w:w="15" w:type="dxa"/>
            </w:tcMar>
            <w:vAlign w:val="center"/>
            <w:hideMark/>
          </w:tcPr>
          <w:p w14:paraId="4783DE0B" w14:textId="77777777" w:rsidR="006D3570" w:rsidRDefault="006D3570" w:rsidP="0019444E">
            <w:pPr>
              <w:jc w:val="center"/>
              <w:rPr>
                <w:rFonts w:eastAsia="David"/>
                <w:caps w:val="0"/>
                <w:color w:val="000000"/>
                <w:rtl/>
              </w:rPr>
            </w:pPr>
            <w:r>
              <w:rPr>
                <w:rFonts w:eastAsia="David" w:hint="cs"/>
                <w:caps w:val="0"/>
                <w:color w:val="000000"/>
                <w:rtl/>
              </w:rPr>
              <w:t>כן / לא</w:t>
            </w:r>
          </w:p>
        </w:tc>
        <w:tc>
          <w:tcPr>
            <w:tcW w:w="437" w:type="pct"/>
            <w:tcMar>
              <w:top w:w="15" w:type="dxa"/>
              <w:left w:w="22" w:type="dxa"/>
              <w:bottom w:w="22" w:type="dxa"/>
              <w:right w:w="15" w:type="dxa"/>
            </w:tcMar>
            <w:vAlign w:val="center"/>
            <w:hideMark/>
          </w:tcPr>
          <w:p w14:paraId="28EA3280" w14:textId="77777777" w:rsidR="006D3570" w:rsidRDefault="006D3570" w:rsidP="006D3570">
            <w:pPr>
              <w:rPr>
                <w:rFonts w:eastAsia="David"/>
                <w:caps w:val="0"/>
                <w:color w:val="000000"/>
                <w:rtl/>
              </w:rPr>
            </w:pPr>
            <w:r>
              <w:rPr>
                <w:rFonts w:eastAsia="David"/>
                <w:caps w:val="0"/>
                <w:color w:val="000000"/>
                <w:rtl/>
              </w:rPr>
              <w:t> </w:t>
            </w:r>
          </w:p>
        </w:tc>
        <w:tc>
          <w:tcPr>
            <w:tcW w:w="0" w:type="auto"/>
            <w:tcMar>
              <w:top w:w="15" w:type="dxa"/>
              <w:left w:w="22" w:type="dxa"/>
              <w:bottom w:w="22" w:type="dxa"/>
              <w:right w:w="15" w:type="dxa"/>
            </w:tcMar>
            <w:vAlign w:val="center"/>
            <w:hideMark/>
          </w:tcPr>
          <w:p w14:paraId="3BA01E8F" w14:textId="77777777" w:rsidR="006D3570" w:rsidRDefault="006D3570" w:rsidP="006D3570">
            <w:pPr>
              <w:rPr>
                <w:rFonts w:eastAsia="David"/>
                <w:caps w:val="0"/>
                <w:color w:val="000000"/>
                <w:rtl/>
              </w:rPr>
            </w:pPr>
            <w:r>
              <w:rPr>
                <w:rFonts w:eastAsia="David"/>
                <w:caps w:val="0"/>
                <w:color w:val="000000"/>
                <w:rtl/>
              </w:rPr>
              <w:t> </w:t>
            </w:r>
          </w:p>
        </w:tc>
        <w:tc>
          <w:tcPr>
            <w:tcW w:w="0" w:type="auto"/>
            <w:tcMar>
              <w:top w:w="15" w:type="dxa"/>
              <w:left w:w="15" w:type="dxa"/>
              <w:bottom w:w="22" w:type="dxa"/>
              <w:right w:w="15" w:type="dxa"/>
            </w:tcMar>
            <w:vAlign w:val="center"/>
            <w:hideMark/>
          </w:tcPr>
          <w:p w14:paraId="08C1276C" w14:textId="77777777" w:rsidR="006D3570" w:rsidRDefault="006D3570" w:rsidP="006D3570">
            <w:pPr>
              <w:rPr>
                <w:rFonts w:eastAsia="David"/>
                <w:caps w:val="0"/>
                <w:color w:val="000000"/>
                <w:rtl/>
              </w:rPr>
            </w:pPr>
            <w:r>
              <w:rPr>
                <w:rFonts w:eastAsia="David"/>
                <w:caps w:val="0"/>
                <w:color w:val="000000"/>
                <w:rtl/>
              </w:rPr>
              <w:t> </w:t>
            </w:r>
          </w:p>
        </w:tc>
      </w:tr>
      <w:tr w:rsidR="006D3570" w14:paraId="08D4BBE8" w14:textId="77777777" w:rsidTr="0019444E">
        <w:trPr>
          <w:trHeight w:val="907"/>
          <w:tblCellSpacing w:w="15" w:type="dxa"/>
          <w:jc w:val="right"/>
        </w:trPr>
        <w:tc>
          <w:tcPr>
            <w:tcW w:w="0" w:type="auto"/>
            <w:tcMar>
              <w:top w:w="15" w:type="dxa"/>
              <w:left w:w="22" w:type="dxa"/>
              <w:bottom w:w="22" w:type="dxa"/>
              <w:right w:w="15" w:type="dxa"/>
            </w:tcMar>
            <w:vAlign w:val="center"/>
            <w:hideMark/>
          </w:tcPr>
          <w:p w14:paraId="52A479C5" w14:textId="77777777" w:rsidR="006D3570" w:rsidRDefault="006D3570" w:rsidP="006D3570">
            <w:pPr>
              <w:rPr>
                <w:rFonts w:eastAsia="David"/>
                <w:caps w:val="0"/>
                <w:color w:val="000000"/>
                <w:rtl/>
              </w:rPr>
            </w:pPr>
            <w:r>
              <w:rPr>
                <w:rFonts w:eastAsia="David"/>
                <w:caps w:val="0"/>
                <w:color w:val="000000"/>
                <w:rtl/>
              </w:rPr>
              <w:t> </w:t>
            </w:r>
          </w:p>
        </w:tc>
        <w:tc>
          <w:tcPr>
            <w:tcW w:w="0" w:type="auto"/>
            <w:tcMar>
              <w:top w:w="15" w:type="dxa"/>
              <w:left w:w="22" w:type="dxa"/>
              <w:bottom w:w="22" w:type="dxa"/>
              <w:right w:w="15" w:type="dxa"/>
            </w:tcMar>
            <w:vAlign w:val="center"/>
            <w:hideMark/>
          </w:tcPr>
          <w:p w14:paraId="0AE04F50" w14:textId="77777777" w:rsidR="006D3570" w:rsidRDefault="006D3570" w:rsidP="006D3570">
            <w:pPr>
              <w:rPr>
                <w:rFonts w:eastAsia="David"/>
                <w:caps w:val="0"/>
                <w:color w:val="000000"/>
                <w:rtl/>
              </w:rPr>
            </w:pPr>
            <w:r>
              <w:rPr>
                <w:rFonts w:eastAsia="David"/>
                <w:caps w:val="0"/>
                <w:color w:val="000000"/>
                <w:rtl/>
              </w:rPr>
              <w:t> </w:t>
            </w:r>
          </w:p>
        </w:tc>
        <w:tc>
          <w:tcPr>
            <w:tcW w:w="1133" w:type="pct"/>
            <w:tcMar>
              <w:top w:w="15" w:type="dxa"/>
              <w:left w:w="22" w:type="dxa"/>
              <w:bottom w:w="22" w:type="dxa"/>
              <w:right w:w="15" w:type="dxa"/>
            </w:tcMar>
            <w:vAlign w:val="center"/>
            <w:hideMark/>
          </w:tcPr>
          <w:p w14:paraId="5A4F743F" w14:textId="77777777" w:rsidR="006D3570" w:rsidRDefault="006D3570" w:rsidP="006D3570">
            <w:pPr>
              <w:rPr>
                <w:rFonts w:eastAsia="David"/>
                <w:caps w:val="0"/>
                <w:color w:val="000000"/>
                <w:rtl/>
              </w:rPr>
            </w:pPr>
            <w:r>
              <w:rPr>
                <w:rFonts w:eastAsia="David"/>
                <w:caps w:val="0"/>
                <w:color w:val="000000"/>
                <w:rtl/>
              </w:rPr>
              <w:t> </w:t>
            </w:r>
          </w:p>
        </w:tc>
        <w:tc>
          <w:tcPr>
            <w:tcW w:w="781" w:type="pct"/>
            <w:tcMar>
              <w:top w:w="15" w:type="dxa"/>
              <w:left w:w="15" w:type="dxa"/>
              <w:bottom w:w="15" w:type="dxa"/>
              <w:right w:w="15" w:type="dxa"/>
            </w:tcMar>
            <w:vAlign w:val="center"/>
            <w:hideMark/>
          </w:tcPr>
          <w:p w14:paraId="352B79F7" w14:textId="77777777" w:rsidR="006D3570" w:rsidRDefault="006D3570" w:rsidP="0019444E">
            <w:pPr>
              <w:jc w:val="center"/>
              <w:rPr>
                <w:rFonts w:eastAsia="David"/>
                <w:caps w:val="0"/>
                <w:color w:val="000000"/>
                <w:rtl/>
              </w:rPr>
            </w:pPr>
            <w:r>
              <w:rPr>
                <w:rFonts w:eastAsia="David" w:hint="cs"/>
                <w:caps w:val="0"/>
                <w:color w:val="000000"/>
                <w:rtl/>
              </w:rPr>
              <w:t>כן / לא</w:t>
            </w:r>
          </w:p>
        </w:tc>
        <w:tc>
          <w:tcPr>
            <w:tcW w:w="437" w:type="pct"/>
            <w:tcMar>
              <w:top w:w="15" w:type="dxa"/>
              <w:left w:w="22" w:type="dxa"/>
              <w:bottom w:w="22" w:type="dxa"/>
              <w:right w:w="15" w:type="dxa"/>
            </w:tcMar>
            <w:vAlign w:val="center"/>
            <w:hideMark/>
          </w:tcPr>
          <w:p w14:paraId="5FF2D3D7" w14:textId="77777777" w:rsidR="006D3570" w:rsidRDefault="006D3570" w:rsidP="006D3570">
            <w:pPr>
              <w:rPr>
                <w:rFonts w:eastAsia="David"/>
                <w:caps w:val="0"/>
                <w:color w:val="000000"/>
                <w:rtl/>
              </w:rPr>
            </w:pPr>
            <w:r>
              <w:rPr>
                <w:rFonts w:eastAsia="David"/>
                <w:caps w:val="0"/>
                <w:color w:val="000000"/>
                <w:rtl/>
              </w:rPr>
              <w:t> </w:t>
            </w:r>
          </w:p>
        </w:tc>
        <w:tc>
          <w:tcPr>
            <w:tcW w:w="0" w:type="auto"/>
            <w:tcMar>
              <w:top w:w="15" w:type="dxa"/>
              <w:left w:w="22" w:type="dxa"/>
              <w:bottom w:w="22" w:type="dxa"/>
              <w:right w:w="15" w:type="dxa"/>
            </w:tcMar>
            <w:vAlign w:val="center"/>
            <w:hideMark/>
          </w:tcPr>
          <w:p w14:paraId="01B5DA84" w14:textId="77777777" w:rsidR="006D3570" w:rsidRDefault="006D3570" w:rsidP="006D3570">
            <w:pPr>
              <w:rPr>
                <w:rFonts w:eastAsia="David"/>
                <w:caps w:val="0"/>
                <w:color w:val="000000"/>
                <w:rtl/>
              </w:rPr>
            </w:pPr>
            <w:r>
              <w:rPr>
                <w:rFonts w:eastAsia="David"/>
                <w:caps w:val="0"/>
                <w:color w:val="000000"/>
                <w:rtl/>
              </w:rPr>
              <w:t> </w:t>
            </w:r>
          </w:p>
        </w:tc>
        <w:tc>
          <w:tcPr>
            <w:tcW w:w="0" w:type="auto"/>
            <w:tcMar>
              <w:top w:w="15" w:type="dxa"/>
              <w:left w:w="15" w:type="dxa"/>
              <w:bottom w:w="22" w:type="dxa"/>
              <w:right w:w="15" w:type="dxa"/>
            </w:tcMar>
            <w:vAlign w:val="center"/>
            <w:hideMark/>
          </w:tcPr>
          <w:p w14:paraId="388CB3A6" w14:textId="77777777" w:rsidR="006D3570" w:rsidRDefault="006D3570" w:rsidP="006D3570">
            <w:pPr>
              <w:rPr>
                <w:rFonts w:eastAsia="David"/>
                <w:caps w:val="0"/>
                <w:color w:val="000000"/>
                <w:rtl/>
              </w:rPr>
            </w:pPr>
            <w:r>
              <w:rPr>
                <w:rFonts w:eastAsia="David"/>
                <w:caps w:val="0"/>
                <w:color w:val="000000"/>
                <w:rtl/>
              </w:rPr>
              <w:t> </w:t>
            </w:r>
          </w:p>
        </w:tc>
      </w:tr>
      <w:tr w:rsidR="006D3570" w14:paraId="7A11FE3C" w14:textId="77777777" w:rsidTr="0019444E">
        <w:trPr>
          <w:trHeight w:val="907"/>
          <w:tblCellSpacing w:w="15" w:type="dxa"/>
          <w:jc w:val="right"/>
        </w:trPr>
        <w:tc>
          <w:tcPr>
            <w:tcW w:w="0" w:type="auto"/>
            <w:tcMar>
              <w:top w:w="15" w:type="dxa"/>
              <w:left w:w="22" w:type="dxa"/>
              <w:bottom w:w="22" w:type="dxa"/>
              <w:right w:w="15" w:type="dxa"/>
            </w:tcMar>
            <w:vAlign w:val="center"/>
            <w:hideMark/>
          </w:tcPr>
          <w:p w14:paraId="64395A2B" w14:textId="77777777" w:rsidR="006D3570" w:rsidRDefault="006D3570" w:rsidP="006D3570">
            <w:pPr>
              <w:rPr>
                <w:rFonts w:eastAsia="David"/>
                <w:caps w:val="0"/>
                <w:color w:val="000000"/>
                <w:rtl/>
              </w:rPr>
            </w:pPr>
            <w:r>
              <w:rPr>
                <w:rFonts w:eastAsia="David"/>
                <w:caps w:val="0"/>
                <w:color w:val="000000"/>
                <w:rtl/>
              </w:rPr>
              <w:t> </w:t>
            </w:r>
          </w:p>
        </w:tc>
        <w:tc>
          <w:tcPr>
            <w:tcW w:w="0" w:type="auto"/>
            <w:tcMar>
              <w:top w:w="15" w:type="dxa"/>
              <w:left w:w="22" w:type="dxa"/>
              <w:bottom w:w="22" w:type="dxa"/>
              <w:right w:w="15" w:type="dxa"/>
            </w:tcMar>
            <w:vAlign w:val="center"/>
            <w:hideMark/>
          </w:tcPr>
          <w:p w14:paraId="074507E1" w14:textId="77777777" w:rsidR="006D3570" w:rsidRDefault="006D3570" w:rsidP="006D3570">
            <w:pPr>
              <w:rPr>
                <w:rFonts w:eastAsia="David"/>
                <w:caps w:val="0"/>
                <w:color w:val="000000"/>
                <w:rtl/>
              </w:rPr>
            </w:pPr>
            <w:r>
              <w:rPr>
                <w:rFonts w:eastAsia="David"/>
                <w:caps w:val="0"/>
                <w:color w:val="000000"/>
                <w:rtl/>
              </w:rPr>
              <w:t> </w:t>
            </w:r>
          </w:p>
        </w:tc>
        <w:tc>
          <w:tcPr>
            <w:tcW w:w="1133" w:type="pct"/>
            <w:tcMar>
              <w:top w:w="15" w:type="dxa"/>
              <w:left w:w="22" w:type="dxa"/>
              <w:bottom w:w="22" w:type="dxa"/>
              <w:right w:w="15" w:type="dxa"/>
            </w:tcMar>
            <w:vAlign w:val="center"/>
            <w:hideMark/>
          </w:tcPr>
          <w:p w14:paraId="7E4BF78F" w14:textId="77777777" w:rsidR="006D3570" w:rsidRDefault="006D3570" w:rsidP="006D3570">
            <w:pPr>
              <w:rPr>
                <w:rFonts w:eastAsia="David"/>
                <w:caps w:val="0"/>
                <w:color w:val="000000"/>
                <w:rtl/>
              </w:rPr>
            </w:pPr>
            <w:r>
              <w:rPr>
                <w:rFonts w:eastAsia="David"/>
                <w:caps w:val="0"/>
                <w:color w:val="000000"/>
                <w:rtl/>
              </w:rPr>
              <w:t> </w:t>
            </w:r>
          </w:p>
        </w:tc>
        <w:tc>
          <w:tcPr>
            <w:tcW w:w="781" w:type="pct"/>
            <w:tcMar>
              <w:top w:w="15" w:type="dxa"/>
              <w:left w:w="15" w:type="dxa"/>
              <w:bottom w:w="15" w:type="dxa"/>
              <w:right w:w="15" w:type="dxa"/>
            </w:tcMar>
            <w:vAlign w:val="center"/>
            <w:hideMark/>
          </w:tcPr>
          <w:p w14:paraId="43652B53" w14:textId="77777777" w:rsidR="006D3570" w:rsidRDefault="006D3570" w:rsidP="0019444E">
            <w:pPr>
              <w:jc w:val="center"/>
              <w:rPr>
                <w:rFonts w:eastAsia="David"/>
                <w:caps w:val="0"/>
                <w:color w:val="000000"/>
                <w:rtl/>
              </w:rPr>
            </w:pPr>
            <w:r>
              <w:rPr>
                <w:rFonts w:eastAsia="David" w:hint="cs"/>
                <w:caps w:val="0"/>
                <w:color w:val="000000"/>
                <w:rtl/>
              </w:rPr>
              <w:t>כן / לא</w:t>
            </w:r>
          </w:p>
        </w:tc>
        <w:tc>
          <w:tcPr>
            <w:tcW w:w="437" w:type="pct"/>
            <w:tcMar>
              <w:top w:w="15" w:type="dxa"/>
              <w:left w:w="22" w:type="dxa"/>
              <w:bottom w:w="22" w:type="dxa"/>
              <w:right w:w="15" w:type="dxa"/>
            </w:tcMar>
            <w:vAlign w:val="center"/>
            <w:hideMark/>
          </w:tcPr>
          <w:p w14:paraId="1B3BEB18" w14:textId="77777777" w:rsidR="006D3570" w:rsidRDefault="006D3570" w:rsidP="006D3570">
            <w:pPr>
              <w:rPr>
                <w:rFonts w:eastAsia="David"/>
                <w:caps w:val="0"/>
                <w:color w:val="000000"/>
                <w:rtl/>
              </w:rPr>
            </w:pPr>
            <w:r>
              <w:rPr>
                <w:rFonts w:eastAsia="David"/>
                <w:caps w:val="0"/>
                <w:color w:val="000000"/>
                <w:rtl/>
              </w:rPr>
              <w:t> </w:t>
            </w:r>
          </w:p>
        </w:tc>
        <w:tc>
          <w:tcPr>
            <w:tcW w:w="0" w:type="auto"/>
            <w:tcMar>
              <w:top w:w="15" w:type="dxa"/>
              <w:left w:w="22" w:type="dxa"/>
              <w:bottom w:w="22" w:type="dxa"/>
              <w:right w:w="15" w:type="dxa"/>
            </w:tcMar>
            <w:vAlign w:val="center"/>
            <w:hideMark/>
          </w:tcPr>
          <w:p w14:paraId="64B6A652" w14:textId="77777777" w:rsidR="006D3570" w:rsidRDefault="006D3570" w:rsidP="006D3570">
            <w:pPr>
              <w:rPr>
                <w:rFonts w:eastAsia="David"/>
                <w:caps w:val="0"/>
                <w:color w:val="000000"/>
                <w:rtl/>
              </w:rPr>
            </w:pPr>
            <w:r>
              <w:rPr>
                <w:rFonts w:eastAsia="David"/>
                <w:caps w:val="0"/>
                <w:color w:val="000000"/>
                <w:rtl/>
              </w:rPr>
              <w:t> </w:t>
            </w:r>
          </w:p>
        </w:tc>
        <w:tc>
          <w:tcPr>
            <w:tcW w:w="0" w:type="auto"/>
            <w:tcMar>
              <w:top w:w="15" w:type="dxa"/>
              <w:left w:w="15" w:type="dxa"/>
              <w:bottom w:w="22" w:type="dxa"/>
              <w:right w:w="15" w:type="dxa"/>
            </w:tcMar>
            <w:vAlign w:val="center"/>
            <w:hideMark/>
          </w:tcPr>
          <w:p w14:paraId="4E17973E" w14:textId="77777777" w:rsidR="006D3570" w:rsidRDefault="006D3570" w:rsidP="006D3570">
            <w:pPr>
              <w:rPr>
                <w:rFonts w:eastAsia="David"/>
                <w:caps w:val="0"/>
                <w:color w:val="000000"/>
                <w:rtl/>
              </w:rPr>
            </w:pPr>
            <w:r>
              <w:rPr>
                <w:rFonts w:eastAsia="David"/>
                <w:caps w:val="0"/>
                <w:color w:val="000000"/>
                <w:rtl/>
              </w:rPr>
              <w:t> </w:t>
            </w:r>
          </w:p>
        </w:tc>
      </w:tr>
    </w:tbl>
    <w:p w14:paraId="1F534666" w14:textId="77777777" w:rsidR="0028299F" w:rsidRDefault="00F22F92">
      <w:pPr>
        <w:pStyle w:val="5-"/>
        <w:rPr>
          <w:rtl/>
        </w:rPr>
      </w:pPr>
      <w:r>
        <w:rPr>
          <w:rFonts w:eastAsia="David"/>
          <w:rtl/>
        </w:rPr>
        <w:t>הנחיות למילוי הטבלה:</w:t>
      </w:r>
    </w:p>
    <w:p w14:paraId="58C0819B" w14:textId="77777777" w:rsidR="0028299F" w:rsidRDefault="00F22F92" w:rsidP="00AB2F47">
      <w:pPr>
        <w:pStyle w:val="6-0"/>
        <w:ind w:left="3177" w:hanging="1276"/>
        <w:rPr>
          <w:rtl/>
        </w:rPr>
      </w:pPr>
      <w:r w:rsidRPr="00AB2F47">
        <w:rPr>
          <w:rtl/>
        </w:rPr>
        <w:t>יש למלא את הטבלה בהתאם לפירוט הנדרש בה. ניתן להוסיף לאמור בטבלה כל מסמך או מידע רלוונטי, אשר יכול להעיד על המפורט בטבלה.</w:t>
      </w:r>
    </w:p>
    <w:p w14:paraId="6C390D3E" w14:textId="77777777" w:rsidR="0028299F" w:rsidRDefault="00F22F92" w:rsidP="00AB2F47">
      <w:pPr>
        <w:pStyle w:val="6-0"/>
        <w:ind w:left="3177" w:hanging="1276"/>
        <w:rPr>
          <w:rtl/>
        </w:rPr>
      </w:pPr>
      <w:r w:rsidRPr="00AB2F47">
        <w:rPr>
          <w:rtl/>
        </w:rPr>
        <w:t>אין להוסיף מידע שאינו רלוונטי.</w:t>
      </w:r>
    </w:p>
    <w:p w14:paraId="63BDFFFA" w14:textId="77777777" w:rsidR="0028299F" w:rsidRDefault="00F22F92" w:rsidP="00AB2F47">
      <w:pPr>
        <w:pStyle w:val="6-0"/>
        <w:ind w:left="3177" w:hanging="1276"/>
        <w:rPr>
          <w:rtl/>
        </w:rPr>
      </w:pPr>
      <w:r w:rsidRPr="00AB2F47">
        <w:rPr>
          <w:rtl/>
        </w:rPr>
        <w:t>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0B120EC9" w14:textId="77777777" w:rsidR="0028299F" w:rsidRDefault="00F22F92" w:rsidP="00AB2F47">
      <w:pPr>
        <w:pStyle w:val="6-0"/>
        <w:ind w:left="3177" w:hanging="1276"/>
      </w:pPr>
      <w:r w:rsidRPr="00AB2F47">
        <w:rPr>
          <w:rtl/>
        </w:rPr>
        <w:t>יש למלא בטבלה פרטי אנשי קשר אשר עורך המכרז יהיה רשאי לפנות אליהם לשם בדיקת העמידה בתנאי הסף.</w:t>
      </w:r>
    </w:p>
    <w:p w14:paraId="4ECDFD40" w14:textId="77777777" w:rsidR="009153A3" w:rsidRPr="009153A3" w:rsidRDefault="009153A3" w:rsidP="006A51A7">
      <w:pPr>
        <w:pStyle w:val="6-0"/>
        <w:ind w:left="3177" w:hanging="1276"/>
      </w:pPr>
      <w:r w:rsidRPr="009153A3">
        <w:rPr>
          <w:rtl/>
        </w:rPr>
        <w:t>במידה</w:t>
      </w:r>
      <w:r w:rsidRPr="009153A3">
        <w:t xml:space="preserve"> </w:t>
      </w:r>
      <w:r w:rsidRPr="009153A3">
        <w:rPr>
          <w:rtl/>
        </w:rPr>
        <w:t>ולא</w:t>
      </w:r>
      <w:r w:rsidRPr="009153A3">
        <w:t xml:space="preserve"> </w:t>
      </w:r>
      <w:r w:rsidRPr="009153A3">
        <w:rPr>
          <w:rtl/>
        </w:rPr>
        <w:t>יצוינו</w:t>
      </w:r>
      <w:r w:rsidRPr="009153A3">
        <w:t xml:space="preserve"> </w:t>
      </w:r>
      <w:r w:rsidRPr="009153A3">
        <w:rPr>
          <w:rtl/>
        </w:rPr>
        <w:t>החודשים</w:t>
      </w:r>
      <w:r w:rsidRPr="009153A3">
        <w:t xml:space="preserve"> </w:t>
      </w:r>
      <w:r w:rsidRPr="009153A3">
        <w:rPr>
          <w:rtl/>
        </w:rPr>
        <w:t>בעמודת "מועדי אספקת השירותים", ימנה</w:t>
      </w:r>
      <w:r w:rsidRPr="009153A3">
        <w:t xml:space="preserve"> </w:t>
      </w:r>
      <w:r w:rsidRPr="009153A3">
        <w:rPr>
          <w:rtl/>
        </w:rPr>
        <w:t>הניסיון</w:t>
      </w:r>
      <w:r w:rsidRPr="009153A3">
        <w:t xml:space="preserve"> </w:t>
      </w:r>
      <w:r w:rsidRPr="009153A3">
        <w:rPr>
          <w:rtl/>
        </w:rPr>
        <w:t>מחודש</w:t>
      </w:r>
      <w:r w:rsidRPr="009153A3">
        <w:t xml:space="preserve"> </w:t>
      </w:r>
      <w:r w:rsidRPr="009153A3">
        <w:rPr>
          <w:rtl/>
        </w:rPr>
        <w:t>דצמבר</w:t>
      </w:r>
      <w:r w:rsidRPr="009153A3">
        <w:t xml:space="preserve"> </w:t>
      </w:r>
      <w:r w:rsidRPr="009153A3">
        <w:rPr>
          <w:rtl/>
        </w:rPr>
        <w:t>בשנת</w:t>
      </w:r>
      <w:r w:rsidRPr="009153A3">
        <w:t xml:space="preserve"> </w:t>
      </w:r>
      <w:r w:rsidRPr="009153A3">
        <w:rPr>
          <w:rtl/>
        </w:rPr>
        <w:t>תחילת מתן</w:t>
      </w:r>
      <w:r w:rsidRPr="009153A3">
        <w:t xml:space="preserve"> </w:t>
      </w:r>
      <w:r w:rsidRPr="009153A3">
        <w:rPr>
          <w:rtl/>
        </w:rPr>
        <w:t>השירות</w:t>
      </w:r>
      <w:r w:rsidRPr="009153A3">
        <w:t xml:space="preserve"> </w:t>
      </w:r>
      <w:r w:rsidRPr="009153A3">
        <w:rPr>
          <w:rtl/>
        </w:rPr>
        <w:t>עד</w:t>
      </w:r>
      <w:r w:rsidRPr="009153A3">
        <w:t xml:space="preserve"> </w:t>
      </w:r>
      <w:r w:rsidRPr="009153A3">
        <w:rPr>
          <w:rtl/>
        </w:rPr>
        <w:t>חודש</w:t>
      </w:r>
      <w:r w:rsidRPr="009153A3">
        <w:t xml:space="preserve"> </w:t>
      </w:r>
      <w:r w:rsidRPr="009153A3">
        <w:rPr>
          <w:rtl/>
        </w:rPr>
        <w:t>ינואר</w:t>
      </w:r>
      <w:r w:rsidRPr="009153A3">
        <w:t xml:space="preserve"> </w:t>
      </w:r>
      <w:r w:rsidRPr="009153A3">
        <w:rPr>
          <w:rtl/>
        </w:rPr>
        <w:t>בשנת</w:t>
      </w:r>
      <w:r w:rsidRPr="009153A3">
        <w:t xml:space="preserve"> </w:t>
      </w:r>
      <w:r w:rsidRPr="009153A3">
        <w:rPr>
          <w:rtl/>
        </w:rPr>
        <w:t>סיום</w:t>
      </w:r>
      <w:r w:rsidRPr="009153A3">
        <w:t xml:space="preserve"> </w:t>
      </w:r>
      <w:r w:rsidRPr="009153A3">
        <w:rPr>
          <w:rtl/>
        </w:rPr>
        <w:t>השרות.</w:t>
      </w:r>
    </w:p>
    <w:p w14:paraId="4F795DFC" w14:textId="77777777" w:rsidR="009153A3" w:rsidRDefault="009153A3" w:rsidP="009153A3">
      <w:pPr>
        <w:pStyle w:val="6-0"/>
        <w:numPr>
          <w:ilvl w:val="0"/>
          <w:numId w:val="0"/>
        </w:numPr>
        <w:ind w:left="3177"/>
        <w:rPr>
          <w:rtl/>
        </w:rPr>
        <w:sectPr w:rsidR="009153A3" w:rsidSect="006A51A7">
          <w:pgSz w:w="16838" w:h="11906" w:orient="landscape" w:code="9"/>
          <w:pgMar w:top="1797" w:right="1616" w:bottom="1826" w:left="1440" w:header="709" w:footer="709" w:gutter="0"/>
          <w:cols w:space="708"/>
          <w:titlePg/>
          <w:bidi/>
          <w:rtlGutter/>
          <w:docGrid w:linePitch="360"/>
        </w:sectPr>
      </w:pPr>
    </w:p>
    <w:p w14:paraId="7E176F4D" w14:textId="77777777" w:rsidR="00037A88" w:rsidRDefault="00037A88" w:rsidP="00037A88">
      <w:pPr>
        <w:pStyle w:val="3-5"/>
        <w:rPr>
          <w:rtl/>
        </w:rPr>
      </w:pPr>
      <w:r>
        <w:rPr>
          <w:rFonts w:eastAsia="David" w:hint="cs"/>
          <w:rtl/>
        </w:rPr>
        <w:t>על המציע להציג בהצעה אחראי העומד בדרישות המפורטות להלן:</w:t>
      </w:r>
    </w:p>
    <w:p w14:paraId="6415C63F" w14:textId="77777777" w:rsidR="0028299F" w:rsidRDefault="00F22F92">
      <w:pPr>
        <w:pStyle w:val="4-3"/>
        <w:rPr>
          <w:rtl/>
        </w:rPr>
      </w:pPr>
      <w:r>
        <w:rPr>
          <w:rFonts w:eastAsia="David"/>
          <w:b/>
          <w:bCs/>
          <w:rtl/>
        </w:rPr>
        <w:t>אחראי ביקורת בהתאם לתנאים הבאים:</w:t>
      </w:r>
    </w:p>
    <w:p w14:paraId="326340AB" w14:textId="77777777" w:rsidR="00AB2F47" w:rsidRDefault="00AB2F47" w:rsidP="00E231B5">
      <w:pPr>
        <w:pStyle w:val="5-"/>
        <w:ind w:left="2468" w:hanging="1028"/>
      </w:pPr>
      <w:r w:rsidRPr="00AB2F47">
        <w:rPr>
          <w:rtl/>
        </w:rPr>
        <w:t>בעל/י רישיון לראיית חשבון  בתוקף מטעם לשכת רואי החשבון</w:t>
      </w:r>
      <w:r w:rsidRPr="00AB2F47">
        <w:rPr>
          <w:rFonts w:hint="cs"/>
          <w:rtl/>
        </w:rPr>
        <w:t xml:space="preserve">. </w:t>
      </w:r>
    </w:p>
    <w:p w14:paraId="24B4BB89" w14:textId="77777777" w:rsidR="00E231B5" w:rsidRPr="006A51A7" w:rsidRDefault="00E231B5" w:rsidP="006A51A7">
      <w:pPr>
        <w:pStyle w:val="5-"/>
        <w:ind w:left="2468" w:hanging="1028"/>
      </w:pPr>
      <w:r w:rsidRPr="006A51A7">
        <w:rPr>
          <w:rtl/>
        </w:rPr>
        <w:t xml:space="preserve">בעל </w:t>
      </w:r>
      <w:r w:rsidR="00037A88">
        <w:rPr>
          <w:rFonts w:hint="cs"/>
          <w:rtl/>
        </w:rPr>
        <w:t>ניסיון</w:t>
      </w:r>
      <w:r w:rsidR="00037A88" w:rsidRPr="006A51A7">
        <w:rPr>
          <w:rtl/>
        </w:rPr>
        <w:t xml:space="preserve"> </w:t>
      </w:r>
      <w:r w:rsidRPr="006A51A7">
        <w:rPr>
          <w:rtl/>
        </w:rPr>
        <w:t>של חמש שנים לפחות, בעריכת ביקורת חיצונית כאשר בכל שנה סופקו לא פחות מ-1,500 שעות עבודה בתחום זה.</w:t>
      </w:r>
    </w:p>
    <w:p w14:paraId="448B4153" w14:textId="77777777" w:rsidR="00E231B5" w:rsidRDefault="00E231B5" w:rsidP="006A51A7">
      <w:pPr>
        <w:pStyle w:val="6-0"/>
        <w:ind w:left="3177" w:hanging="1276"/>
      </w:pPr>
      <w:r w:rsidRPr="00AB2F47">
        <w:rPr>
          <w:rtl/>
        </w:rPr>
        <w:t xml:space="preserve">ככל שיוצגו יותר </w:t>
      </w:r>
      <w:r w:rsidR="006D3570">
        <w:rPr>
          <w:rFonts w:hint="cs"/>
          <w:rtl/>
        </w:rPr>
        <w:t>מ</w:t>
      </w:r>
      <w:r w:rsidRPr="00AB2F47">
        <w:rPr>
          <w:rtl/>
        </w:rPr>
        <w:t>אחראי ביקורת</w:t>
      </w:r>
      <w:r w:rsidR="006D3570">
        <w:rPr>
          <w:rFonts w:hint="cs"/>
          <w:rtl/>
        </w:rPr>
        <w:t xml:space="preserve"> אחד</w:t>
      </w:r>
      <w:r w:rsidRPr="00AB2F47">
        <w:rPr>
          <w:rtl/>
        </w:rPr>
        <w:t xml:space="preserve">, </w:t>
      </w:r>
      <w:r w:rsidRPr="00AB2F47">
        <w:rPr>
          <w:rFonts w:hint="cs"/>
          <w:rtl/>
        </w:rPr>
        <w:t>ייבדק הראשון</w:t>
      </w:r>
      <w:r w:rsidRPr="00AB2F47">
        <w:rPr>
          <w:rtl/>
        </w:rPr>
        <w:t>.</w:t>
      </w:r>
    </w:p>
    <w:p w14:paraId="2D55DCBA" w14:textId="77777777" w:rsidR="0028299F" w:rsidRDefault="00F22F92" w:rsidP="006A51A7">
      <w:pPr>
        <w:pStyle w:val="5-"/>
        <w:ind w:left="2468" w:hanging="1028"/>
      </w:pPr>
      <w:r w:rsidRPr="00AB2F47">
        <w:rPr>
          <w:rtl/>
        </w:rPr>
        <w:t>לשם הוכחת העמידה בתנאי סף זה, על המציע לצרף העתק הרישיון של נותן/י השירותים ולסמנו/לסמנם כנספח 4 לחוברת ההצעה</w:t>
      </w:r>
      <w:r w:rsidR="00E231B5">
        <w:rPr>
          <w:rFonts w:hint="cs"/>
          <w:rtl/>
        </w:rPr>
        <w:t xml:space="preserve"> ולמלא את הפרטים הבאים:</w:t>
      </w:r>
    </w:p>
    <w:p w14:paraId="5201A1AA" w14:textId="77777777" w:rsidR="00E231B5" w:rsidRDefault="00E231B5" w:rsidP="00E231B5">
      <w:pPr>
        <w:pStyle w:val="6-0"/>
        <w:ind w:left="3177" w:hanging="1276"/>
      </w:pPr>
      <w:r>
        <w:rPr>
          <w:rFonts w:hint="cs"/>
          <w:rtl/>
        </w:rPr>
        <w:t>שם אחראי הביקורת המוצע: _____________________</w:t>
      </w:r>
    </w:p>
    <w:p w14:paraId="23A3C549" w14:textId="77777777" w:rsidR="00E231B5" w:rsidRDefault="00E231B5" w:rsidP="00E231B5">
      <w:pPr>
        <w:pStyle w:val="6-0"/>
        <w:ind w:left="3177" w:hanging="1276"/>
      </w:pPr>
      <w:r>
        <w:rPr>
          <w:rFonts w:hint="cs"/>
          <w:rtl/>
        </w:rPr>
        <w:t>מספר רישיון ראיית חשבון: ______________________</w:t>
      </w:r>
    </w:p>
    <w:p w14:paraId="5CD442C8" w14:textId="77777777" w:rsidR="00E231B5" w:rsidRDefault="00E231B5" w:rsidP="00E231B5">
      <w:pPr>
        <w:pStyle w:val="6-0"/>
        <w:ind w:left="3177" w:hanging="1276"/>
      </w:pPr>
      <w:r>
        <w:rPr>
          <w:rFonts w:hint="cs"/>
          <w:rtl/>
        </w:rPr>
        <w:t>מועד קבלת רישיון ראיית חשבון: __________________</w:t>
      </w:r>
    </w:p>
    <w:p w14:paraId="5612D483" w14:textId="77777777" w:rsidR="00E231B5" w:rsidRDefault="00E231B5" w:rsidP="00E231B5">
      <w:pPr>
        <w:pStyle w:val="6-0"/>
        <w:ind w:left="3177" w:hanging="1276"/>
      </w:pPr>
      <w:r>
        <w:rPr>
          <w:rFonts w:hint="cs"/>
          <w:rtl/>
        </w:rPr>
        <w:t>שנות ניסיון בעריכת ביקורת חיצונית: _______________</w:t>
      </w:r>
    </w:p>
    <w:p w14:paraId="2B6F87F9" w14:textId="77777777" w:rsidR="00E231B5" w:rsidRDefault="00E231B5" w:rsidP="00E231B5">
      <w:pPr>
        <w:pStyle w:val="6-0"/>
        <w:ind w:left="3177" w:hanging="1276"/>
      </w:pPr>
      <w:r>
        <w:rPr>
          <w:rFonts w:hint="cs"/>
          <w:rtl/>
        </w:rPr>
        <w:t>שעות עבודה בתחום ביקורת חיצונית:</w:t>
      </w:r>
    </w:p>
    <w:p w14:paraId="70C021E3" w14:textId="77777777" w:rsidR="00E231B5" w:rsidRDefault="00E231B5" w:rsidP="00E231B5">
      <w:pPr>
        <w:pStyle w:val="7-0"/>
      </w:pPr>
      <w:r>
        <w:rPr>
          <w:rFonts w:hint="cs"/>
          <w:rtl/>
        </w:rPr>
        <w:t>2016: ______________</w:t>
      </w:r>
    </w:p>
    <w:p w14:paraId="15E0F7C8" w14:textId="77777777" w:rsidR="00E231B5" w:rsidRDefault="00E231B5" w:rsidP="00E231B5">
      <w:pPr>
        <w:pStyle w:val="7-0"/>
      </w:pPr>
      <w:r>
        <w:rPr>
          <w:rFonts w:hint="cs"/>
          <w:rtl/>
        </w:rPr>
        <w:t>2017: ______________</w:t>
      </w:r>
    </w:p>
    <w:p w14:paraId="728E5FF0" w14:textId="77777777" w:rsidR="00E231B5" w:rsidRDefault="00E231B5" w:rsidP="00E231B5">
      <w:pPr>
        <w:pStyle w:val="7-0"/>
      </w:pPr>
      <w:r>
        <w:rPr>
          <w:rFonts w:hint="cs"/>
          <w:rtl/>
        </w:rPr>
        <w:t>2018: ______________</w:t>
      </w:r>
    </w:p>
    <w:p w14:paraId="5B036170" w14:textId="77777777" w:rsidR="00E231B5" w:rsidRDefault="00E231B5" w:rsidP="00E231B5">
      <w:pPr>
        <w:pStyle w:val="7-0"/>
      </w:pPr>
      <w:r>
        <w:rPr>
          <w:rFonts w:hint="cs"/>
          <w:rtl/>
        </w:rPr>
        <w:t>2019: ______________</w:t>
      </w:r>
    </w:p>
    <w:p w14:paraId="2BBDEB38" w14:textId="77777777" w:rsidR="00E231B5" w:rsidRDefault="00E231B5" w:rsidP="00E231B5">
      <w:pPr>
        <w:pStyle w:val="7-0"/>
      </w:pPr>
      <w:r>
        <w:rPr>
          <w:rFonts w:hint="cs"/>
          <w:rtl/>
        </w:rPr>
        <w:t>2020: ______________</w:t>
      </w:r>
    </w:p>
    <w:p w14:paraId="2FF57B8B" w14:textId="77777777" w:rsidR="00E231B5" w:rsidRDefault="00E231B5" w:rsidP="00E231B5">
      <w:pPr>
        <w:pStyle w:val="7-0"/>
      </w:pPr>
      <w:r>
        <w:rPr>
          <w:rFonts w:hint="cs"/>
          <w:rtl/>
        </w:rPr>
        <w:t>2021: ______________</w:t>
      </w:r>
    </w:p>
    <w:p w14:paraId="77913FCF" w14:textId="77777777" w:rsidR="00E231B5" w:rsidRDefault="00E231B5" w:rsidP="00E231B5">
      <w:pPr>
        <w:pStyle w:val="7-0"/>
      </w:pPr>
      <w:r>
        <w:rPr>
          <w:rFonts w:hint="cs"/>
          <w:rtl/>
        </w:rPr>
        <w:t>2022: ______________</w:t>
      </w:r>
    </w:p>
    <w:p w14:paraId="1A49F0DF" w14:textId="77777777" w:rsidR="00E231B5" w:rsidRDefault="00E231B5" w:rsidP="00E231B5">
      <w:pPr>
        <w:pStyle w:val="7-0"/>
      </w:pPr>
      <w:r>
        <w:rPr>
          <w:rFonts w:hint="cs"/>
          <w:rtl/>
        </w:rPr>
        <w:t>2023: ______________</w:t>
      </w:r>
    </w:p>
    <w:p w14:paraId="21AA5A7A" w14:textId="77777777" w:rsidR="00E231B5" w:rsidRDefault="00E231B5" w:rsidP="00E231B5">
      <w:pPr>
        <w:pStyle w:val="7-0"/>
      </w:pPr>
      <w:r>
        <w:rPr>
          <w:rFonts w:hint="cs"/>
          <w:rtl/>
        </w:rPr>
        <w:t>2024: ______________</w:t>
      </w:r>
    </w:p>
    <w:p w14:paraId="1F5DCE64" w14:textId="77777777" w:rsidR="00E231B5" w:rsidRDefault="00E231B5" w:rsidP="00E231B5">
      <w:pPr>
        <w:pStyle w:val="7-0"/>
      </w:pPr>
      <w:r>
        <w:rPr>
          <w:rFonts w:hint="cs"/>
          <w:rtl/>
        </w:rPr>
        <w:t>2025: ______________</w:t>
      </w:r>
    </w:p>
    <w:p w14:paraId="6CC3A486" w14:textId="77777777" w:rsidR="00E231B5" w:rsidRDefault="00E231B5" w:rsidP="006A51A7">
      <w:pPr>
        <w:pStyle w:val="7-0"/>
        <w:numPr>
          <w:ilvl w:val="0"/>
          <w:numId w:val="0"/>
        </w:numPr>
        <w:ind w:left="4147" w:hanging="1440"/>
        <w:rPr>
          <w:rtl/>
        </w:rPr>
      </w:pPr>
    </w:p>
    <w:p w14:paraId="288B8C7C" w14:textId="77777777" w:rsidR="00E231B5" w:rsidRDefault="00E231B5" w:rsidP="006A51A7">
      <w:pPr>
        <w:pStyle w:val="6-0"/>
        <w:numPr>
          <w:ilvl w:val="0"/>
          <w:numId w:val="0"/>
        </w:numPr>
        <w:ind w:left="3177"/>
        <w:rPr>
          <w:rtl/>
        </w:rPr>
      </w:pPr>
    </w:p>
    <w:p w14:paraId="0C9948CB" w14:textId="77777777" w:rsidR="0028299F" w:rsidRDefault="00F22F92">
      <w:pPr>
        <w:rPr>
          <w:rtl/>
        </w:rPr>
      </w:pPr>
      <w:r>
        <w:rPr>
          <w:rFonts w:hint="cs"/>
          <w:rtl/>
        </w:rPr>
        <w:t xml:space="preserve"> </w:t>
      </w:r>
    </w:p>
    <w:p w14:paraId="6F8A3BC1" w14:textId="77777777" w:rsidR="00D80EB5" w:rsidRPr="00F37555" w:rsidRDefault="00F22F92" w:rsidP="00F552FA">
      <w:pPr>
        <w:pStyle w:val="1fc"/>
        <w:rPr>
          <w:rtl/>
        </w:rPr>
      </w:pPr>
      <w:r w:rsidRPr="00D80EB5">
        <w:rPr>
          <w:bCs/>
          <w:kern w:val="40"/>
          <w:sz w:val="40"/>
          <w:szCs w:val="40"/>
          <w:rtl/>
        </w:rPr>
        <w:br w:type="page"/>
      </w:r>
    </w:p>
    <w:p w14:paraId="25235B2B" w14:textId="77777777" w:rsidR="0048523A" w:rsidRPr="00EC0034" w:rsidRDefault="00F22F92" w:rsidP="00973BC2">
      <w:pPr>
        <w:pStyle w:val="1fe"/>
        <w:rPr>
          <w:rtl/>
        </w:rPr>
      </w:pPr>
      <w:bookmarkStart w:id="253" w:name="_Toc256000051"/>
      <w:bookmarkStart w:id="254" w:name="_Toc32477908"/>
      <w:bookmarkStart w:id="255" w:name="_Toc43400631"/>
      <w:bookmarkStart w:id="256" w:name="_Toc44931942"/>
      <w:bookmarkStart w:id="257" w:name="_Toc44932029"/>
      <w:bookmarkStart w:id="258" w:name="_Toc53331350"/>
      <w:bookmarkStart w:id="259" w:name="_Toc173823728"/>
      <w:bookmarkStart w:id="260" w:name="_Toc173825536"/>
      <w:bookmarkStart w:id="261" w:name="show_isMarkivIchut_4"/>
      <w:r w:rsidRPr="00EC0034">
        <w:rPr>
          <w:rFonts w:hint="cs"/>
          <w:rtl/>
        </w:rPr>
        <w:t>איכות ההצעה</w:t>
      </w:r>
      <w:bookmarkEnd w:id="253"/>
      <w:bookmarkEnd w:id="254"/>
      <w:bookmarkEnd w:id="255"/>
      <w:bookmarkEnd w:id="256"/>
      <w:bookmarkEnd w:id="257"/>
      <w:bookmarkEnd w:id="258"/>
      <w:bookmarkEnd w:id="259"/>
      <w:bookmarkEnd w:id="260"/>
    </w:p>
    <w:p w14:paraId="586D446E" w14:textId="77777777" w:rsidR="00F16F81" w:rsidRDefault="00F22F92" w:rsidP="00973BC2">
      <w:pPr>
        <w:pStyle w:val="2-0"/>
        <w:rPr>
          <w:rtl/>
        </w:rPr>
      </w:pPr>
      <w:r w:rsidRPr="0048523A">
        <w:rPr>
          <w:rFonts w:hint="cs"/>
          <w:rtl/>
        </w:rPr>
        <w:t>בחלק זה של ההצעה יפרט המציע את הפרטים הנדרשים לצורך הערכת איכות ההצעה</w:t>
      </w:r>
      <w:r w:rsidR="00D8320C">
        <w:rPr>
          <w:rFonts w:hint="cs"/>
          <w:rtl/>
        </w:rPr>
        <w:t xml:space="preserve">, בהתאם </w:t>
      </w:r>
      <w:r w:rsidR="00120217">
        <w:rPr>
          <w:rFonts w:hint="cs"/>
          <w:rtl/>
        </w:rPr>
        <w:t xml:space="preserve">למדדי </w:t>
      </w:r>
      <w:r w:rsidR="00D8320C">
        <w:rPr>
          <w:rFonts w:hint="cs"/>
          <w:rtl/>
        </w:rPr>
        <w:t>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72E7188F" w14:textId="77777777" w:rsidR="00BC34BA" w:rsidRPr="00AB2F47" w:rsidRDefault="00F22F92" w:rsidP="00071F20">
      <w:pPr>
        <w:pStyle w:val="3-"/>
        <w:rPr>
          <w:rFonts w:eastAsia="David"/>
          <w:u w:val="single"/>
          <w:rtl/>
        </w:rPr>
      </w:pPr>
      <w:r w:rsidRPr="00AB2F47">
        <w:rPr>
          <w:rFonts w:eastAsia="David"/>
          <w:u w:val="single"/>
          <w:rtl/>
        </w:rPr>
        <w:t>שנות ותק המציע</w:t>
      </w:r>
    </w:p>
    <w:p w14:paraId="26A615AB" w14:textId="77777777" w:rsidR="0028299F" w:rsidRPr="00AB2F47" w:rsidRDefault="00F22F92" w:rsidP="00AB2F47">
      <w:pPr>
        <w:pStyle w:val="4-3"/>
        <w:ind w:left="2174" w:hanging="547"/>
        <w:rPr>
          <w:rFonts w:eastAsia="David"/>
          <w:rtl/>
        </w:rPr>
      </w:pPr>
      <w:r w:rsidRPr="00AB2F47">
        <w:rPr>
          <w:rFonts w:eastAsia="David"/>
          <w:rtl/>
        </w:rPr>
        <w:t xml:space="preserve">עבור כל שנת ותק נוספת, מעבר לנדרש בתנאי הסף </w:t>
      </w:r>
      <w:r w:rsidRPr="00AB2F47">
        <w:rPr>
          <w:rFonts w:eastAsia="David"/>
          <w:cs/>
        </w:rPr>
        <w:t>‎</w:t>
      </w:r>
      <w:r w:rsidR="00E72AFA">
        <w:rPr>
          <w:rFonts w:eastAsia="David"/>
          <w:rtl/>
          <w:cs/>
        </w:rPr>
        <w:fldChar w:fldCharType="begin"/>
      </w:r>
      <w:r w:rsidR="00E72AFA">
        <w:rPr>
          <w:rFonts w:eastAsia="David"/>
        </w:rPr>
        <w:instrText xml:space="preserve"> REF _Ref224111335 \r \h </w:instrText>
      </w:r>
      <w:r w:rsidR="00E72AFA">
        <w:rPr>
          <w:rFonts w:eastAsia="David"/>
          <w:rtl/>
          <w:cs/>
        </w:rPr>
      </w:r>
      <w:r w:rsidR="00E72AFA">
        <w:rPr>
          <w:rFonts w:eastAsia="David"/>
          <w:rtl/>
          <w:cs/>
        </w:rPr>
        <w:fldChar w:fldCharType="separate"/>
      </w:r>
      <w:r w:rsidR="00E72AFA">
        <w:rPr>
          <w:rFonts w:eastAsia="David"/>
          <w:cs/>
        </w:rPr>
        <w:t>‎</w:t>
      </w:r>
      <w:r w:rsidR="00E72AFA">
        <w:rPr>
          <w:rFonts w:eastAsia="David"/>
        </w:rPr>
        <w:t>5.3.1.1.1.2</w:t>
      </w:r>
      <w:r w:rsidR="00E72AFA">
        <w:rPr>
          <w:rFonts w:eastAsia="David"/>
          <w:rtl/>
          <w:cs/>
        </w:rPr>
        <w:fldChar w:fldCharType="end"/>
      </w:r>
      <w:r w:rsidRPr="00AB2F47">
        <w:rPr>
          <w:rFonts w:eastAsia="David"/>
          <w:rtl/>
        </w:rPr>
        <w:t>, ינוקד המציע ב-</w:t>
      </w:r>
      <w:r w:rsidR="00CC1091">
        <w:rPr>
          <w:rFonts w:eastAsia="David" w:hint="cs"/>
          <w:rtl/>
        </w:rPr>
        <w:t>3</w:t>
      </w:r>
      <w:r w:rsidR="00CC1091" w:rsidRPr="00AB2F47">
        <w:rPr>
          <w:rFonts w:eastAsia="David"/>
          <w:rtl/>
        </w:rPr>
        <w:t xml:space="preserve"> </w:t>
      </w:r>
      <w:r w:rsidRPr="00AB2F47">
        <w:rPr>
          <w:rFonts w:eastAsia="David"/>
          <w:rtl/>
        </w:rPr>
        <w:t xml:space="preserve">נק' ועד </w:t>
      </w:r>
      <w:r w:rsidR="00CC1091">
        <w:rPr>
          <w:rFonts w:eastAsia="David" w:hint="cs"/>
          <w:rtl/>
        </w:rPr>
        <w:t>15</w:t>
      </w:r>
      <w:r w:rsidR="00CC1091" w:rsidRPr="00AB2F47">
        <w:rPr>
          <w:rFonts w:eastAsia="David"/>
          <w:rtl/>
        </w:rPr>
        <w:t xml:space="preserve"> </w:t>
      </w:r>
      <w:r w:rsidRPr="00AB2F47">
        <w:rPr>
          <w:rFonts w:eastAsia="David"/>
          <w:rtl/>
        </w:rPr>
        <w:t>נק' בגין חמש שנות ותק נוספות מעבר לתנאי הסף.</w:t>
      </w:r>
    </w:p>
    <w:p w14:paraId="4C9A145E" w14:textId="77777777" w:rsidR="009153A3" w:rsidRDefault="009153A3">
      <w:pPr>
        <w:bidi w:val="0"/>
        <w:rPr>
          <w:rFonts w:eastAsia="David"/>
          <w:noProof/>
          <w:rtl/>
          <w:lang w:eastAsia="he-IL"/>
        </w:rPr>
      </w:pPr>
      <w:r>
        <w:rPr>
          <w:rFonts w:eastAsia="David"/>
          <w:rtl/>
        </w:rPr>
        <w:br w:type="page"/>
      </w:r>
    </w:p>
    <w:p w14:paraId="4E0C2C6B" w14:textId="77777777" w:rsidR="009153A3" w:rsidRDefault="009153A3" w:rsidP="00AB2F47">
      <w:pPr>
        <w:pStyle w:val="4-3"/>
        <w:ind w:left="2174" w:hanging="547"/>
        <w:rPr>
          <w:rFonts w:eastAsia="David"/>
          <w:rtl/>
        </w:rPr>
        <w:sectPr w:rsidR="009153A3" w:rsidSect="00654526">
          <w:pgSz w:w="11906" w:h="16838" w:code="9"/>
          <w:pgMar w:top="1616" w:right="1826" w:bottom="1440" w:left="1800" w:header="709" w:footer="709" w:gutter="0"/>
          <w:cols w:space="708"/>
          <w:titlePg/>
          <w:bidi/>
          <w:rtlGutter/>
          <w:docGrid w:linePitch="360"/>
        </w:sectPr>
      </w:pPr>
    </w:p>
    <w:p w14:paraId="4410EFA5" w14:textId="77777777" w:rsidR="0028299F" w:rsidRPr="00AB2F47" w:rsidRDefault="00F22F92" w:rsidP="00AB2F47">
      <w:pPr>
        <w:pStyle w:val="4-3"/>
        <w:ind w:left="2174" w:hanging="547"/>
        <w:rPr>
          <w:rFonts w:eastAsia="David"/>
          <w:rtl/>
        </w:rPr>
      </w:pPr>
      <w:r w:rsidRPr="00AB2F47">
        <w:rPr>
          <w:rFonts w:eastAsia="David"/>
          <w:rtl/>
        </w:rPr>
        <w:t>לצורך הוכחת עמידה במדד איכות זה, על המציע למלא את הטבלה הבאה:</w:t>
      </w:r>
    </w:p>
    <w:tbl>
      <w:tblPr>
        <w:bidiVisual/>
        <w:tblW w:w="5371" w:type="pct"/>
        <w:jc w:val="righ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61"/>
        <w:gridCol w:w="1212"/>
        <w:gridCol w:w="1916"/>
        <w:gridCol w:w="1712"/>
        <w:gridCol w:w="6141"/>
        <w:gridCol w:w="1476"/>
        <w:gridCol w:w="1876"/>
      </w:tblGrid>
      <w:tr w:rsidR="00AB7C33" w14:paraId="71D94357" w14:textId="77777777" w:rsidTr="00EF7B67">
        <w:trPr>
          <w:tblCellSpacing w:w="15" w:type="dxa"/>
          <w:jc w:val="right"/>
        </w:trPr>
        <w:tc>
          <w:tcPr>
            <w:tcW w:w="0" w:type="auto"/>
            <w:tcMar>
              <w:top w:w="15" w:type="dxa"/>
              <w:left w:w="22" w:type="dxa"/>
              <w:bottom w:w="22" w:type="dxa"/>
              <w:right w:w="15" w:type="dxa"/>
            </w:tcMar>
            <w:vAlign w:val="center"/>
            <w:hideMark/>
          </w:tcPr>
          <w:p w14:paraId="58C6608F" w14:textId="77777777" w:rsidR="0028299F" w:rsidRDefault="00F22F92">
            <w:pPr>
              <w:rPr>
                <w:rFonts w:eastAsia="David"/>
                <w:caps w:val="0"/>
                <w:color w:val="000000"/>
                <w:rtl/>
              </w:rPr>
            </w:pPr>
            <w:r>
              <w:rPr>
                <w:rFonts w:eastAsia="David"/>
                <w:caps w:val="0"/>
                <w:color w:val="000000"/>
                <w:rtl/>
              </w:rPr>
              <w:t>מס'</w:t>
            </w:r>
          </w:p>
        </w:tc>
        <w:tc>
          <w:tcPr>
            <w:tcW w:w="406" w:type="pct"/>
            <w:tcMar>
              <w:top w:w="15" w:type="dxa"/>
              <w:left w:w="22" w:type="dxa"/>
              <w:bottom w:w="22" w:type="dxa"/>
              <w:right w:w="15" w:type="dxa"/>
            </w:tcMar>
            <w:vAlign w:val="center"/>
            <w:hideMark/>
          </w:tcPr>
          <w:p w14:paraId="4D734310" w14:textId="77777777" w:rsidR="0028299F" w:rsidRDefault="00F22F92">
            <w:pPr>
              <w:rPr>
                <w:rFonts w:eastAsia="David"/>
                <w:caps w:val="0"/>
                <w:color w:val="000000"/>
                <w:rtl/>
              </w:rPr>
            </w:pPr>
            <w:r>
              <w:rPr>
                <w:rFonts w:eastAsia="David"/>
                <w:caps w:val="0"/>
                <w:color w:val="000000"/>
                <w:rtl/>
              </w:rPr>
              <w:t>שם הלקוח</w:t>
            </w:r>
          </w:p>
        </w:tc>
        <w:tc>
          <w:tcPr>
            <w:tcW w:w="648" w:type="pct"/>
            <w:tcMar>
              <w:top w:w="15" w:type="dxa"/>
              <w:left w:w="22" w:type="dxa"/>
              <w:bottom w:w="22" w:type="dxa"/>
              <w:right w:w="15" w:type="dxa"/>
            </w:tcMar>
            <w:vAlign w:val="center"/>
            <w:hideMark/>
          </w:tcPr>
          <w:p w14:paraId="59E092FB" w14:textId="77777777" w:rsidR="0028299F" w:rsidRDefault="00F22F92">
            <w:pPr>
              <w:rPr>
                <w:rFonts w:eastAsia="David"/>
                <w:caps w:val="0"/>
                <w:color w:val="000000"/>
                <w:rtl/>
              </w:rPr>
            </w:pPr>
            <w:r>
              <w:rPr>
                <w:rFonts w:eastAsia="David"/>
                <w:caps w:val="0"/>
                <w:color w:val="000000"/>
                <w:rtl/>
              </w:rPr>
              <w:t>פירוט השירותים</w:t>
            </w:r>
          </w:p>
        </w:tc>
        <w:tc>
          <w:tcPr>
            <w:tcW w:w="578" w:type="pct"/>
            <w:tcMar>
              <w:top w:w="15" w:type="dxa"/>
              <w:left w:w="15" w:type="dxa"/>
              <w:bottom w:w="15" w:type="dxa"/>
              <w:right w:w="15" w:type="dxa"/>
            </w:tcMar>
            <w:vAlign w:val="center"/>
            <w:hideMark/>
          </w:tcPr>
          <w:p w14:paraId="17737CAE" w14:textId="77777777" w:rsidR="0028299F" w:rsidRDefault="00F22F92">
            <w:pPr>
              <w:rPr>
                <w:rFonts w:eastAsia="David"/>
                <w:caps w:val="0"/>
                <w:color w:val="000000"/>
                <w:rtl/>
              </w:rPr>
            </w:pPr>
            <w:r>
              <w:rPr>
                <w:rFonts w:eastAsia="David"/>
                <w:caps w:val="0"/>
                <w:color w:val="000000"/>
                <w:rtl/>
              </w:rPr>
              <w:t>השירותים שניתנו היו שירותי ביקורת חשבונאית?</w:t>
            </w:r>
          </w:p>
        </w:tc>
        <w:tc>
          <w:tcPr>
            <w:tcW w:w="0" w:type="auto"/>
            <w:tcMar>
              <w:top w:w="15" w:type="dxa"/>
              <w:left w:w="22" w:type="dxa"/>
              <w:bottom w:w="22" w:type="dxa"/>
              <w:right w:w="15" w:type="dxa"/>
            </w:tcMar>
            <w:vAlign w:val="center"/>
            <w:hideMark/>
          </w:tcPr>
          <w:p w14:paraId="4482DC5A" w14:textId="77777777" w:rsidR="0028299F" w:rsidRDefault="00F22F92">
            <w:pPr>
              <w:rPr>
                <w:rFonts w:eastAsia="David"/>
                <w:caps w:val="0"/>
                <w:color w:val="000000"/>
                <w:rtl/>
              </w:rPr>
            </w:pPr>
            <w:r>
              <w:rPr>
                <w:rFonts w:eastAsia="David"/>
                <w:caps w:val="0"/>
                <w:color w:val="000000"/>
                <w:rtl/>
              </w:rPr>
              <w:t>שנות מתן השירותים</w:t>
            </w:r>
            <w:r w:rsidR="00AB7C33">
              <w:rPr>
                <w:rFonts w:eastAsia="David" w:hint="cs"/>
                <w:caps w:val="0"/>
                <w:color w:val="000000"/>
                <w:rtl/>
              </w:rPr>
              <w:t xml:space="preserve"> (יש לציין תאריכים מדוייקים, כולל חודשים)</w:t>
            </w:r>
          </w:p>
        </w:tc>
        <w:tc>
          <w:tcPr>
            <w:tcW w:w="0" w:type="auto"/>
            <w:tcMar>
              <w:top w:w="15" w:type="dxa"/>
              <w:left w:w="22" w:type="dxa"/>
              <w:bottom w:w="22" w:type="dxa"/>
              <w:right w:w="15" w:type="dxa"/>
            </w:tcMar>
            <w:vAlign w:val="center"/>
            <w:hideMark/>
          </w:tcPr>
          <w:p w14:paraId="6B4C4AED" w14:textId="77777777" w:rsidR="0028299F" w:rsidRDefault="00F22F92">
            <w:pPr>
              <w:rPr>
                <w:rFonts w:eastAsia="David"/>
                <w:caps w:val="0"/>
                <w:color w:val="000000"/>
                <w:rtl/>
              </w:rPr>
            </w:pPr>
            <w:r>
              <w:rPr>
                <w:rFonts w:eastAsia="David"/>
                <w:b/>
                <w:bCs/>
                <w:caps w:val="0"/>
                <w:color w:val="000000"/>
                <w:rtl/>
              </w:rPr>
              <w:t>שם אנשי קשר</w:t>
            </w:r>
          </w:p>
        </w:tc>
        <w:tc>
          <w:tcPr>
            <w:tcW w:w="629" w:type="pct"/>
            <w:tcMar>
              <w:top w:w="15" w:type="dxa"/>
              <w:left w:w="15" w:type="dxa"/>
              <w:bottom w:w="22" w:type="dxa"/>
              <w:right w:w="15" w:type="dxa"/>
            </w:tcMar>
            <w:vAlign w:val="center"/>
            <w:hideMark/>
          </w:tcPr>
          <w:p w14:paraId="68E344F4" w14:textId="77777777" w:rsidR="0028299F" w:rsidRDefault="00F22F92">
            <w:pPr>
              <w:rPr>
                <w:rFonts w:eastAsia="David"/>
                <w:caps w:val="0"/>
                <w:color w:val="000000"/>
                <w:rtl/>
              </w:rPr>
            </w:pPr>
            <w:r>
              <w:rPr>
                <w:rFonts w:eastAsia="David"/>
                <w:b/>
                <w:bCs/>
                <w:caps w:val="0"/>
                <w:color w:val="000000"/>
                <w:rtl/>
              </w:rPr>
              <w:t>טלפון וכתובת דוא"ל אנשי קשר</w:t>
            </w:r>
          </w:p>
        </w:tc>
      </w:tr>
      <w:tr w:rsidR="00AB7C33" w14:paraId="7FC4DC9E" w14:textId="77777777" w:rsidTr="00EF7B67">
        <w:trPr>
          <w:trHeight w:val="850"/>
          <w:tblCellSpacing w:w="15" w:type="dxa"/>
          <w:jc w:val="right"/>
        </w:trPr>
        <w:tc>
          <w:tcPr>
            <w:tcW w:w="0" w:type="auto"/>
            <w:tcMar>
              <w:top w:w="15" w:type="dxa"/>
              <w:left w:w="22" w:type="dxa"/>
              <w:bottom w:w="22" w:type="dxa"/>
              <w:right w:w="15" w:type="dxa"/>
            </w:tcMar>
            <w:vAlign w:val="center"/>
            <w:hideMark/>
          </w:tcPr>
          <w:p w14:paraId="36F966BA" w14:textId="77777777" w:rsidR="0028299F" w:rsidRDefault="00F22F92">
            <w:pPr>
              <w:rPr>
                <w:rFonts w:eastAsia="David"/>
                <w:caps w:val="0"/>
                <w:color w:val="000000"/>
                <w:rtl/>
              </w:rPr>
            </w:pPr>
            <w:r>
              <w:rPr>
                <w:rFonts w:eastAsia="David"/>
                <w:caps w:val="0"/>
                <w:color w:val="000000"/>
                <w:rtl/>
              </w:rPr>
              <w:t> </w:t>
            </w:r>
          </w:p>
        </w:tc>
        <w:tc>
          <w:tcPr>
            <w:tcW w:w="406" w:type="pct"/>
            <w:tcMar>
              <w:top w:w="15" w:type="dxa"/>
              <w:left w:w="22" w:type="dxa"/>
              <w:bottom w:w="22" w:type="dxa"/>
              <w:right w:w="15" w:type="dxa"/>
            </w:tcMar>
            <w:vAlign w:val="center"/>
            <w:hideMark/>
          </w:tcPr>
          <w:p w14:paraId="18E6CCCF" w14:textId="77777777" w:rsidR="0028299F" w:rsidRDefault="00F22F92">
            <w:pPr>
              <w:rPr>
                <w:rFonts w:eastAsia="David"/>
                <w:caps w:val="0"/>
                <w:color w:val="000000"/>
                <w:rtl/>
              </w:rPr>
            </w:pPr>
            <w:r>
              <w:rPr>
                <w:rFonts w:eastAsia="David"/>
                <w:caps w:val="0"/>
                <w:color w:val="000000"/>
                <w:rtl/>
              </w:rPr>
              <w:t> </w:t>
            </w:r>
          </w:p>
        </w:tc>
        <w:tc>
          <w:tcPr>
            <w:tcW w:w="648" w:type="pct"/>
            <w:tcMar>
              <w:top w:w="15" w:type="dxa"/>
              <w:left w:w="22" w:type="dxa"/>
              <w:bottom w:w="22" w:type="dxa"/>
              <w:right w:w="15" w:type="dxa"/>
            </w:tcMar>
            <w:vAlign w:val="center"/>
            <w:hideMark/>
          </w:tcPr>
          <w:p w14:paraId="694BCF81" w14:textId="77777777" w:rsidR="0028299F" w:rsidRDefault="00F22F92">
            <w:pPr>
              <w:rPr>
                <w:rFonts w:eastAsia="David"/>
                <w:caps w:val="0"/>
                <w:color w:val="000000"/>
                <w:rtl/>
              </w:rPr>
            </w:pPr>
            <w:r>
              <w:rPr>
                <w:rFonts w:eastAsia="David"/>
                <w:caps w:val="0"/>
                <w:color w:val="000000"/>
                <w:rtl/>
              </w:rPr>
              <w:t> </w:t>
            </w:r>
          </w:p>
        </w:tc>
        <w:tc>
          <w:tcPr>
            <w:tcW w:w="578" w:type="pct"/>
            <w:tcMar>
              <w:top w:w="15" w:type="dxa"/>
              <w:left w:w="15" w:type="dxa"/>
              <w:bottom w:w="15" w:type="dxa"/>
              <w:right w:w="15" w:type="dxa"/>
            </w:tcMar>
            <w:vAlign w:val="center"/>
            <w:hideMark/>
          </w:tcPr>
          <w:p w14:paraId="1C646B72" w14:textId="77777777" w:rsidR="0028299F" w:rsidRDefault="00AB2F47" w:rsidP="0019444E">
            <w:pPr>
              <w:jc w:val="center"/>
              <w:rPr>
                <w:rFonts w:eastAsia="David"/>
                <w:caps w:val="0"/>
                <w:color w:val="000000"/>
                <w:rtl/>
              </w:rPr>
            </w:pPr>
            <w:r>
              <w:rPr>
                <w:rFonts w:eastAsia="David" w:hint="cs"/>
                <w:caps w:val="0"/>
                <w:color w:val="000000"/>
                <w:rtl/>
              </w:rPr>
              <w:t>כן / לא</w:t>
            </w:r>
          </w:p>
        </w:tc>
        <w:tc>
          <w:tcPr>
            <w:tcW w:w="0" w:type="auto"/>
            <w:tcMar>
              <w:top w:w="15" w:type="dxa"/>
              <w:left w:w="22" w:type="dxa"/>
              <w:bottom w:w="22" w:type="dxa"/>
              <w:right w:w="15" w:type="dxa"/>
            </w:tcMar>
            <w:vAlign w:val="center"/>
            <w:hideMark/>
          </w:tcPr>
          <w:p w14:paraId="537AB740" w14:textId="77777777" w:rsidR="0028299F" w:rsidRDefault="00F22F92">
            <w:pPr>
              <w:rPr>
                <w:rFonts w:eastAsia="David"/>
                <w:caps w:val="0"/>
                <w:color w:val="000000"/>
                <w:rtl/>
              </w:rPr>
            </w:pPr>
            <w:r>
              <w:rPr>
                <w:rFonts w:eastAsia="David"/>
                <w:caps w:val="0"/>
                <w:color w:val="000000"/>
                <w:rtl/>
              </w:rPr>
              <w:t> </w:t>
            </w:r>
          </w:p>
        </w:tc>
        <w:tc>
          <w:tcPr>
            <w:tcW w:w="0" w:type="auto"/>
            <w:tcMar>
              <w:top w:w="15" w:type="dxa"/>
              <w:left w:w="22" w:type="dxa"/>
              <w:bottom w:w="22" w:type="dxa"/>
              <w:right w:w="15" w:type="dxa"/>
            </w:tcMar>
            <w:vAlign w:val="center"/>
            <w:hideMark/>
          </w:tcPr>
          <w:p w14:paraId="25D4ECFD" w14:textId="77777777" w:rsidR="0028299F" w:rsidRDefault="00F22F92">
            <w:pPr>
              <w:rPr>
                <w:rFonts w:eastAsia="David"/>
                <w:caps w:val="0"/>
                <w:color w:val="000000"/>
                <w:rtl/>
              </w:rPr>
            </w:pPr>
            <w:r>
              <w:rPr>
                <w:rFonts w:eastAsia="David"/>
                <w:caps w:val="0"/>
                <w:color w:val="000000"/>
                <w:rtl/>
              </w:rPr>
              <w:t> </w:t>
            </w:r>
          </w:p>
        </w:tc>
        <w:tc>
          <w:tcPr>
            <w:tcW w:w="629" w:type="pct"/>
            <w:tcMar>
              <w:top w:w="15" w:type="dxa"/>
              <w:left w:w="15" w:type="dxa"/>
              <w:bottom w:w="22" w:type="dxa"/>
              <w:right w:w="15" w:type="dxa"/>
            </w:tcMar>
            <w:vAlign w:val="center"/>
            <w:hideMark/>
          </w:tcPr>
          <w:p w14:paraId="74947E79" w14:textId="77777777" w:rsidR="0028299F" w:rsidRDefault="00F22F92">
            <w:pPr>
              <w:rPr>
                <w:rFonts w:eastAsia="David"/>
                <w:caps w:val="0"/>
                <w:color w:val="000000"/>
                <w:rtl/>
              </w:rPr>
            </w:pPr>
            <w:r>
              <w:rPr>
                <w:rFonts w:eastAsia="David"/>
                <w:caps w:val="0"/>
                <w:color w:val="000000"/>
                <w:rtl/>
              </w:rPr>
              <w:t> </w:t>
            </w:r>
          </w:p>
        </w:tc>
      </w:tr>
      <w:tr w:rsidR="00AB7C33" w14:paraId="38496E4B" w14:textId="77777777" w:rsidTr="00EF7B67">
        <w:trPr>
          <w:trHeight w:val="850"/>
          <w:tblCellSpacing w:w="15" w:type="dxa"/>
          <w:jc w:val="right"/>
        </w:trPr>
        <w:tc>
          <w:tcPr>
            <w:tcW w:w="0" w:type="auto"/>
            <w:tcMar>
              <w:top w:w="15" w:type="dxa"/>
              <w:left w:w="22" w:type="dxa"/>
              <w:bottom w:w="22" w:type="dxa"/>
              <w:right w:w="15" w:type="dxa"/>
            </w:tcMar>
            <w:vAlign w:val="center"/>
            <w:hideMark/>
          </w:tcPr>
          <w:p w14:paraId="3E50928F" w14:textId="77777777" w:rsidR="00AB2F47" w:rsidRDefault="00AB2F47" w:rsidP="00AB2F47">
            <w:pPr>
              <w:rPr>
                <w:rFonts w:eastAsia="David"/>
                <w:caps w:val="0"/>
                <w:color w:val="000000"/>
                <w:rtl/>
              </w:rPr>
            </w:pPr>
            <w:r>
              <w:rPr>
                <w:rFonts w:eastAsia="David"/>
                <w:caps w:val="0"/>
                <w:color w:val="000000"/>
                <w:rtl/>
              </w:rPr>
              <w:t> </w:t>
            </w:r>
          </w:p>
        </w:tc>
        <w:tc>
          <w:tcPr>
            <w:tcW w:w="406" w:type="pct"/>
            <w:tcMar>
              <w:top w:w="15" w:type="dxa"/>
              <w:left w:w="22" w:type="dxa"/>
              <w:bottom w:w="22" w:type="dxa"/>
              <w:right w:w="15" w:type="dxa"/>
            </w:tcMar>
            <w:vAlign w:val="center"/>
            <w:hideMark/>
          </w:tcPr>
          <w:p w14:paraId="341346DA" w14:textId="77777777" w:rsidR="00AB2F47" w:rsidRDefault="00AB2F47" w:rsidP="00AB2F47">
            <w:pPr>
              <w:rPr>
                <w:rFonts w:eastAsia="David"/>
                <w:caps w:val="0"/>
                <w:color w:val="000000"/>
                <w:rtl/>
              </w:rPr>
            </w:pPr>
            <w:r>
              <w:rPr>
                <w:rFonts w:eastAsia="David"/>
                <w:caps w:val="0"/>
                <w:color w:val="000000"/>
                <w:rtl/>
              </w:rPr>
              <w:t> </w:t>
            </w:r>
          </w:p>
        </w:tc>
        <w:tc>
          <w:tcPr>
            <w:tcW w:w="648" w:type="pct"/>
            <w:tcMar>
              <w:top w:w="15" w:type="dxa"/>
              <w:left w:w="22" w:type="dxa"/>
              <w:bottom w:w="22" w:type="dxa"/>
              <w:right w:w="15" w:type="dxa"/>
            </w:tcMar>
            <w:vAlign w:val="center"/>
            <w:hideMark/>
          </w:tcPr>
          <w:p w14:paraId="6291D6EF" w14:textId="77777777" w:rsidR="00AB2F47" w:rsidRDefault="00AB2F47" w:rsidP="00AB2F47">
            <w:pPr>
              <w:rPr>
                <w:rFonts w:eastAsia="David"/>
                <w:caps w:val="0"/>
                <w:color w:val="000000"/>
                <w:rtl/>
              </w:rPr>
            </w:pPr>
            <w:r>
              <w:rPr>
                <w:rFonts w:eastAsia="David"/>
                <w:caps w:val="0"/>
                <w:color w:val="000000"/>
                <w:rtl/>
              </w:rPr>
              <w:t> </w:t>
            </w:r>
          </w:p>
        </w:tc>
        <w:tc>
          <w:tcPr>
            <w:tcW w:w="578" w:type="pct"/>
            <w:tcMar>
              <w:top w:w="15" w:type="dxa"/>
              <w:left w:w="15" w:type="dxa"/>
              <w:bottom w:w="15" w:type="dxa"/>
              <w:right w:w="15" w:type="dxa"/>
            </w:tcMar>
            <w:vAlign w:val="center"/>
            <w:hideMark/>
          </w:tcPr>
          <w:p w14:paraId="0FEF8271" w14:textId="77777777" w:rsidR="00AB2F47" w:rsidRDefault="00AB2F47" w:rsidP="0019444E">
            <w:pPr>
              <w:jc w:val="center"/>
              <w:rPr>
                <w:rFonts w:eastAsia="David"/>
                <w:caps w:val="0"/>
                <w:color w:val="000000"/>
                <w:rtl/>
              </w:rPr>
            </w:pPr>
            <w:r>
              <w:rPr>
                <w:rFonts w:eastAsia="David" w:hint="cs"/>
                <w:caps w:val="0"/>
                <w:color w:val="000000"/>
                <w:rtl/>
              </w:rPr>
              <w:t>כן / לא</w:t>
            </w:r>
          </w:p>
        </w:tc>
        <w:tc>
          <w:tcPr>
            <w:tcW w:w="0" w:type="auto"/>
            <w:tcMar>
              <w:top w:w="15" w:type="dxa"/>
              <w:left w:w="22" w:type="dxa"/>
              <w:bottom w:w="22" w:type="dxa"/>
              <w:right w:w="15" w:type="dxa"/>
            </w:tcMar>
            <w:vAlign w:val="center"/>
            <w:hideMark/>
          </w:tcPr>
          <w:p w14:paraId="726BE6F0" w14:textId="77777777" w:rsidR="00AB2F47" w:rsidRDefault="00AB2F47" w:rsidP="00AB2F47">
            <w:pPr>
              <w:rPr>
                <w:rFonts w:eastAsia="David"/>
                <w:caps w:val="0"/>
                <w:color w:val="000000"/>
                <w:rtl/>
              </w:rPr>
            </w:pPr>
            <w:r>
              <w:rPr>
                <w:rFonts w:eastAsia="David"/>
                <w:caps w:val="0"/>
                <w:color w:val="000000"/>
                <w:rtl/>
              </w:rPr>
              <w:t> </w:t>
            </w:r>
          </w:p>
        </w:tc>
        <w:tc>
          <w:tcPr>
            <w:tcW w:w="0" w:type="auto"/>
            <w:tcMar>
              <w:top w:w="15" w:type="dxa"/>
              <w:left w:w="22" w:type="dxa"/>
              <w:bottom w:w="22" w:type="dxa"/>
              <w:right w:w="15" w:type="dxa"/>
            </w:tcMar>
            <w:vAlign w:val="center"/>
            <w:hideMark/>
          </w:tcPr>
          <w:p w14:paraId="308786BD" w14:textId="77777777" w:rsidR="00AB2F47" w:rsidRDefault="00AB2F47" w:rsidP="00AB2F47">
            <w:pPr>
              <w:rPr>
                <w:rFonts w:eastAsia="David"/>
                <w:caps w:val="0"/>
                <w:color w:val="000000"/>
                <w:rtl/>
              </w:rPr>
            </w:pPr>
            <w:r>
              <w:rPr>
                <w:rFonts w:eastAsia="David"/>
                <w:caps w:val="0"/>
                <w:color w:val="000000"/>
                <w:rtl/>
              </w:rPr>
              <w:t> </w:t>
            </w:r>
          </w:p>
        </w:tc>
        <w:tc>
          <w:tcPr>
            <w:tcW w:w="629" w:type="pct"/>
            <w:tcMar>
              <w:top w:w="15" w:type="dxa"/>
              <w:left w:w="15" w:type="dxa"/>
              <w:bottom w:w="22" w:type="dxa"/>
              <w:right w:w="15" w:type="dxa"/>
            </w:tcMar>
            <w:vAlign w:val="center"/>
            <w:hideMark/>
          </w:tcPr>
          <w:p w14:paraId="5A48DCBF" w14:textId="77777777" w:rsidR="00AB2F47" w:rsidRDefault="00AB2F47" w:rsidP="00AB2F47">
            <w:pPr>
              <w:rPr>
                <w:rFonts w:eastAsia="David"/>
                <w:caps w:val="0"/>
                <w:color w:val="000000"/>
                <w:rtl/>
              </w:rPr>
            </w:pPr>
            <w:r>
              <w:rPr>
                <w:rFonts w:eastAsia="David"/>
                <w:caps w:val="0"/>
                <w:color w:val="000000"/>
                <w:rtl/>
              </w:rPr>
              <w:t> </w:t>
            </w:r>
          </w:p>
        </w:tc>
      </w:tr>
      <w:tr w:rsidR="00AB7C33" w14:paraId="05B1F297" w14:textId="77777777" w:rsidTr="00EF7B67">
        <w:trPr>
          <w:trHeight w:val="850"/>
          <w:tblCellSpacing w:w="15" w:type="dxa"/>
          <w:jc w:val="right"/>
        </w:trPr>
        <w:tc>
          <w:tcPr>
            <w:tcW w:w="0" w:type="auto"/>
            <w:tcMar>
              <w:top w:w="15" w:type="dxa"/>
              <w:left w:w="22" w:type="dxa"/>
              <w:bottom w:w="22" w:type="dxa"/>
              <w:right w:w="15" w:type="dxa"/>
            </w:tcMar>
            <w:vAlign w:val="center"/>
            <w:hideMark/>
          </w:tcPr>
          <w:p w14:paraId="74190417" w14:textId="77777777" w:rsidR="00AB2F47" w:rsidRDefault="00AB2F47" w:rsidP="00AB2F47">
            <w:pPr>
              <w:rPr>
                <w:rFonts w:eastAsia="David"/>
                <w:caps w:val="0"/>
                <w:color w:val="000000"/>
                <w:rtl/>
              </w:rPr>
            </w:pPr>
            <w:r>
              <w:rPr>
                <w:rFonts w:eastAsia="David"/>
                <w:caps w:val="0"/>
                <w:color w:val="000000"/>
                <w:rtl/>
              </w:rPr>
              <w:t> </w:t>
            </w:r>
          </w:p>
        </w:tc>
        <w:tc>
          <w:tcPr>
            <w:tcW w:w="406" w:type="pct"/>
            <w:tcMar>
              <w:top w:w="15" w:type="dxa"/>
              <w:left w:w="22" w:type="dxa"/>
              <w:bottom w:w="22" w:type="dxa"/>
              <w:right w:w="15" w:type="dxa"/>
            </w:tcMar>
            <w:vAlign w:val="center"/>
            <w:hideMark/>
          </w:tcPr>
          <w:p w14:paraId="7EBEE62E" w14:textId="77777777" w:rsidR="00AB2F47" w:rsidRDefault="00AB2F47" w:rsidP="00AB2F47">
            <w:pPr>
              <w:rPr>
                <w:rFonts w:eastAsia="David"/>
                <w:caps w:val="0"/>
                <w:color w:val="000000"/>
                <w:rtl/>
              </w:rPr>
            </w:pPr>
            <w:r>
              <w:rPr>
                <w:rFonts w:eastAsia="David"/>
                <w:caps w:val="0"/>
                <w:color w:val="000000"/>
                <w:rtl/>
              </w:rPr>
              <w:t> </w:t>
            </w:r>
          </w:p>
        </w:tc>
        <w:tc>
          <w:tcPr>
            <w:tcW w:w="648" w:type="pct"/>
            <w:tcMar>
              <w:top w:w="15" w:type="dxa"/>
              <w:left w:w="22" w:type="dxa"/>
              <w:bottom w:w="22" w:type="dxa"/>
              <w:right w:w="15" w:type="dxa"/>
            </w:tcMar>
            <w:vAlign w:val="center"/>
            <w:hideMark/>
          </w:tcPr>
          <w:p w14:paraId="7C916E6A" w14:textId="77777777" w:rsidR="00AB2F47" w:rsidRDefault="00AB2F47" w:rsidP="00AB2F47">
            <w:pPr>
              <w:rPr>
                <w:rFonts w:eastAsia="David"/>
                <w:caps w:val="0"/>
                <w:color w:val="000000"/>
                <w:rtl/>
              </w:rPr>
            </w:pPr>
            <w:r>
              <w:rPr>
                <w:rFonts w:eastAsia="David"/>
                <w:caps w:val="0"/>
                <w:color w:val="000000"/>
                <w:rtl/>
              </w:rPr>
              <w:t> </w:t>
            </w:r>
          </w:p>
        </w:tc>
        <w:tc>
          <w:tcPr>
            <w:tcW w:w="578" w:type="pct"/>
            <w:tcMar>
              <w:top w:w="15" w:type="dxa"/>
              <w:left w:w="15" w:type="dxa"/>
              <w:bottom w:w="15" w:type="dxa"/>
              <w:right w:w="15" w:type="dxa"/>
            </w:tcMar>
            <w:vAlign w:val="center"/>
            <w:hideMark/>
          </w:tcPr>
          <w:p w14:paraId="7245D483" w14:textId="77777777" w:rsidR="00AB2F47" w:rsidRDefault="00AB2F47" w:rsidP="0019444E">
            <w:pPr>
              <w:jc w:val="center"/>
              <w:rPr>
                <w:rFonts w:eastAsia="David"/>
                <w:caps w:val="0"/>
                <w:color w:val="000000"/>
                <w:rtl/>
              </w:rPr>
            </w:pPr>
            <w:r>
              <w:rPr>
                <w:rFonts w:eastAsia="David" w:hint="cs"/>
                <w:caps w:val="0"/>
                <w:color w:val="000000"/>
                <w:rtl/>
              </w:rPr>
              <w:t>כן / לא</w:t>
            </w:r>
          </w:p>
        </w:tc>
        <w:tc>
          <w:tcPr>
            <w:tcW w:w="0" w:type="auto"/>
            <w:tcMar>
              <w:top w:w="15" w:type="dxa"/>
              <w:left w:w="22" w:type="dxa"/>
              <w:bottom w:w="22" w:type="dxa"/>
              <w:right w:w="15" w:type="dxa"/>
            </w:tcMar>
            <w:vAlign w:val="center"/>
            <w:hideMark/>
          </w:tcPr>
          <w:p w14:paraId="7BF6971A" w14:textId="77777777" w:rsidR="00AB2F47" w:rsidRDefault="00AB2F47" w:rsidP="00AB2F47">
            <w:pPr>
              <w:rPr>
                <w:rFonts w:eastAsia="David"/>
                <w:caps w:val="0"/>
                <w:color w:val="000000"/>
                <w:rtl/>
              </w:rPr>
            </w:pPr>
            <w:r>
              <w:rPr>
                <w:rFonts w:eastAsia="David"/>
                <w:caps w:val="0"/>
                <w:color w:val="000000"/>
                <w:rtl/>
              </w:rPr>
              <w:t> </w:t>
            </w:r>
          </w:p>
        </w:tc>
        <w:tc>
          <w:tcPr>
            <w:tcW w:w="0" w:type="auto"/>
            <w:tcMar>
              <w:top w:w="15" w:type="dxa"/>
              <w:left w:w="22" w:type="dxa"/>
              <w:bottom w:w="22" w:type="dxa"/>
              <w:right w:w="15" w:type="dxa"/>
            </w:tcMar>
            <w:vAlign w:val="center"/>
            <w:hideMark/>
          </w:tcPr>
          <w:p w14:paraId="3E0FC7D7" w14:textId="77777777" w:rsidR="00AB2F47" w:rsidRDefault="00AB2F47" w:rsidP="00AB2F47">
            <w:pPr>
              <w:rPr>
                <w:rFonts w:eastAsia="David"/>
                <w:caps w:val="0"/>
                <w:color w:val="000000"/>
                <w:rtl/>
              </w:rPr>
            </w:pPr>
            <w:r>
              <w:rPr>
                <w:rFonts w:eastAsia="David"/>
                <w:caps w:val="0"/>
                <w:color w:val="000000"/>
                <w:rtl/>
              </w:rPr>
              <w:t> </w:t>
            </w:r>
          </w:p>
        </w:tc>
        <w:tc>
          <w:tcPr>
            <w:tcW w:w="629" w:type="pct"/>
            <w:tcMar>
              <w:top w:w="15" w:type="dxa"/>
              <w:left w:w="15" w:type="dxa"/>
              <w:bottom w:w="22" w:type="dxa"/>
              <w:right w:w="15" w:type="dxa"/>
            </w:tcMar>
            <w:vAlign w:val="center"/>
            <w:hideMark/>
          </w:tcPr>
          <w:p w14:paraId="7E7265A2" w14:textId="77777777" w:rsidR="00AB2F47" w:rsidRDefault="00AB2F47" w:rsidP="00AB2F47">
            <w:pPr>
              <w:rPr>
                <w:rFonts w:eastAsia="David"/>
                <w:caps w:val="0"/>
                <w:color w:val="000000"/>
                <w:rtl/>
              </w:rPr>
            </w:pPr>
            <w:r>
              <w:rPr>
                <w:rFonts w:eastAsia="David"/>
                <w:caps w:val="0"/>
                <w:color w:val="000000"/>
                <w:rtl/>
              </w:rPr>
              <w:t> </w:t>
            </w:r>
          </w:p>
        </w:tc>
      </w:tr>
      <w:tr w:rsidR="00AB7C33" w14:paraId="3EC367D6" w14:textId="77777777" w:rsidTr="00EF7B67">
        <w:trPr>
          <w:trHeight w:val="850"/>
          <w:tblCellSpacing w:w="15" w:type="dxa"/>
          <w:jc w:val="right"/>
        </w:trPr>
        <w:tc>
          <w:tcPr>
            <w:tcW w:w="0" w:type="auto"/>
            <w:tcMar>
              <w:top w:w="15" w:type="dxa"/>
              <w:left w:w="22" w:type="dxa"/>
              <w:bottom w:w="22" w:type="dxa"/>
              <w:right w:w="15" w:type="dxa"/>
            </w:tcMar>
            <w:vAlign w:val="center"/>
            <w:hideMark/>
          </w:tcPr>
          <w:p w14:paraId="16B42C5A" w14:textId="77777777" w:rsidR="00AB2F47" w:rsidRDefault="00AB2F47" w:rsidP="00AB2F47">
            <w:pPr>
              <w:rPr>
                <w:rFonts w:eastAsia="David"/>
                <w:caps w:val="0"/>
                <w:color w:val="000000"/>
                <w:rtl/>
              </w:rPr>
            </w:pPr>
            <w:r>
              <w:rPr>
                <w:rFonts w:eastAsia="David"/>
                <w:caps w:val="0"/>
                <w:color w:val="000000"/>
                <w:rtl/>
              </w:rPr>
              <w:t> </w:t>
            </w:r>
          </w:p>
        </w:tc>
        <w:tc>
          <w:tcPr>
            <w:tcW w:w="406" w:type="pct"/>
            <w:tcMar>
              <w:top w:w="15" w:type="dxa"/>
              <w:left w:w="22" w:type="dxa"/>
              <w:bottom w:w="22" w:type="dxa"/>
              <w:right w:w="15" w:type="dxa"/>
            </w:tcMar>
            <w:vAlign w:val="center"/>
            <w:hideMark/>
          </w:tcPr>
          <w:p w14:paraId="19163397" w14:textId="77777777" w:rsidR="00AB2F47" w:rsidRDefault="00AB2F47" w:rsidP="00AB2F47">
            <w:pPr>
              <w:rPr>
                <w:rFonts w:eastAsia="David"/>
                <w:caps w:val="0"/>
                <w:color w:val="000000"/>
                <w:rtl/>
              </w:rPr>
            </w:pPr>
            <w:r>
              <w:rPr>
                <w:rFonts w:eastAsia="David"/>
                <w:caps w:val="0"/>
                <w:color w:val="000000"/>
                <w:rtl/>
              </w:rPr>
              <w:t> </w:t>
            </w:r>
          </w:p>
        </w:tc>
        <w:tc>
          <w:tcPr>
            <w:tcW w:w="648" w:type="pct"/>
            <w:tcMar>
              <w:top w:w="15" w:type="dxa"/>
              <w:left w:w="22" w:type="dxa"/>
              <w:bottom w:w="22" w:type="dxa"/>
              <w:right w:w="15" w:type="dxa"/>
            </w:tcMar>
            <w:vAlign w:val="center"/>
            <w:hideMark/>
          </w:tcPr>
          <w:p w14:paraId="03C5F8DB" w14:textId="77777777" w:rsidR="00AB2F47" w:rsidRDefault="00AB2F47" w:rsidP="00AB2F47">
            <w:pPr>
              <w:rPr>
                <w:rFonts w:eastAsia="David"/>
                <w:caps w:val="0"/>
                <w:color w:val="000000"/>
                <w:rtl/>
              </w:rPr>
            </w:pPr>
            <w:r>
              <w:rPr>
                <w:rFonts w:eastAsia="David"/>
                <w:caps w:val="0"/>
                <w:color w:val="000000"/>
                <w:rtl/>
              </w:rPr>
              <w:t> </w:t>
            </w:r>
          </w:p>
        </w:tc>
        <w:tc>
          <w:tcPr>
            <w:tcW w:w="578" w:type="pct"/>
            <w:tcMar>
              <w:top w:w="15" w:type="dxa"/>
              <w:left w:w="15" w:type="dxa"/>
              <w:bottom w:w="15" w:type="dxa"/>
              <w:right w:w="15" w:type="dxa"/>
            </w:tcMar>
            <w:vAlign w:val="center"/>
            <w:hideMark/>
          </w:tcPr>
          <w:p w14:paraId="5CE8AA98" w14:textId="77777777" w:rsidR="00AB2F47" w:rsidRDefault="00AB2F47" w:rsidP="0019444E">
            <w:pPr>
              <w:jc w:val="center"/>
              <w:rPr>
                <w:rFonts w:eastAsia="David"/>
                <w:caps w:val="0"/>
                <w:color w:val="000000"/>
                <w:rtl/>
              </w:rPr>
            </w:pPr>
            <w:r>
              <w:rPr>
                <w:rFonts w:eastAsia="David" w:hint="cs"/>
                <w:caps w:val="0"/>
                <w:color w:val="000000"/>
                <w:rtl/>
              </w:rPr>
              <w:t>כן / לא</w:t>
            </w:r>
          </w:p>
        </w:tc>
        <w:tc>
          <w:tcPr>
            <w:tcW w:w="0" w:type="auto"/>
            <w:tcMar>
              <w:top w:w="15" w:type="dxa"/>
              <w:left w:w="22" w:type="dxa"/>
              <w:bottom w:w="22" w:type="dxa"/>
              <w:right w:w="15" w:type="dxa"/>
            </w:tcMar>
            <w:vAlign w:val="center"/>
            <w:hideMark/>
          </w:tcPr>
          <w:p w14:paraId="64E57C88" w14:textId="77777777" w:rsidR="00AB2F47" w:rsidRDefault="00AB2F47" w:rsidP="00AB2F47">
            <w:pPr>
              <w:rPr>
                <w:rFonts w:eastAsia="David"/>
                <w:caps w:val="0"/>
                <w:color w:val="000000"/>
                <w:rtl/>
              </w:rPr>
            </w:pPr>
            <w:r>
              <w:rPr>
                <w:rFonts w:eastAsia="David"/>
                <w:caps w:val="0"/>
                <w:color w:val="000000"/>
                <w:rtl/>
              </w:rPr>
              <w:t> </w:t>
            </w:r>
          </w:p>
        </w:tc>
        <w:tc>
          <w:tcPr>
            <w:tcW w:w="0" w:type="auto"/>
            <w:tcMar>
              <w:top w:w="15" w:type="dxa"/>
              <w:left w:w="22" w:type="dxa"/>
              <w:bottom w:w="22" w:type="dxa"/>
              <w:right w:w="15" w:type="dxa"/>
            </w:tcMar>
            <w:vAlign w:val="center"/>
            <w:hideMark/>
          </w:tcPr>
          <w:p w14:paraId="52E75C26" w14:textId="77777777" w:rsidR="00AB2F47" w:rsidRDefault="00AB2F47" w:rsidP="00AB2F47">
            <w:pPr>
              <w:rPr>
                <w:rFonts w:eastAsia="David"/>
                <w:caps w:val="0"/>
                <w:color w:val="000000"/>
                <w:rtl/>
              </w:rPr>
            </w:pPr>
            <w:r>
              <w:rPr>
                <w:rFonts w:eastAsia="David"/>
                <w:caps w:val="0"/>
                <w:color w:val="000000"/>
                <w:rtl/>
              </w:rPr>
              <w:t> </w:t>
            </w:r>
          </w:p>
        </w:tc>
        <w:tc>
          <w:tcPr>
            <w:tcW w:w="629" w:type="pct"/>
            <w:tcMar>
              <w:top w:w="15" w:type="dxa"/>
              <w:left w:w="15" w:type="dxa"/>
              <w:bottom w:w="22" w:type="dxa"/>
              <w:right w:w="15" w:type="dxa"/>
            </w:tcMar>
            <w:vAlign w:val="center"/>
            <w:hideMark/>
          </w:tcPr>
          <w:p w14:paraId="10C7097B" w14:textId="77777777" w:rsidR="00AB2F47" w:rsidRDefault="00AB2F47" w:rsidP="00AB2F47">
            <w:pPr>
              <w:rPr>
                <w:rFonts w:eastAsia="David"/>
                <w:caps w:val="0"/>
                <w:color w:val="000000"/>
                <w:rtl/>
              </w:rPr>
            </w:pPr>
            <w:r>
              <w:rPr>
                <w:rFonts w:eastAsia="David"/>
                <w:caps w:val="0"/>
                <w:color w:val="000000"/>
                <w:rtl/>
              </w:rPr>
              <w:t> </w:t>
            </w:r>
          </w:p>
        </w:tc>
      </w:tr>
    </w:tbl>
    <w:p w14:paraId="69734066" w14:textId="77777777" w:rsidR="0028299F" w:rsidRDefault="00F22F92">
      <w:pPr>
        <w:pStyle w:val="5-"/>
        <w:rPr>
          <w:rtl/>
        </w:rPr>
      </w:pPr>
      <w:r>
        <w:rPr>
          <w:rFonts w:eastAsia="David"/>
          <w:rtl/>
        </w:rPr>
        <w:t>הנחיות למילוי הטבלה:</w:t>
      </w:r>
    </w:p>
    <w:p w14:paraId="057A8A16" w14:textId="77777777" w:rsidR="0028299F" w:rsidRDefault="00F22F92" w:rsidP="00AB2F47">
      <w:pPr>
        <w:pStyle w:val="6-0"/>
        <w:ind w:left="3177" w:hanging="1276"/>
        <w:rPr>
          <w:rtl/>
        </w:rPr>
      </w:pPr>
      <w:r w:rsidRPr="00AB2F47">
        <w:rPr>
          <w:rtl/>
        </w:rPr>
        <w:t>יש למלא את הטבלה בהתאם לפירוט הנדרש בה. ניתן להוסיף לאמור בטבלה כל מסמך או מידע רלוונטי, אשר יכול להעיד על המפורט בטבלה.</w:t>
      </w:r>
    </w:p>
    <w:p w14:paraId="4910193A" w14:textId="77777777" w:rsidR="0028299F" w:rsidRDefault="00F22F92" w:rsidP="00AB2F47">
      <w:pPr>
        <w:pStyle w:val="6-0"/>
        <w:ind w:left="3177" w:hanging="1276"/>
        <w:rPr>
          <w:rtl/>
        </w:rPr>
      </w:pPr>
      <w:r w:rsidRPr="00AB2F47">
        <w:rPr>
          <w:rtl/>
        </w:rPr>
        <w:t>אין להוסיף מידע שאינו רלוונטי.</w:t>
      </w:r>
    </w:p>
    <w:p w14:paraId="09A4987F" w14:textId="77777777" w:rsidR="0028299F" w:rsidRDefault="00F22F92" w:rsidP="00AB2F47">
      <w:pPr>
        <w:pStyle w:val="6-0"/>
        <w:ind w:left="3177" w:hanging="1276"/>
        <w:rPr>
          <w:rtl/>
        </w:rPr>
      </w:pPr>
      <w:r w:rsidRPr="00AB2F47">
        <w:rPr>
          <w:rtl/>
        </w:rPr>
        <w:t xml:space="preserve">יש למלא את הטבלה בהתאם לכמות הנדרשת </w:t>
      </w:r>
      <w:r w:rsidR="009153A3">
        <w:rPr>
          <w:rFonts w:hint="cs"/>
          <w:rtl/>
        </w:rPr>
        <w:t>בבדיקת האיכות</w:t>
      </w:r>
      <w:r w:rsidRPr="00AB2F47">
        <w:rPr>
          <w:rtl/>
        </w:rPr>
        <w:t xml:space="preserve">. </w:t>
      </w:r>
      <w:r w:rsidR="009153A3">
        <w:rPr>
          <w:rFonts w:hint="cs"/>
          <w:rtl/>
        </w:rPr>
        <w:t>יש למלא את מלוא המידע המדוייק אודות ניסיון המציע על מנת לקבל את הציון הגבוה ביותר בבדיקת האיכות.</w:t>
      </w:r>
    </w:p>
    <w:p w14:paraId="0A7AEC20" w14:textId="77777777" w:rsidR="0028299F" w:rsidRDefault="00F22F92" w:rsidP="00AB2F47">
      <w:pPr>
        <w:pStyle w:val="6-0"/>
        <w:ind w:left="3177" w:hanging="1276"/>
        <w:rPr>
          <w:rtl/>
        </w:rPr>
      </w:pPr>
      <w:r w:rsidRPr="00AB2F47">
        <w:rPr>
          <w:rtl/>
        </w:rPr>
        <w:t>יש למלא בטבלה פרטי אנשי קשר אשר עורך המכרז יהיה רשאי לפנות אליהם לשם בדיקת העמידה בתנאי הסף.</w:t>
      </w:r>
    </w:p>
    <w:p w14:paraId="28C12CA4" w14:textId="77777777" w:rsidR="009153A3" w:rsidRDefault="009153A3" w:rsidP="00EF7B67">
      <w:pPr>
        <w:pStyle w:val="3-"/>
        <w:numPr>
          <w:ilvl w:val="0"/>
          <w:numId w:val="0"/>
        </w:numPr>
        <w:ind w:left="1800"/>
        <w:rPr>
          <w:rFonts w:eastAsia="David"/>
          <w:u w:val="single"/>
          <w:rtl/>
        </w:rPr>
        <w:sectPr w:rsidR="009153A3" w:rsidSect="006A51A7">
          <w:pgSz w:w="16838" w:h="11906" w:orient="landscape" w:code="9"/>
          <w:pgMar w:top="1797" w:right="1616" w:bottom="1826" w:left="1440" w:header="709" w:footer="709" w:gutter="0"/>
          <w:cols w:space="708"/>
          <w:titlePg/>
          <w:bidi/>
          <w:rtlGutter/>
          <w:docGrid w:linePitch="360"/>
        </w:sectPr>
      </w:pPr>
    </w:p>
    <w:p w14:paraId="15DA5F14" w14:textId="77777777" w:rsidR="0028299F" w:rsidRPr="00AB2F47" w:rsidRDefault="00F22F92" w:rsidP="00AB2F47">
      <w:pPr>
        <w:pStyle w:val="3-"/>
        <w:ind w:left="1800" w:hanging="810"/>
        <w:rPr>
          <w:rFonts w:eastAsia="David"/>
          <w:u w:val="single"/>
          <w:rtl/>
        </w:rPr>
      </w:pPr>
      <w:r w:rsidRPr="00AB2F47">
        <w:rPr>
          <w:rFonts w:eastAsia="David"/>
          <w:u w:val="single"/>
          <w:rtl/>
        </w:rPr>
        <w:t>הצגת פרויקטים רלוונטיים</w:t>
      </w:r>
    </w:p>
    <w:p w14:paraId="757E5163" w14:textId="77777777" w:rsidR="0028299F" w:rsidRDefault="00F22F92" w:rsidP="00AB2F47">
      <w:pPr>
        <w:pStyle w:val="4-3"/>
        <w:ind w:left="2174" w:hanging="547"/>
        <w:rPr>
          <w:rFonts w:eastAsia="David"/>
        </w:rPr>
      </w:pPr>
      <w:r>
        <w:rPr>
          <w:rFonts w:eastAsia="David"/>
          <w:rtl/>
        </w:rPr>
        <w:t xml:space="preserve">המציע יציג באופן פרונטלי (במהלך הראיון) לפחות שני פרויקטים המתאימים לדעתו לפעילויות הכלולות במסגרת מכרז זה. בתוך כך המציג יכול לכלול פרויקטים של בקרה בשטח, מעבר על נהלים ורגולציות והקפדה על עמידה בהן, או כל פרויקט אחר שיראה לנכון. הניקוד יהיה לפי רלוונטיות הפרויקט המוצג, הערכת המקצועיות בביצוע הפרויקט והגדלת ראש במהלך ביצוע הפרויקט. </w:t>
      </w:r>
    </w:p>
    <w:p w14:paraId="0A053BFA" w14:textId="77777777" w:rsidR="00592CE7" w:rsidRPr="0099036C" w:rsidRDefault="00592CE7" w:rsidP="00592CE7">
      <w:pPr>
        <w:pStyle w:val="4-3"/>
        <w:ind w:left="2174" w:hanging="547"/>
        <w:rPr>
          <w:rFonts w:eastAsia="David"/>
          <w:rtl/>
        </w:rPr>
      </w:pPr>
      <w:r w:rsidRPr="0019444E">
        <w:rPr>
          <w:rFonts w:eastAsia="David"/>
          <w:rtl/>
        </w:rPr>
        <w:t xml:space="preserve">המציע </w:t>
      </w:r>
      <w:r w:rsidRPr="0019444E">
        <w:rPr>
          <w:rFonts w:eastAsia="David" w:hint="eastAsia"/>
          <w:rtl/>
        </w:rPr>
        <w:t>יצרף</w:t>
      </w:r>
      <w:r w:rsidRPr="0019444E">
        <w:rPr>
          <w:rFonts w:eastAsia="David"/>
          <w:rtl/>
        </w:rPr>
        <w:t xml:space="preserve"> להצעתו מצגת של עד 20 שקפים אשר יציגו לפחות שני פרויקטים המתאימים לדעתו לפעילויות הכלולות במסגרת מכרז זה בחוברת ההצעה. </w:t>
      </w:r>
      <w:r w:rsidR="00CC1091" w:rsidRPr="0099036C">
        <w:rPr>
          <w:rFonts w:eastAsia="David" w:hint="cs"/>
          <w:rtl/>
        </w:rPr>
        <w:t xml:space="preserve"> </w:t>
      </w:r>
      <w:r w:rsidR="00CC1091" w:rsidRPr="0019444E">
        <w:rPr>
          <w:rFonts w:eastAsia="David" w:hint="cs"/>
          <w:caps w:val="0"/>
          <w:color w:val="000000"/>
          <w:rtl/>
        </w:rPr>
        <w:t xml:space="preserve">יובהר כי המשרד יעריך רק את 20 השקפים הראשונים שיוצגו על ידי המציע. </w:t>
      </w:r>
      <w:r w:rsidRPr="0019444E">
        <w:rPr>
          <w:rFonts w:eastAsia="David"/>
          <w:rtl/>
        </w:rPr>
        <w:t xml:space="preserve">בתוך כך המציג יכול לכלול פרויקטים של בקרה בשטח, מעבר על נהלים ורגולציות והקפדה על עמידה בהן, או כל פרויקט אחר שיראה לנכון. </w:t>
      </w:r>
    </w:p>
    <w:p w14:paraId="05DAA6C9" w14:textId="77777777" w:rsidR="0028299F" w:rsidRPr="00AB2F47" w:rsidRDefault="00F22F92" w:rsidP="00AB2F47">
      <w:pPr>
        <w:pStyle w:val="4-3"/>
        <w:ind w:left="2174" w:hanging="547"/>
        <w:rPr>
          <w:rFonts w:eastAsia="David"/>
          <w:rtl/>
        </w:rPr>
      </w:pPr>
      <w:r>
        <w:rPr>
          <w:rFonts w:eastAsia="David"/>
          <w:rtl/>
        </w:rPr>
        <w:t>לצורך הוכחת עמידה במדד איכות זה, על המציע למלא את הטבלה הבאה:</w:t>
      </w:r>
    </w:p>
    <w:tbl>
      <w:tblPr>
        <w:bidiVisual/>
        <w:tblW w:w="5000" w:type="pct"/>
        <w:jc w:val="right"/>
        <w:tblCellSpacing w:w="15"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Pr>
      <w:tblGrid>
        <w:gridCol w:w="925"/>
        <w:gridCol w:w="1009"/>
        <w:gridCol w:w="2455"/>
        <w:gridCol w:w="3875"/>
      </w:tblGrid>
      <w:tr w:rsidR="00AB2F47" w14:paraId="36DEBB99" w14:textId="77777777" w:rsidTr="00AB2F47">
        <w:trPr>
          <w:trHeight w:val="850"/>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03D3301" w14:textId="77777777" w:rsidR="0028299F" w:rsidRDefault="00F22F92">
            <w:pPr>
              <w:rPr>
                <w:rFonts w:eastAsia="David"/>
                <w:caps w:val="0"/>
                <w:color w:val="000000"/>
                <w:rtl/>
              </w:rPr>
            </w:pPr>
            <w:r>
              <w:rPr>
                <w:rFonts w:eastAsia="David"/>
                <w:caps w:val="0"/>
                <w:color w:val="000000"/>
                <w:rtl/>
              </w:rPr>
              <w:t> </w:t>
            </w:r>
            <w:r w:rsidR="00AB2F47">
              <w:rPr>
                <w:rFonts w:eastAsia="David" w:hint="cs"/>
                <w:caps w:val="0"/>
                <w:color w:val="000000"/>
                <w:rtl/>
              </w:rPr>
              <w:t>מס'</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6DA79DE" w14:textId="77777777" w:rsidR="0028299F" w:rsidRDefault="00AB2F47">
            <w:pPr>
              <w:rPr>
                <w:rFonts w:eastAsia="David"/>
                <w:caps w:val="0"/>
                <w:color w:val="000000"/>
                <w:rtl/>
              </w:rPr>
            </w:pPr>
            <w:r>
              <w:rPr>
                <w:rFonts w:eastAsia="David" w:hint="cs"/>
                <w:caps w:val="0"/>
                <w:color w:val="000000"/>
                <w:rtl/>
              </w:rPr>
              <w:t>לקוח</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681FE94" w14:textId="77777777" w:rsidR="0028299F" w:rsidRDefault="00AB2F47">
            <w:pPr>
              <w:rPr>
                <w:rFonts w:eastAsia="David"/>
                <w:caps w:val="0"/>
                <w:color w:val="000000"/>
                <w:rtl/>
              </w:rPr>
            </w:pPr>
            <w:r>
              <w:rPr>
                <w:rFonts w:eastAsia="David" w:hint="cs"/>
                <w:caps w:val="0"/>
                <w:color w:val="000000"/>
                <w:rtl/>
              </w:rPr>
              <w:t>שם הפרוייקט</w:t>
            </w:r>
          </w:p>
        </w:tc>
        <w:tc>
          <w:tcPr>
            <w:tcW w:w="0" w:type="auto"/>
            <w:tcBorders>
              <w:bottom w:val="single" w:sz="6" w:space="0" w:color="000000"/>
            </w:tcBorders>
            <w:tcMar>
              <w:top w:w="15" w:type="dxa"/>
              <w:left w:w="15" w:type="dxa"/>
              <w:bottom w:w="22" w:type="dxa"/>
              <w:right w:w="15" w:type="dxa"/>
            </w:tcMar>
            <w:vAlign w:val="center"/>
            <w:hideMark/>
          </w:tcPr>
          <w:p w14:paraId="74107829" w14:textId="77777777" w:rsidR="0028299F" w:rsidRDefault="00AB2F47">
            <w:pPr>
              <w:rPr>
                <w:rFonts w:eastAsia="David"/>
                <w:caps w:val="0"/>
                <w:color w:val="000000"/>
                <w:rtl/>
              </w:rPr>
            </w:pPr>
            <w:r>
              <w:rPr>
                <w:rFonts w:eastAsia="David" w:hint="cs"/>
                <w:caps w:val="0"/>
                <w:color w:val="000000"/>
                <w:rtl/>
              </w:rPr>
              <w:t>מידע אודות הפרוייקט</w:t>
            </w:r>
          </w:p>
        </w:tc>
      </w:tr>
      <w:tr w:rsidR="00AB2F47" w14:paraId="7B10FE63" w14:textId="77777777" w:rsidTr="00AB2F47">
        <w:trPr>
          <w:trHeight w:val="850"/>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9CFBC6B"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17C148F"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02D9AED"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109D3BEF" w14:textId="77777777" w:rsidR="0028299F" w:rsidRDefault="00F22F92">
            <w:pPr>
              <w:rPr>
                <w:rFonts w:eastAsia="David"/>
                <w:caps w:val="0"/>
                <w:color w:val="000000"/>
                <w:rtl/>
              </w:rPr>
            </w:pPr>
            <w:r>
              <w:rPr>
                <w:rFonts w:eastAsia="David"/>
                <w:caps w:val="0"/>
                <w:color w:val="000000"/>
                <w:rtl/>
              </w:rPr>
              <w:t> </w:t>
            </w:r>
          </w:p>
        </w:tc>
      </w:tr>
      <w:tr w:rsidR="00AB2F47" w14:paraId="0BC70DDA" w14:textId="77777777" w:rsidTr="00AB2F47">
        <w:trPr>
          <w:trHeight w:val="850"/>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5FC0F81"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1EBA54D"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83141DC"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64B841F4" w14:textId="77777777" w:rsidR="0028299F" w:rsidRDefault="00F22F92">
            <w:pPr>
              <w:rPr>
                <w:rFonts w:eastAsia="David"/>
                <w:caps w:val="0"/>
                <w:color w:val="000000"/>
                <w:rtl/>
              </w:rPr>
            </w:pPr>
            <w:r>
              <w:rPr>
                <w:rFonts w:eastAsia="David"/>
                <w:caps w:val="0"/>
                <w:color w:val="000000"/>
                <w:rtl/>
              </w:rPr>
              <w:t> </w:t>
            </w:r>
          </w:p>
        </w:tc>
      </w:tr>
      <w:tr w:rsidR="00AB2F47" w14:paraId="253740B5" w14:textId="77777777" w:rsidTr="00AB2F47">
        <w:trPr>
          <w:trHeight w:val="850"/>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E6B205C"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EC56428"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5A01A64"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3A212939" w14:textId="77777777" w:rsidR="0028299F" w:rsidRDefault="00F22F92">
            <w:pPr>
              <w:rPr>
                <w:rFonts w:eastAsia="David"/>
                <w:caps w:val="0"/>
                <w:color w:val="000000"/>
                <w:rtl/>
              </w:rPr>
            </w:pPr>
            <w:r>
              <w:rPr>
                <w:rFonts w:eastAsia="David"/>
                <w:caps w:val="0"/>
                <w:color w:val="000000"/>
                <w:rtl/>
              </w:rPr>
              <w:t> </w:t>
            </w:r>
          </w:p>
        </w:tc>
      </w:tr>
      <w:tr w:rsidR="00AB2F47" w14:paraId="159304BB" w14:textId="77777777" w:rsidTr="00AB2F47">
        <w:trPr>
          <w:trHeight w:val="850"/>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3BA20CA"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688D8B3"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AEE1368"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4A6B6874" w14:textId="77777777" w:rsidR="0028299F" w:rsidRDefault="00F22F92">
            <w:pPr>
              <w:rPr>
                <w:rFonts w:eastAsia="David"/>
                <w:caps w:val="0"/>
                <w:color w:val="000000"/>
                <w:rtl/>
              </w:rPr>
            </w:pPr>
            <w:r>
              <w:rPr>
                <w:rFonts w:eastAsia="David"/>
                <w:caps w:val="0"/>
                <w:color w:val="000000"/>
                <w:rtl/>
              </w:rPr>
              <w:t> </w:t>
            </w:r>
          </w:p>
        </w:tc>
      </w:tr>
      <w:tr w:rsidR="00AB2F47" w14:paraId="1101552F" w14:textId="77777777" w:rsidTr="00AB2F47">
        <w:trPr>
          <w:trHeight w:val="850"/>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4294490"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E381EDA"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A048988"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2B1CF575" w14:textId="77777777" w:rsidR="0028299F" w:rsidRDefault="00F22F92">
            <w:pPr>
              <w:rPr>
                <w:rFonts w:eastAsia="David"/>
                <w:caps w:val="0"/>
                <w:color w:val="000000"/>
                <w:rtl/>
              </w:rPr>
            </w:pPr>
            <w:r>
              <w:rPr>
                <w:rFonts w:eastAsia="David"/>
                <w:caps w:val="0"/>
                <w:color w:val="000000"/>
                <w:rtl/>
              </w:rPr>
              <w:t> </w:t>
            </w:r>
          </w:p>
        </w:tc>
      </w:tr>
      <w:tr w:rsidR="00AB2F47" w14:paraId="0AEA2829" w14:textId="77777777" w:rsidTr="00AB2F47">
        <w:trPr>
          <w:trHeight w:val="850"/>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B2DB114"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2EF57A2"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301B5FF"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03AFD0CE" w14:textId="77777777" w:rsidR="0028299F" w:rsidRDefault="00F22F92">
            <w:pPr>
              <w:rPr>
                <w:rFonts w:eastAsia="David"/>
                <w:caps w:val="0"/>
                <w:color w:val="000000"/>
                <w:rtl/>
              </w:rPr>
            </w:pPr>
            <w:r>
              <w:rPr>
                <w:rFonts w:eastAsia="David"/>
                <w:caps w:val="0"/>
                <w:color w:val="000000"/>
                <w:rtl/>
              </w:rPr>
              <w:t> </w:t>
            </w:r>
          </w:p>
        </w:tc>
      </w:tr>
    </w:tbl>
    <w:p w14:paraId="54135EA5" w14:textId="77777777" w:rsidR="0028299F" w:rsidRDefault="00F22F92">
      <w:pPr>
        <w:pStyle w:val="5-"/>
        <w:rPr>
          <w:rtl/>
        </w:rPr>
      </w:pPr>
      <w:r>
        <w:rPr>
          <w:rFonts w:eastAsia="David"/>
          <w:rtl/>
        </w:rPr>
        <w:t>הנחיות למילוי הטבלה:</w:t>
      </w:r>
    </w:p>
    <w:p w14:paraId="0622D129" w14:textId="77777777" w:rsidR="0028299F" w:rsidRDefault="00F22F92" w:rsidP="00AB2F47">
      <w:pPr>
        <w:pStyle w:val="6-0"/>
        <w:ind w:left="3177" w:hanging="1276"/>
        <w:rPr>
          <w:rtl/>
        </w:rPr>
      </w:pPr>
      <w:r w:rsidRPr="00AB2F47">
        <w:rPr>
          <w:rtl/>
        </w:rPr>
        <w:t>יש למלא את הטבלה בהתאם לפירוט הנדרש בה, אין להוסיף מידע שאינו רלוונטי.</w:t>
      </w:r>
    </w:p>
    <w:p w14:paraId="00BED6FC" w14:textId="77777777" w:rsidR="0028299F" w:rsidRDefault="00F22F92" w:rsidP="00AB2F47">
      <w:pPr>
        <w:pStyle w:val="6-0"/>
        <w:ind w:left="3177" w:hanging="1276"/>
      </w:pPr>
      <w:r w:rsidRPr="00AB2F47">
        <w:rPr>
          <w:rtl/>
        </w:rPr>
        <w:t>יש למלא את הטבלה בהתאם לכמות התאים המופיעים בה. ככל שיומלאו יותר תאים מהנדרש יבדקו רק התאים הראשונים שמולאו. ניתן להוסיף לאמור בטבלה כל מסמך או מידע רלוונטי, אשר יכול להעיד על המפורט בטבלה.</w:t>
      </w:r>
    </w:p>
    <w:p w14:paraId="344A20CB" w14:textId="77777777" w:rsidR="00592CE7" w:rsidRDefault="00592CE7" w:rsidP="00AB2F47">
      <w:pPr>
        <w:pStyle w:val="6-0"/>
        <w:ind w:left="3177" w:hanging="1276"/>
        <w:rPr>
          <w:rtl/>
        </w:rPr>
      </w:pPr>
      <w:r>
        <w:rPr>
          <w:rFonts w:hint="cs"/>
          <w:rtl/>
        </w:rPr>
        <w:t xml:space="preserve">יש לצרף להצעה מצגת העומדת במלוא הדרישות. </w:t>
      </w:r>
    </w:p>
    <w:p w14:paraId="1AD8DBC6" w14:textId="77777777" w:rsidR="0028299F" w:rsidRDefault="00F22F92" w:rsidP="00AB2F47">
      <w:pPr>
        <w:pStyle w:val="6-0"/>
        <w:ind w:left="3177" w:hanging="1276"/>
        <w:rPr>
          <w:rtl/>
        </w:rPr>
      </w:pPr>
      <w:r w:rsidRPr="00AB2F47">
        <w:rPr>
          <w:rtl/>
        </w:rPr>
        <w:t>יש לתת פירוט בדבר אופן העמידה בתנאי הסף לשם הוכחת העמידה בתנאי</w:t>
      </w:r>
      <w:r w:rsidR="0099036C">
        <w:t xml:space="preserve"> </w:t>
      </w:r>
      <w:r w:rsidRPr="00AB2F47">
        <w:rPr>
          <w:rtl/>
        </w:rPr>
        <w:t>(ניתן להוסיף כל מסמך רלוונטי):</w:t>
      </w:r>
    </w:p>
    <w:p w14:paraId="0C73F99C" w14:textId="77777777" w:rsidR="0028299F" w:rsidRPr="00AB2F47" w:rsidRDefault="00F22F92" w:rsidP="00AB2F47">
      <w:pPr>
        <w:pStyle w:val="3-"/>
        <w:ind w:left="1800" w:hanging="810"/>
        <w:rPr>
          <w:rFonts w:eastAsia="David"/>
          <w:u w:val="single"/>
          <w:rtl/>
        </w:rPr>
      </w:pPr>
      <w:r w:rsidRPr="00AB2F47">
        <w:rPr>
          <w:rFonts w:eastAsia="David"/>
          <w:u w:val="single"/>
          <w:rtl/>
        </w:rPr>
        <w:t>המלצות</w:t>
      </w:r>
    </w:p>
    <w:p w14:paraId="583B9A1E" w14:textId="77777777" w:rsidR="0028299F" w:rsidRDefault="00F22F92" w:rsidP="00AB2F47">
      <w:pPr>
        <w:pStyle w:val="4-3"/>
        <w:ind w:left="2174" w:hanging="547"/>
        <w:rPr>
          <w:rFonts w:eastAsia="David"/>
          <w:rtl/>
        </w:rPr>
      </w:pPr>
      <w:r>
        <w:rPr>
          <w:rFonts w:eastAsia="David"/>
          <w:rtl/>
        </w:rPr>
        <w:t xml:space="preserve">המשרד יפנה לעד שלושה ממליצים להם נתן המציע שירותים (בין אם שמם נמסר כחלק מההצעה ובין אם לאו) – בהתאם לשיקול דעת המשרד. </w:t>
      </w:r>
    </w:p>
    <w:p w14:paraId="01945B30" w14:textId="77777777" w:rsidR="0028299F" w:rsidRPr="00AB2F47" w:rsidRDefault="00F22F92" w:rsidP="00AB2F47">
      <w:pPr>
        <w:pStyle w:val="4-3"/>
        <w:ind w:left="2174" w:hanging="547"/>
        <w:rPr>
          <w:rFonts w:eastAsia="David"/>
          <w:rtl/>
        </w:rPr>
      </w:pPr>
      <w:r>
        <w:rPr>
          <w:rFonts w:eastAsia="David"/>
          <w:rtl/>
        </w:rPr>
        <w:t>לצורך הוכחת עמידה במדד איכות זה, על המציע למלא את הטבלה הבאה:</w:t>
      </w:r>
    </w:p>
    <w:tbl>
      <w:tblPr>
        <w:bidiVisual/>
        <w:tblW w:w="5000" w:type="pct"/>
        <w:jc w:val="right"/>
        <w:tblCellSpacing w:w="15"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Pr>
      <w:tblGrid>
        <w:gridCol w:w="824"/>
        <w:gridCol w:w="1721"/>
        <w:gridCol w:w="3241"/>
        <w:gridCol w:w="2478"/>
      </w:tblGrid>
      <w:tr w:rsidR="00AB2F47" w14:paraId="3A3539F5"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37AF9FC" w14:textId="77777777" w:rsidR="0028299F" w:rsidRDefault="00F22F92">
            <w:pPr>
              <w:rPr>
                <w:rFonts w:eastAsia="David"/>
                <w:caps w:val="0"/>
                <w:color w:val="000000"/>
                <w:rtl/>
              </w:rPr>
            </w:pPr>
            <w:r>
              <w:rPr>
                <w:rFonts w:eastAsia="David"/>
                <w:caps w:val="0"/>
                <w:color w:val="000000"/>
                <w:rtl/>
              </w:rPr>
              <w:t> </w:t>
            </w:r>
            <w:r w:rsidR="00AB2F47">
              <w:rPr>
                <w:rFonts w:eastAsia="David" w:hint="cs"/>
                <w:caps w:val="0"/>
                <w:color w:val="000000"/>
                <w:rtl/>
              </w:rPr>
              <w:t>מס'</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FD4FF35" w14:textId="77777777" w:rsidR="0028299F" w:rsidRDefault="00AB2F47">
            <w:pPr>
              <w:rPr>
                <w:rFonts w:eastAsia="David"/>
                <w:caps w:val="0"/>
                <w:color w:val="000000"/>
                <w:rtl/>
              </w:rPr>
            </w:pPr>
            <w:r>
              <w:rPr>
                <w:rFonts w:eastAsia="David" w:hint="cs"/>
                <w:caps w:val="0"/>
                <w:color w:val="000000"/>
                <w:rtl/>
              </w:rPr>
              <w:t>שם הלקוח</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94F5E3E" w14:textId="77777777" w:rsidR="0028299F" w:rsidRDefault="00F22F92">
            <w:pPr>
              <w:rPr>
                <w:rFonts w:eastAsia="David"/>
                <w:caps w:val="0"/>
                <w:color w:val="000000"/>
                <w:rtl/>
              </w:rPr>
            </w:pPr>
            <w:r>
              <w:rPr>
                <w:rFonts w:eastAsia="David"/>
                <w:caps w:val="0"/>
                <w:color w:val="000000"/>
                <w:rtl/>
              </w:rPr>
              <w:t> </w:t>
            </w:r>
            <w:r w:rsidR="00AB2F47">
              <w:rPr>
                <w:rFonts w:eastAsia="David" w:hint="cs"/>
                <w:caps w:val="0"/>
                <w:color w:val="000000"/>
                <w:rtl/>
              </w:rPr>
              <w:t>השירותים שניתנו לו</w:t>
            </w:r>
          </w:p>
        </w:tc>
        <w:tc>
          <w:tcPr>
            <w:tcW w:w="0" w:type="auto"/>
            <w:tcBorders>
              <w:bottom w:val="single" w:sz="6" w:space="0" w:color="000000"/>
            </w:tcBorders>
            <w:tcMar>
              <w:top w:w="15" w:type="dxa"/>
              <w:left w:w="15" w:type="dxa"/>
              <w:bottom w:w="22" w:type="dxa"/>
              <w:right w:w="15" w:type="dxa"/>
            </w:tcMar>
            <w:vAlign w:val="center"/>
            <w:hideMark/>
          </w:tcPr>
          <w:p w14:paraId="74DF6BBD" w14:textId="77777777" w:rsidR="0028299F" w:rsidRDefault="00AB2F47">
            <w:pPr>
              <w:rPr>
                <w:rFonts w:eastAsia="David"/>
                <w:caps w:val="0"/>
                <w:color w:val="000000"/>
                <w:rtl/>
              </w:rPr>
            </w:pPr>
            <w:r>
              <w:rPr>
                <w:rFonts w:eastAsia="David" w:hint="cs"/>
                <w:caps w:val="0"/>
                <w:color w:val="000000"/>
                <w:rtl/>
              </w:rPr>
              <w:t>פרטי התקשרות</w:t>
            </w:r>
          </w:p>
        </w:tc>
      </w:tr>
      <w:tr w:rsidR="00AB2F47" w14:paraId="64347BDD" w14:textId="77777777" w:rsidTr="00AB2F47">
        <w:trPr>
          <w:trHeight w:val="850"/>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6FD2F11"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A036874"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FCB1CB5"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3E191B2E" w14:textId="77777777" w:rsidR="0028299F" w:rsidRDefault="00F22F92">
            <w:pPr>
              <w:rPr>
                <w:rFonts w:eastAsia="David"/>
                <w:caps w:val="0"/>
                <w:color w:val="000000"/>
                <w:rtl/>
              </w:rPr>
            </w:pPr>
            <w:r>
              <w:rPr>
                <w:rFonts w:eastAsia="David"/>
                <w:caps w:val="0"/>
                <w:color w:val="000000"/>
                <w:rtl/>
              </w:rPr>
              <w:t> </w:t>
            </w:r>
          </w:p>
        </w:tc>
      </w:tr>
      <w:tr w:rsidR="00AB2F47" w14:paraId="7E86DE9E" w14:textId="77777777" w:rsidTr="00AB2F47">
        <w:trPr>
          <w:trHeight w:val="850"/>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C80CA6A"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3E22B63"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6A73781"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28090EBB" w14:textId="77777777" w:rsidR="0028299F" w:rsidRDefault="00F22F92">
            <w:pPr>
              <w:rPr>
                <w:rFonts w:eastAsia="David"/>
                <w:caps w:val="0"/>
                <w:color w:val="000000"/>
                <w:rtl/>
              </w:rPr>
            </w:pPr>
            <w:r>
              <w:rPr>
                <w:rFonts w:eastAsia="David"/>
                <w:caps w:val="0"/>
                <w:color w:val="000000"/>
                <w:rtl/>
              </w:rPr>
              <w:t> </w:t>
            </w:r>
          </w:p>
        </w:tc>
      </w:tr>
      <w:tr w:rsidR="00AB2F47" w14:paraId="0F3C736D" w14:textId="77777777" w:rsidTr="00AB2F47">
        <w:trPr>
          <w:trHeight w:val="850"/>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7174691"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2FAE331"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DEAC9B0"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53481437" w14:textId="77777777" w:rsidR="0028299F" w:rsidRDefault="00F22F92">
            <w:pPr>
              <w:rPr>
                <w:rFonts w:eastAsia="David"/>
                <w:caps w:val="0"/>
                <w:color w:val="000000"/>
                <w:rtl/>
              </w:rPr>
            </w:pPr>
            <w:r>
              <w:rPr>
                <w:rFonts w:eastAsia="David"/>
                <w:caps w:val="0"/>
                <w:color w:val="000000"/>
                <w:rtl/>
              </w:rPr>
              <w:t> </w:t>
            </w:r>
          </w:p>
        </w:tc>
      </w:tr>
      <w:tr w:rsidR="00AB2F47" w14:paraId="1C3B81F3" w14:textId="77777777" w:rsidTr="00AB2F47">
        <w:trPr>
          <w:trHeight w:val="850"/>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D24D03A"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854FA51"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F13C692"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14B5C461" w14:textId="77777777" w:rsidR="0028299F" w:rsidRDefault="00F22F92">
            <w:pPr>
              <w:rPr>
                <w:rFonts w:eastAsia="David"/>
                <w:caps w:val="0"/>
                <w:color w:val="000000"/>
                <w:rtl/>
              </w:rPr>
            </w:pPr>
            <w:r>
              <w:rPr>
                <w:rFonts w:eastAsia="David"/>
                <w:caps w:val="0"/>
                <w:color w:val="000000"/>
                <w:rtl/>
              </w:rPr>
              <w:t> </w:t>
            </w:r>
          </w:p>
        </w:tc>
      </w:tr>
      <w:tr w:rsidR="00AB2F47" w14:paraId="466BCEE7" w14:textId="77777777" w:rsidTr="00AB2F47">
        <w:trPr>
          <w:trHeight w:val="850"/>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1F51069"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1834A6A"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4CA75D0"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261673F9" w14:textId="77777777" w:rsidR="0028299F" w:rsidRDefault="00F22F92">
            <w:pPr>
              <w:rPr>
                <w:rFonts w:eastAsia="David"/>
                <w:caps w:val="0"/>
                <w:color w:val="000000"/>
                <w:rtl/>
              </w:rPr>
            </w:pPr>
            <w:r>
              <w:rPr>
                <w:rFonts w:eastAsia="David"/>
                <w:caps w:val="0"/>
                <w:color w:val="000000"/>
                <w:rtl/>
              </w:rPr>
              <w:t> </w:t>
            </w:r>
          </w:p>
        </w:tc>
      </w:tr>
      <w:tr w:rsidR="00AB2F47" w14:paraId="52CC324F" w14:textId="77777777" w:rsidTr="00AB2F47">
        <w:trPr>
          <w:trHeight w:val="850"/>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0ED5DA5"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D2E41BC"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29C8505"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19A7BB61" w14:textId="77777777" w:rsidR="0028299F" w:rsidRDefault="00F22F92">
            <w:pPr>
              <w:rPr>
                <w:rFonts w:eastAsia="David"/>
                <w:caps w:val="0"/>
                <w:color w:val="000000"/>
                <w:rtl/>
              </w:rPr>
            </w:pPr>
            <w:r>
              <w:rPr>
                <w:rFonts w:eastAsia="David"/>
                <w:caps w:val="0"/>
                <w:color w:val="000000"/>
                <w:rtl/>
              </w:rPr>
              <w:t> </w:t>
            </w:r>
          </w:p>
        </w:tc>
      </w:tr>
    </w:tbl>
    <w:p w14:paraId="7EB2D1C5" w14:textId="77777777" w:rsidR="0028299F" w:rsidRDefault="00F22F92">
      <w:pPr>
        <w:pStyle w:val="5-"/>
        <w:rPr>
          <w:rtl/>
        </w:rPr>
      </w:pPr>
      <w:r>
        <w:rPr>
          <w:rFonts w:eastAsia="David"/>
          <w:rtl/>
        </w:rPr>
        <w:t>הנחיות למילוי הטבלה:</w:t>
      </w:r>
    </w:p>
    <w:p w14:paraId="2D2660F0" w14:textId="77777777" w:rsidR="0028299F" w:rsidRDefault="00F22F92" w:rsidP="00AB2F47">
      <w:pPr>
        <w:pStyle w:val="6-0"/>
        <w:ind w:left="3177" w:hanging="1276"/>
        <w:rPr>
          <w:rtl/>
        </w:rPr>
      </w:pPr>
      <w:r w:rsidRPr="00AB2F47">
        <w:rPr>
          <w:rtl/>
        </w:rPr>
        <w:t>יש למלא את הטבלה בהתאם לפירוט הנדרש בה, אין להוסיף מידע שאינו רלוונטי.</w:t>
      </w:r>
    </w:p>
    <w:p w14:paraId="3461A018" w14:textId="77777777" w:rsidR="0028299F" w:rsidRDefault="00F22F92" w:rsidP="00AB2F47">
      <w:pPr>
        <w:pStyle w:val="6-0"/>
        <w:ind w:left="3177" w:hanging="1276"/>
        <w:rPr>
          <w:rtl/>
        </w:rPr>
      </w:pPr>
      <w:r w:rsidRPr="00AB2F47">
        <w:rPr>
          <w:rtl/>
        </w:rPr>
        <w:t>יש למלא את הטבלה בהתאם לכמות התאים המופיעים בה. ככל שיומלאו יותר תאים מהנדרש יבדקו רק התאים הראשונים שמולאו. ניתן להוסיף לאמור בטבלה כל מסמך או מידע רלוונטי, אשר יכול להעיד על המפורט בטבלה.</w:t>
      </w:r>
    </w:p>
    <w:p w14:paraId="20478872" w14:textId="77777777" w:rsidR="00BC34BA" w:rsidRPr="00EC0034" w:rsidRDefault="00F22F92" w:rsidP="00973BC2">
      <w:pPr>
        <w:pStyle w:val="1fe"/>
        <w:rPr>
          <w:rtl/>
        </w:rPr>
      </w:pPr>
      <w:bookmarkStart w:id="262" w:name="_Toc256000052"/>
      <w:bookmarkStart w:id="263" w:name="_Toc32477909"/>
      <w:bookmarkStart w:id="264" w:name="_Toc43400632"/>
      <w:bookmarkStart w:id="265" w:name="_Toc44931943"/>
      <w:bookmarkStart w:id="266" w:name="_Toc44932030"/>
      <w:bookmarkStart w:id="267" w:name="_Toc53331351"/>
      <w:bookmarkStart w:id="268" w:name="_Toc173823729"/>
      <w:bookmarkStart w:id="269" w:name="_Toc173825537"/>
      <w:bookmarkEnd w:id="261"/>
      <w:r w:rsidRPr="00EC0034">
        <w:rPr>
          <w:rFonts w:hint="cs"/>
          <w:rtl/>
        </w:rPr>
        <w:t>התחייבויות נוספות של המציע</w:t>
      </w:r>
      <w:bookmarkEnd w:id="262"/>
      <w:bookmarkEnd w:id="263"/>
      <w:bookmarkEnd w:id="264"/>
      <w:bookmarkEnd w:id="265"/>
      <w:bookmarkEnd w:id="266"/>
      <w:bookmarkEnd w:id="267"/>
      <w:bookmarkEnd w:id="268"/>
      <w:bookmarkEnd w:id="269"/>
    </w:p>
    <w:p w14:paraId="734A3B14" w14:textId="77777777" w:rsidR="004E394B" w:rsidRPr="002A3E64" w:rsidRDefault="00F22F92" w:rsidP="007B01DE">
      <w:pPr>
        <w:pStyle w:val="2-"/>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01C95AEA" w14:textId="77777777" w:rsidR="00075A91" w:rsidRPr="00BA3488" w:rsidRDefault="00F22F92" w:rsidP="00EF7B67">
      <w:pPr>
        <w:pStyle w:val="3-"/>
        <w:ind w:left="1617" w:hanging="627"/>
        <w:rPr>
          <w:rtl/>
        </w:rPr>
      </w:pPr>
      <w:bookmarkStart w:id="270"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70"/>
    </w:p>
    <w:p w14:paraId="24B1852C" w14:textId="77777777" w:rsidR="00075A91" w:rsidRPr="00BA3488" w:rsidRDefault="00F22F92" w:rsidP="00EF7B67">
      <w:pPr>
        <w:pStyle w:val="3-"/>
        <w:ind w:left="1617" w:hanging="627"/>
        <w:rPr>
          <w:rtl/>
        </w:rPr>
      </w:pPr>
      <w:bookmarkStart w:id="271"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271"/>
    </w:p>
    <w:p w14:paraId="494EAB5F" w14:textId="77777777" w:rsidR="00075A91" w:rsidRPr="00BA3488" w:rsidRDefault="00F22F92" w:rsidP="00EF7B67">
      <w:pPr>
        <w:pStyle w:val="3-"/>
        <w:ind w:left="1617" w:hanging="627"/>
        <w:rPr>
          <w:rtl/>
        </w:rPr>
      </w:pPr>
      <w:bookmarkStart w:id="272" w:name="_Toc53331355"/>
      <w:r w:rsidRPr="002A3E64">
        <w:rPr>
          <w:rtl/>
        </w:rPr>
        <w:t>אין מניעה לפי כל דין להשתתפות המציע במכרז.</w:t>
      </w:r>
      <w:bookmarkEnd w:id="272"/>
    </w:p>
    <w:p w14:paraId="6A1149CE" w14:textId="77777777" w:rsidR="00075A91" w:rsidRDefault="00F22F92" w:rsidP="00EF7B67">
      <w:pPr>
        <w:pStyle w:val="3-"/>
        <w:ind w:left="1617" w:hanging="627"/>
        <w:rPr>
          <w:rtl/>
        </w:rPr>
      </w:pPr>
      <w:bookmarkStart w:id="273"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73"/>
    </w:p>
    <w:p w14:paraId="34494C10" w14:textId="77777777" w:rsidR="00C339F9" w:rsidRDefault="00F22F92" w:rsidP="00EF7B67">
      <w:pPr>
        <w:pStyle w:val="3-"/>
        <w:ind w:left="1617" w:hanging="627"/>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w:t>
      </w:r>
      <w:r w:rsidR="00D730AD">
        <w:rPr>
          <w:rFonts w:hint="cs"/>
          <w:rtl/>
        </w:rPr>
        <w:t>ב</w:t>
      </w:r>
      <w:r w:rsidR="00D730AD" w:rsidRPr="000A4564">
        <w:rPr>
          <w:rtl/>
        </w:rPr>
        <w:t>מכרז</w:t>
      </w:r>
      <w:r>
        <w:rPr>
          <w:rFonts w:hint="cs"/>
          <w:rtl/>
        </w:rPr>
        <w:t>.</w:t>
      </w:r>
    </w:p>
    <w:p w14:paraId="7AF7CEB0" w14:textId="77777777" w:rsidR="00753CB0" w:rsidRPr="00BA3488" w:rsidRDefault="00F22F92" w:rsidP="00EF7B67">
      <w:pPr>
        <w:pStyle w:val="3-"/>
        <w:ind w:left="1617" w:hanging="627"/>
        <w:rPr>
          <w:rtl/>
        </w:rPr>
      </w:pPr>
      <w:r>
        <w:rPr>
          <w:rFonts w:hint="cs"/>
          <w:rtl/>
        </w:rPr>
        <w:t>אם</w:t>
      </w:r>
      <w:r w:rsidRPr="00753CB0">
        <w:rPr>
          <w:rtl/>
        </w:rPr>
        <w:t xml:space="preserve"> המציע אינו חב במע"מ במסגרת ההתקשרות מכוח המכרז, הוא מצהיר על כך שפנה אל רשות המסים לצורך קבלת אישור לכך, טרם הגשת הצעה במכרז.</w:t>
      </w:r>
    </w:p>
    <w:p w14:paraId="0FC11DB7" w14:textId="77777777" w:rsidR="004E394B" w:rsidRPr="002A3E64" w:rsidRDefault="00F22F92" w:rsidP="007B01DE">
      <w:pPr>
        <w:pStyle w:val="2-"/>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7E9DBEFB" w14:textId="77777777" w:rsidR="004E394B" w:rsidRPr="00BA3488" w:rsidRDefault="00F22F92" w:rsidP="00EF7B67">
      <w:pPr>
        <w:pStyle w:val="3-"/>
        <w:ind w:left="1617" w:hanging="627"/>
        <w:rPr>
          <w:rtl/>
        </w:rPr>
      </w:pPr>
      <w:bookmarkStart w:id="274"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74"/>
      <w:r w:rsidRPr="002A3E64">
        <w:rPr>
          <w:rtl/>
        </w:rPr>
        <w:t xml:space="preserve"> </w:t>
      </w:r>
    </w:p>
    <w:p w14:paraId="04B4AAA8" w14:textId="77777777" w:rsidR="004E394B" w:rsidRPr="00BA3488" w:rsidRDefault="00F22F92" w:rsidP="00EF7B67">
      <w:pPr>
        <w:pStyle w:val="3-"/>
        <w:ind w:left="1617" w:hanging="627"/>
        <w:rPr>
          <w:rtl/>
        </w:rPr>
      </w:pPr>
      <w:bookmarkStart w:id="275"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75"/>
      <w:r w:rsidRPr="002A3E64">
        <w:rPr>
          <w:rtl/>
        </w:rPr>
        <w:t xml:space="preserve"> </w:t>
      </w:r>
    </w:p>
    <w:p w14:paraId="2203B218" w14:textId="77777777" w:rsidR="004E394B" w:rsidRPr="00BA3488" w:rsidRDefault="00F22F92" w:rsidP="00EF7B67">
      <w:pPr>
        <w:pStyle w:val="3-"/>
        <w:ind w:left="1617" w:hanging="627"/>
        <w:rPr>
          <w:rtl/>
        </w:rPr>
      </w:pPr>
      <w:bookmarkStart w:id="276"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76"/>
    </w:p>
    <w:p w14:paraId="02D40C01" w14:textId="77777777" w:rsidR="004E394B" w:rsidRPr="00BA3488" w:rsidRDefault="00F22F92" w:rsidP="00EF7B67">
      <w:pPr>
        <w:pStyle w:val="3-"/>
        <w:ind w:left="1617" w:hanging="627"/>
        <w:rPr>
          <w:rtl/>
        </w:rPr>
      </w:pPr>
      <w:bookmarkStart w:id="277"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77"/>
    </w:p>
    <w:p w14:paraId="1BDD2834" w14:textId="77777777" w:rsidR="004E394B" w:rsidRPr="00BA3488" w:rsidRDefault="00F22F92" w:rsidP="00EF7B67">
      <w:pPr>
        <w:pStyle w:val="3-"/>
        <w:ind w:left="1617" w:hanging="627"/>
        <w:rPr>
          <w:rtl/>
        </w:rPr>
      </w:pPr>
      <w:bookmarkStart w:id="278" w:name="_Toc53331361"/>
      <w:r w:rsidRPr="002A3E64">
        <w:rPr>
          <w:rtl/>
        </w:rPr>
        <w:t>המציע לא היה מעורב בניסיון לגרום למתחרה להגיש הצעה בלתי תחרותית מכל סוג שהוא.</w:t>
      </w:r>
      <w:bookmarkEnd w:id="278"/>
    </w:p>
    <w:p w14:paraId="0E5C2252" w14:textId="77777777" w:rsidR="00733E96" w:rsidRPr="00BA3488" w:rsidRDefault="00F22F92" w:rsidP="00EF7B67">
      <w:pPr>
        <w:pStyle w:val="3-"/>
        <w:ind w:left="1617" w:hanging="627"/>
        <w:rPr>
          <w:rtl/>
        </w:rPr>
      </w:pPr>
      <w:bookmarkStart w:id="279" w:name="_Toc53331362"/>
      <w:r w:rsidRPr="002A3E64">
        <w:rPr>
          <w:rtl/>
        </w:rPr>
        <w:t>הצעה זו מוגשת בתום לב.</w:t>
      </w:r>
      <w:bookmarkEnd w:id="279"/>
    </w:p>
    <w:p w14:paraId="7F9D5C95" w14:textId="77777777" w:rsidR="00733E96" w:rsidRPr="002A3E64" w:rsidRDefault="00F22F92" w:rsidP="007B01DE">
      <w:pPr>
        <w:pStyle w:val="2-"/>
        <w:rPr>
          <w:rtl/>
        </w:rPr>
      </w:pPr>
      <w:r w:rsidRPr="002A3E64">
        <w:rPr>
          <w:rtl/>
        </w:rPr>
        <w:t>עצמאות המציע</w:t>
      </w:r>
    </w:p>
    <w:p w14:paraId="52F5B431" w14:textId="77777777" w:rsidR="00502829" w:rsidRDefault="00F22F92" w:rsidP="00EF7B67">
      <w:pPr>
        <w:pStyle w:val="3-"/>
        <w:ind w:left="1617" w:hanging="627"/>
        <w:rPr>
          <w:rtl/>
        </w:rPr>
      </w:pPr>
      <w:bookmarkStart w:id="280" w:name="_Toc53331363"/>
      <w:r>
        <w:rPr>
          <w:rFonts w:hint="cs"/>
          <w:rtl/>
        </w:rPr>
        <w:t>למיטב ידיעתו של המציע:</w:t>
      </w:r>
    </w:p>
    <w:p w14:paraId="370EA394" w14:textId="77777777" w:rsidR="00733E96" w:rsidRPr="00BA3488" w:rsidRDefault="00F22F92" w:rsidP="00EF7B67">
      <w:pPr>
        <w:pStyle w:val="4-3"/>
        <w:tabs>
          <w:tab w:val="clear" w:pos="1890"/>
          <w:tab w:val="left" w:pos="2043"/>
        </w:tabs>
        <w:ind w:hanging="459"/>
        <w:rPr>
          <w:rtl/>
        </w:rPr>
      </w:pPr>
      <w:r w:rsidRPr="002A3E64">
        <w:rPr>
          <w:rtl/>
        </w:rPr>
        <w:t>המציע אינו מחזיק או מוחזק על ידי מציע אחר במכרז</w:t>
      </w:r>
      <w:r w:rsidR="00502829">
        <w:rPr>
          <w:rFonts w:hint="cs"/>
          <w:rtl/>
        </w:rPr>
        <w:t>.</w:t>
      </w:r>
      <w:r w:rsidRPr="002A3E64">
        <w:rPr>
          <w:rtl/>
        </w:rPr>
        <w:t xml:space="preserve"> </w:t>
      </w:r>
      <w:bookmarkEnd w:id="280"/>
    </w:p>
    <w:p w14:paraId="47A62E32" w14:textId="77777777" w:rsidR="00733E96" w:rsidRDefault="00F22F92" w:rsidP="00EF7B67">
      <w:pPr>
        <w:pStyle w:val="4-3"/>
        <w:tabs>
          <w:tab w:val="clear" w:pos="1890"/>
          <w:tab w:val="left" w:pos="2043"/>
        </w:tabs>
        <w:ind w:hanging="459"/>
        <w:rPr>
          <w:rtl/>
        </w:rPr>
      </w:pPr>
      <w:bookmarkStart w:id="281" w:name="_Toc53331364"/>
      <w:r w:rsidRPr="002A3E64">
        <w:rPr>
          <w:rtl/>
        </w:rPr>
        <w:t xml:space="preserve">גורם אחד אינו מחזיק ב-25% </w:t>
      </w:r>
      <w:r w:rsidR="00C31A54">
        <w:rPr>
          <w:rFonts w:hint="cs"/>
          <w:rtl/>
        </w:rPr>
        <w:t xml:space="preserve">או </w:t>
      </w:r>
      <w:r w:rsidRPr="002A3E64">
        <w:rPr>
          <w:rtl/>
        </w:rPr>
        <w:t>יותר מאמצעי שליטה בו ובמציע נוסף במכרז.</w:t>
      </w:r>
      <w:bookmarkEnd w:id="281"/>
      <w:r w:rsidRPr="002A3E64">
        <w:rPr>
          <w:rtl/>
        </w:rPr>
        <w:t xml:space="preserve"> </w:t>
      </w:r>
    </w:p>
    <w:p w14:paraId="4D470E4D" w14:textId="77777777" w:rsidR="00502829" w:rsidRPr="00BA3488" w:rsidRDefault="00F22F92" w:rsidP="00EF7B67">
      <w:pPr>
        <w:pStyle w:val="3-"/>
        <w:ind w:left="1617" w:hanging="627"/>
        <w:rPr>
          <w:rtl/>
        </w:rPr>
      </w:pPr>
      <w:r>
        <w:rPr>
          <w:rFonts w:hint="cs"/>
          <w:rtl/>
        </w:rPr>
        <w:t>"</w:t>
      </w:r>
      <w:r w:rsidRPr="002A3E64">
        <w:rPr>
          <w:rtl/>
        </w:rPr>
        <w:t>החזקה</w:t>
      </w:r>
      <w:r>
        <w:rPr>
          <w:rFonts w:hint="cs"/>
          <w:rtl/>
        </w:rPr>
        <w:t>"</w:t>
      </w:r>
      <w:r w:rsidRPr="002A3E64">
        <w:rPr>
          <w:rtl/>
        </w:rPr>
        <w:t xml:space="preserve"> לעניין </w:t>
      </w:r>
      <w:r>
        <w:rPr>
          <w:rFonts w:hint="cs"/>
          <w:rtl/>
        </w:rPr>
        <w:t xml:space="preserve">סעיף </w:t>
      </w:r>
      <w:r w:rsidRPr="002A3E64">
        <w:rPr>
          <w:rtl/>
        </w:rPr>
        <w:t>זה – החזקה במישרין או בעקיפין ב-25% או יותר מאמצעי שליטה, כהגדרתו בחוק ניירות ערך, התשכ"ח-1968.</w:t>
      </w:r>
    </w:p>
    <w:p w14:paraId="39FC8D85" w14:textId="77777777" w:rsidR="00324A19" w:rsidRPr="00BA3488" w:rsidRDefault="00F22F92" w:rsidP="00EF7B67">
      <w:pPr>
        <w:pStyle w:val="3-"/>
        <w:ind w:left="1617" w:hanging="627"/>
        <w:rPr>
          <w:rtl/>
        </w:rPr>
      </w:pPr>
      <w:bookmarkStart w:id="282" w:name="_Toc53331365"/>
      <w:r w:rsidRPr="002A3E64">
        <w:rPr>
          <w:rtl/>
        </w:rPr>
        <w:t>המציע אינו קבלן משנה של מציע אחר במכרז, בקשר עם ביצוע השירותים במכרז זה.</w:t>
      </w:r>
      <w:bookmarkEnd w:id="282"/>
    </w:p>
    <w:p w14:paraId="28CDF039" w14:textId="77777777" w:rsidR="0041697E" w:rsidRPr="00EC0034" w:rsidRDefault="00F22F92" w:rsidP="00973BC2">
      <w:pPr>
        <w:pStyle w:val="1fe"/>
        <w:rPr>
          <w:rtl/>
        </w:rPr>
      </w:pPr>
      <w:bookmarkStart w:id="283" w:name="_Toc256000053"/>
      <w:bookmarkStart w:id="284" w:name="_Toc173823730"/>
      <w:bookmarkStart w:id="285" w:name="_Toc173825538"/>
      <w:bookmarkStart w:id="286" w:name="_Toc43400633"/>
      <w:bookmarkStart w:id="287" w:name="_Toc44931944"/>
      <w:bookmarkStart w:id="288" w:name="_Toc44932031"/>
      <w:bookmarkStart w:id="289" w:name="_Toc53331366"/>
      <w:r w:rsidRPr="00EC0034">
        <w:rPr>
          <w:rFonts w:hint="cs"/>
          <w:rtl/>
        </w:rPr>
        <w:t>בקש</w:t>
      </w:r>
      <w:r w:rsidR="0083684B" w:rsidRPr="00EC0034">
        <w:rPr>
          <w:rFonts w:hint="cs"/>
          <w:rtl/>
        </w:rPr>
        <w:t>ות</w:t>
      </w:r>
      <w:bookmarkEnd w:id="283"/>
      <w:bookmarkEnd w:id="284"/>
      <w:bookmarkEnd w:id="285"/>
      <w:r w:rsidRPr="00EC0034">
        <w:rPr>
          <w:rFonts w:hint="cs"/>
          <w:rtl/>
        </w:rPr>
        <w:t xml:space="preserve"> </w:t>
      </w:r>
      <w:bookmarkEnd w:id="286"/>
      <w:bookmarkEnd w:id="287"/>
      <w:bookmarkEnd w:id="288"/>
      <w:bookmarkEnd w:id="289"/>
    </w:p>
    <w:p w14:paraId="7F858A6D" w14:textId="77777777" w:rsidR="0083684B" w:rsidRDefault="00F22F92" w:rsidP="007B01DE">
      <w:pPr>
        <w:pStyle w:val="2-"/>
        <w:rPr>
          <w:rtl/>
        </w:rPr>
      </w:pPr>
      <w:r>
        <w:rPr>
          <w:rFonts w:hint="cs"/>
          <w:rtl/>
        </w:rPr>
        <w:t>הגשת בקשות במסגרת ההצעה</w:t>
      </w:r>
    </w:p>
    <w:p w14:paraId="411C81FE" w14:textId="77777777" w:rsidR="0083684B" w:rsidRDefault="00F22F92" w:rsidP="00EF7B67">
      <w:pPr>
        <w:pStyle w:val="3-"/>
        <w:ind w:left="1617" w:hanging="627"/>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7DB3B3A1" w14:textId="77777777" w:rsidR="0083684B" w:rsidRDefault="00F22F92" w:rsidP="00EF7B67">
      <w:pPr>
        <w:pStyle w:val="3-"/>
        <w:ind w:left="1617" w:hanging="627"/>
        <w:rPr>
          <w:rtl/>
        </w:rPr>
      </w:pPr>
      <w:r>
        <w:rPr>
          <w:rFonts w:hint="cs"/>
          <w:rtl/>
        </w:rPr>
        <w:t>הבקשות יכללו במסמכי ההצעה וינוסחו בצורה ברורה תוך הפנייה לסעיף אליו מתייחסת הבקשה.</w:t>
      </w:r>
    </w:p>
    <w:p w14:paraId="71FF16D4" w14:textId="77777777" w:rsidR="0083684B" w:rsidRDefault="00F22F92" w:rsidP="00EF7B67">
      <w:pPr>
        <w:pStyle w:val="3-"/>
        <w:ind w:left="1617" w:hanging="627"/>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14:paraId="621BC038" w14:textId="77777777" w:rsidR="00327C31" w:rsidRPr="002A3E64" w:rsidRDefault="00F22F92" w:rsidP="007B01DE">
      <w:pPr>
        <w:pStyle w:val="2-"/>
        <w:rPr>
          <w:rtl/>
        </w:rPr>
      </w:pPr>
      <w:bookmarkStart w:id="290" w:name="_Toc42501739"/>
      <w:bookmarkStart w:id="291" w:name="_Toc42589797"/>
      <w:bookmarkStart w:id="292" w:name="_Toc42589890"/>
      <w:bookmarkStart w:id="293" w:name="_Toc43197227"/>
      <w:bookmarkStart w:id="294" w:name="_Toc44931945"/>
      <w:bookmarkStart w:id="295" w:name="_Toc44932032"/>
      <w:bookmarkStart w:id="296" w:name="_Toc49766707"/>
      <w:bookmarkStart w:id="297" w:name="_Toc49766796"/>
      <w:bookmarkStart w:id="298" w:name="_Toc53330159"/>
      <w:bookmarkEnd w:id="290"/>
      <w:bookmarkEnd w:id="291"/>
      <w:bookmarkEnd w:id="292"/>
      <w:bookmarkEnd w:id="293"/>
      <w:bookmarkEnd w:id="294"/>
      <w:bookmarkEnd w:id="295"/>
      <w:bookmarkEnd w:id="296"/>
      <w:bookmarkEnd w:id="297"/>
      <w:bookmarkEnd w:id="298"/>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5DAA1243" w14:textId="77777777" w:rsidR="00327C31" w:rsidRDefault="00F22F92" w:rsidP="00EF7B67">
      <w:pPr>
        <w:pStyle w:val="3-"/>
        <w:ind w:left="1617" w:hanging="627"/>
        <w:rPr>
          <w:rtl/>
        </w:rPr>
      </w:pPr>
      <w:bookmarkStart w:id="299"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299"/>
    </w:p>
    <w:p w14:paraId="608B8016" w14:textId="77777777" w:rsidR="00AB763C" w:rsidRPr="00AB763C" w:rsidRDefault="00F22F92" w:rsidP="00EF7B67">
      <w:pPr>
        <w:pStyle w:val="42"/>
        <w:ind w:left="1901" w:hanging="425"/>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62BDAD79" w14:textId="77777777" w:rsidR="00AB763C" w:rsidRDefault="00F22F92" w:rsidP="00EB585E">
      <w:pPr>
        <w:pStyle w:val="4-3"/>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21B4E0DD" w14:textId="77777777" w:rsidR="00FE7747" w:rsidRPr="002A3E64" w:rsidRDefault="00F22F92" w:rsidP="00FE7747">
      <w:pPr>
        <w:pStyle w:val="2-"/>
        <w:rPr>
          <w:rtl/>
        </w:rPr>
      </w:pPr>
      <w:r>
        <w:rPr>
          <w:rFonts w:hint="cs"/>
          <w:rtl/>
        </w:rPr>
        <w:t>עידוד משרתי מילואים</w:t>
      </w:r>
    </w:p>
    <w:p w14:paraId="332332F6" w14:textId="77777777" w:rsidR="00AB1053" w:rsidRDefault="00F22F92" w:rsidP="00EF7B67">
      <w:pPr>
        <w:pStyle w:val="3-"/>
        <w:ind w:left="1617" w:hanging="627"/>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6866D571" w14:textId="77777777" w:rsidR="00AB1053" w:rsidRPr="00EF7B67" w:rsidRDefault="00F22F92" w:rsidP="00EF7B67">
      <w:pPr>
        <w:pStyle w:val="42"/>
        <w:ind w:left="1901" w:hanging="425"/>
        <w:rPr>
          <w:rtl/>
        </w:rPr>
      </w:pPr>
      <w:r w:rsidRPr="00EF7B67">
        <w:rPr>
          <w:rFonts w:hint="cs"/>
          <w:rtl/>
        </w:rPr>
        <w:t xml:space="preserve">המציע מצהיר כי </w:t>
      </w:r>
      <w:r w:rsidRPr="00EF7B67">
        <w:rPr>
          <w:rFonts w:hint="eastAsia"/>
          <w:rtl/>
        </w:rPr>
        <w:t>הוא</w:t>
      </w:r>
      <w:r w:rsidRPr="00EF7B67">
        <w:rPr>
          <w:rtl/>
        </w:rPr>
        <w:t xml:space="preserve"> </w:t>
      </w:r>
      <w:r w:rsidRPr="00EF7B67">
        <w:rPr>
          <w:rFonts w:hint="eastAsia"/>
          <w:rtl/>
        </w:rPr>
        <w:t>חייל</w:t>
      </w:r>
      <w:r w:rsidRPr="00EF7B67">
        <w:rPr>
          <w:rtl/>
        </w:rPr>
        <w:t xml:space="preserve"> </w:t>
      </w:r>
      <w:r w:rsidRPr="00EF7B67">
        <w:rPr>
          <w:rFonts w:hint="eastAsia"/>
          <w:rtl/>
        </w:rPr>
        <w:t>מילואים</w:t>
      </w:r>
      <w:r w:rsidRPr="00EF7B67">
        <w:rPr>
          <w:rtl/>
        </w:rPr>
        <w:t xml:space="preserve"> </w:t>
      </w:r>
      <w:r w:rsidRPr="00EF7B67">
        <w:rPr>
          <w:rFonts w:hint="eastAsia"/>
          <w:rtl/>
        </w:rPr>
        <w:t>כהגדרתו</w:t>
      </w:r>
      <w:r w:rsidRPr="00EF7B67">
        <w:rPr>
          <w:rtl/>
        </w:rPr>
        <w:t xml:space="preserve"> </w:t>
      </w:r>
      <w:r w:rsidRPr="00EF7B67">
        <w:rPr>
          <w:rFonts w:hint="eastAsia"/>
          <w:rtl/>
        </w:rPr>
        <w:t>בחוק</w:t>
      </w:r>
      <w:r w:rsidRPr="00EF7B67">
        <w:rPr>
          <w:rtl/>
        </w:rPr>
        <w:t xml:space="preserve"> </w:t>
      </w:r>
      <w:r w:rsidRPr="00EF7B67">
        <w:rPr>
          <w:rFonts w:hint="eastAsia"/>
          <w:rtl/>
        </w:rPr>
        <w:t>שירות</w:t>
      </w:r>
      <w:r w:rsidRPr="00EF7B67">
        <w:rPr>
          <w:rtl/>
        </w:rPr>
        <w:t xml:space="preserve"> </w:t>
      </w:r>
      <w:r w:rsidRPr="00EF7B67">
        <w:rPr>
          <w:rFonts w:hint="eastAsia"/>
          <w:rtl/>
        </w:rPr>
        <w:t>המילואים</w:t>
      </w:r>
      <w:r w:rsidRPr="00EF7B67">
        <w:rPr>
          <w:rtl/>
        </w:rPr>
        <w:t xml:space="preserve">, </w:t>
      </w:r>
      <w:r w:rsidRPr="00EF7B67">
        <w:rPr>
          <w:rFonts w:hint="eastAsia"/>
          <w:rtl/>
        </w:rPr>
        <w:t>התשס</w:t>
      </w:r>
      <w:r w:rsidRPr="00EF7B67">
        <w:rPr>
          <w:rtl/>
        </w:rPr>
        <w:t xml:space="preserve">"ח-2008, </w:t>
      </w:r>
      <w:r w:rsidRPr="00EF7B67">
        <w:rPr>
          <w:rFonts w:hint="eastAsia"/>
          <w:rtl/>
        </w:rPr>
        <w:t>ששירת</w:t>
      </w:r>
      <w:r w:rsidRPr="00EF7B67">
        <w:rPr>
          <w:rtl/>
        </w:rPr>
        <w:t xml:space="preserve"> </w:t>
      </w:r>
      <w:r w:rsidRPr="00EF7B67">
        <w:rPr>
          <w:rFonts w:hint="eastAsia"/>
          <w:rtl/>
        </w:rPr>
        <w:t>שירות</w:t>
      </w:r>
      <w:r w:rsidRPr="00EF7B67">
        <w:rPr>
          <w:rtl/>
        </w:rPr>
        <w:t xml:space="preserve"> </w:t>
      </w:r>
      <w:r w:rsidRPr="00EF7B67">
        <w:rPr>
          <w:rFonts w:hint="eastAsia"/>
          <w:rtl/>
        </w:rPr>
        <w:t>מילואים</w:t>
      </w:r>
      <w:r w:rsidRPr="00EF7B67">
        <w:rPr>
          <w:rtl/>
        </w:rPr>
        <w:t xml:space="preserve"> 20 </w:t>
      </w:r>
      <w:r w:rsidRPr="00EF7B67">
        <w:rPr>
          <w:rFonts w:hint="eastAsia"/>
          <w:rtl/>
        </w:rPr>
        <w:t>ימים</w:t>
      </w:r>
      <w:r w:rsidRPr="00EF7B67">
        <w:rPr>
          <w:rtl/>
        </w:rPr>
        <w:t xml:space="preserve"> </w:t>
      </w:r>
      <w:r w:rsidRPr="00EF7B67">
        <w:rPr>
          <w:rFonts w:hint="eastAsia"/>
          <w:rtl/>
        </w:rPr>
        <w:t>לפחות</w:t>
      </w:r>
      <w:r w:rsidRPr="00EF7B67">
        <w:rPr>
          <w:rtl/>
        </w:rPr>
        <w:t xml:space="preserve"> </w:t>
      </w:r>
      <w:r w:rsidRPr="00EF7B67">
        <w:rPr>
          <w:rFonts w:hint="eastAsia"/>
          <w:rtl/>
        </w:rPr>
        <w:t>במהלך</w:t>
      </w:r>
      <w:r w:rsidRPr="00EF7B67">
        <w:rPr>
          <w:rtl/>
        </w:rPr>
        <w:t xml:space="preserve"> 12 </w:t>
      </w:r>
      <w:r w:rsidRPr="00EF7B67">
        <w:rPr>
          <w:rFonts w:hint="eastAsia"/>
          <w:rtl/>
        </w:rPr>
        <w:t>החודשים</w:t>
      </w:r>
      <w:r w:rsidRPr="00EF7B67">
        <w:rPr>
          <w:rtl/>
        </w:rPr>
        <w:t xml:space="preserve"> </w:t>
      </w:r>
      <w:r w:rsidRPr="00EF7B67">
        <w:rPr>
          <w:rFonts w:hint="eastAsia"/>
          <w:rtl/>
        </w:rPr>
        <w:t>לפני</w:t>
      </w:r>
      <w:r w:rsidRPr="00EF7B67">
        <w:rPr>
          <w:rtl/>
        </w:rPr>
        <w:t xml:space="preserve"> </w:t>
      </w:r>
      <w:r w:rsidRPr="00EF7B67">
        <w:rPr>
          <w:rFonts w:hint="eastAsia"/>
          <w:rtl/>
        </w:rPr>
        <w:t>המועד</w:t>
      </w:r>
      <w:r w:rsidRPr="00EF7B67">
        <w:rPr>
          <w:rtl/>
        </w:rPr>
        <w:t xml:space="preserve"> </w:t>
      </w:r>
      <w:r w:rsidRPr="00EF7B67">
        <w:rPr>
          <w:rFonts w:hint="eastAsia"/>
          <w:rtl/>
        </w:rPr>
        <w:t>האחרון</w:t>
      </w:r>
      <w:r w:rsidRPr="00EF7B67">
        <w:rPr>
          <w:rtl/>
        </w:rPr>
        <w:t xml:space="preserve"> </w:t>
      </w:r>
      <w:r w:rsidRPr="00EF7B67">
        <w:rPr>
          <w:rFonts w:hint="eastAsia"/>
          <w:rtl/>
        </w:rPr>
        <w:t>להגשת</w:t>
      </w:r>
      <w:r w:rsidRPr="00EF7B67">
        <w:rPr>
          <w:rtl/>
        </w:rPr>
        <w:t xml:space="preserve"> </w:t>
      </w:r>
      <w:r w:rsidRPr="00EF7B67">
        <w:rPr>
          <w:rFonts w:hint="eastAsia"/>
          <w:rtl/>
        </w:rPr>
        <w:t>הצעות</w:t>
      </w:r>
      <w:r w:rsidRPr="00EF7B67">
        <w:rPr>
          <w:rtl/>
        </w:rPr>
        <w:t xml:space="preserve"> </w:t>
      </w:r>
      <w:r w:rsidRPr="00EF7B67">
        <w:rPr>
          <w:rFonts w:hint="eastAsia"/>
          <w:rtl/>
        </w:rPr>
        <w:t>במכרז</w:t>
      </w:r>
      <w:r w:rsidRPr="00EF7B67">
        <w:rPr>
          <w:rFonts w:hint="cs"/>
          <w:rtl/>
        </w:rPr>
        <w:t xml:space="preserve">. </w:t>
      </w:r>
    </w:p>
    <w:p w14:paraId="4C17343B" w14:textId="77777777" w:rsidR="00AB1053" w:rsidRPr="00EF7B67" w:rsidRDefault="00F22F92" w:rsidP="00EF7B67">
      <w:pPr>
        <w:pStyle w:val="42"/>
        <w:ind w:left="1901" w:hanging="425"/>
        <w:rPr>
          <w:rtl/>
        </w:rPr>
      </w:pPr>
      <w:r w:rsidRPr="00EF7B67">
        <w:rPr>
          <w:rFonts w:hint="cs"/>
          <w:rtl/>
        </w:rPr>
        <w:t xml:space="preserve">הוא מחזיק בשליטה בעסק מגיש ההצעה. לעניין זה "מחזיק בשליטה" </w:t>
      </w:r>
      <w:r w:rsidRPr="00EF7B67">
        <w:rPr>
          <w:rtl/>
        </w:rPr>
        <w:t>–</w:t>
      </w:r>
      <w:r w:rsidRPr="00EF7B67">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sidRPr="00EF7B67">
        <w:rPr>
          <w:rtl/>
        </w:rPr>
        <w:t>–</w:t>
      </w:r>
      <w:r w:rsidRPr="00EF7B67">
        <w:rPr>
          <w:rFonts w:hint="cs"/>
          <w:rtl/>
        </w:rPr>
        <w:t xml:space="preserve"> כהגדרתו בחוק הבנקאות (רישוי), התשמ"א-1981.</w:t>
      </w:r>
    </w:p>
    <w:p w14:paraId="313B8FA7" w14:textId="77777777" w:rsidR="00AB1053" w:rsidRPr="00EF7B67" w:rsidRDefault="00F22F92" w:rsidP="00EF7B67">
      <w:pPr>
        <w:pStyle w:val="42"/>
        <w:ind w:left="1901" w:hanging="425"/>
        <w:rPr>
          <w:rtl/>
        </w:rPr>
      </w:pPr>
      <w:r w:rsidRPr="00EF7B67">
        <w:rPr>
          <w:rFonts w:hint="cs"/>
          <w:rtl/>
        </w:rPr>
        <w:t>ההצעה אינה של חברת בת של עסק גדול. "עסק גדול" לעניין זה: "</w:t>
      </w:r>
      <w:r w:rsidR="00840DFE" w:rsidRPr="00EF7B67">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5502D9CD" w14:textId="77777777" w:rsidR="004E394B" w:rsidRDefault="004E394B" w:rsidP="00790F64">
      <w:pPr>
        <w:rPr>
          <w:b/>
          <w:bCs/>
          <w:caps w:val="0"/>
          <w:kern w:val="40"/>
          <w:sz w:val="40"/>
          <w:szCs w:val="40"/>
          <w:rtl/>
        </w:rPr>
      </w:pPr>
      <w:bookmarkStart w:id="300" w:name="hidden_AmotMidaA_3"/>
      <w:bookmarkStart w:id="301" w:name="hidden_TovinAndMehir"/>
      <w:bookmarkEnd w:id="213"/>
      <w:bookmarkEnd w:id="300"/>
      <w:bookmarkEnd w:id="301"/>
    </w:p>
    <w:p w14:paraId="696A6908" w14:textId="77777777" w:rsidR="008D192B" w:rsidRDefault="008D192B" w:rsidP="00790F64">
      <w:pPr>
        <w:rPr>
          <w:b/>
          <w:bCs/>
          <w:caps w:val="0"/>
          <w:kern w:val="40"/>
          <w:sz w:val="40"/>
          <w:szCs w:val="40"/>
          <w:rtl/>
        </w:rPr>
      </w:pPr>
    </w:p>
    <w:p w14:paraId="324C56C3" w14:textId="77777777" w:rsidR="004E394B" w:rsidRPr="000636E1" w:rsidRDefault="00F22F92" w:rsidP="000636E1">
      <w:pPr>
        <w:jc w:val="center"/>
        <w:rPr>
          <w:b/>
          <w:bCs/>
          <w:caps w:val="0"/>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35A93E2C" w14:textId="77777777" w:rsidR="00324B05" w:rsidRPr="004765F5" w:rsidRDefault="00F22F92"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38C2F4D4" w14:textId="77777777" w:rsidR="00C7237A" w:rsidRDefault="00F22F92" w:rsidP="00E46719">
      <w:pPr>
        <w:pStyle w:val="1fc"/>
        <w:numPr>
          <w:ilvl w:val="0"/>
          <w:numId w:val="62"/>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2A373080" w14:textId="77777777" w:rsidR="00324B05" w:rsidRPr="004765F5" w:rsidRDefault="00F22F92" w:rsidP="00E46719">
      <w:pPr>
        <w:pStyle w:val="1fc"/>
        <w:numPr>
          <w:ilvl w:val="0"/>
          <w:numId w:val="62"/>
        </w:numPr>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224C5CEB" w14:textId="77777777" w:rsidR="00324B05" w:rsidRPr="004765F5" w:rsidRDefault="00F22F92" w:rsidP="00E46719">
      <w:pPr>
        <w:pStyle w:val="1fc"/>
        <w:numPr>
          <w:ilvl w:val="0"/>
          <w:numId w:val="62"/>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6695629C" w14:textId="77777777" w:rsidR="00324B05" w:rsidRDefault="00324B05" w:rsidP="00324B05">
      <w:pPr>
        <w:spacing w:line="360" w:lineRule="auto"/>
        <w:ind w:left="33"/>
        <w:rPr>
          <w:rtl/>
        </w:rPr>
      </w:pPr>
    </w:p>
    <w:p w14:paraId="0BF4E034" w14:textId="77777777" w:rsidR="00324B05" w:rsidRPr="00853370" w:rsidRDefault="00324B05" w:rsidP="00324B05">
      <w:pPr>
        <w:spacing w:line="360" w:lineRule="auto"/>
        <w:ind w:left="33"/>
        <w:rPr>
          <w:rtl/>
        </w:rPr>
      </w:pPr>
    </w:p>
    <w:p w14:paraId="4C49E316" w14:textId="77777777" w:rsidR="00324B05" w:rsidRPr="00780937" w:rsidRDefault="00F22F92"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999A5AC" w14:textId="77777777" w:rsidR="00324B05" w:rsidRPr="00780937" w:rsidRDefault="00F22F92"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267599CB" w14:textId="77777777" w:rsidR="00324B05" w:rsidRPr="00780937" w:rsidRDefault="00324B05" w:rsidP="004765F5">
      <w:pPr>
        <w:pStyle w:val="1fc"/>
        <w:rPr>
          <w:rtl/>
        </w:rPr>
      </w:pPr>
    </w:p>
    <w:p w14:paraId="0899C037" w14:textId="77777777" w:rsidR="00324B05" w:rsidRPr="00780937" w:rsidRDefault="00F22F92"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D6FABB1" w14:textId="77777777" w:rsidR="00324B05" w:rsidRPr="00780937" w:rsidRDefault="00F22F92"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101A5123" w14:textId="77777777" w:rsidR="00324B05" w:rsidRPr="00780937" w:rsidRDefault="00324B05" w:rsidP="004765F5">
      <w:pPr>
        <w:pStyle w:val="1fc"/>
        <w:rPr>
          <w:rtl/>
        </w:rPr>
      </w:pPr>
    </w:p>
    <w:p w14:paraId="5CA76928" w14:textId="77777777" w:rsidR="00324B05" w:rsidRPr="00780937" w:rsidRDefault="00F22F92"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D79FB46" w14:textId="77777777" w:rsidR="00324B05" w:rsidRPr="00780937" w:rsidRDefault="00F22F92"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6BA97ACD" w14:textId="77777777" w:rsidR="00324B05" w:rsidRDefault="00324B05" w:rsidP="004765F5">
      <w:pPr>
        <w:pStyle w:val="1fc"/>
        <w:rPr>
          <w:bCs/>
          <w:u w:val="single"/>
          <w:rtl/>
        </w:rPr>
      </w:pPr>
    </w:p>
    <w:p w14:paraId="5FD90A86" w14:textId="77777777" w:rsidR="00324B05" w:rsidRDefault="00324B05" w:rsidP="00324B05">
      <w:pPr>
        <w:keepNext/>
        <w:tabs>
          <w:tab w:val="left" w:pos="283"/>
        </w:tabs>
        <w:spacing w:before="240" w:after="240" w:line="360" w:lineRule="auto"/>
        <w:jc w:val="center"/>
        <w:outlineLvl w:val="0"/>
        <w:rPr>
          <w:b/>
          <w:bCs/>
          <w:caps w:val="0"/>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2475A0DB" w14:textId="77777777" w:rsidR="004E394B" w:rsidRDefault="00F22F92" w:rsidP="00973BC2">
      <w:pPr>
        <w:pStyle w:val="1fe"/>
        <w:rPr>
          <w:rtl/>
        </w:rPr>
      </w:pPr>
      <w:bookmarkStart w:id="302" w:name="_Toc256000054"/>
      <w:bookmarkStart w:id="303" w:name="_Toc32477911"/>
      <w:bookmarkStart w:id="304" w:name="_Toc43400638"/>
      <w:bookmarkStart w:id="305" w:name="_Toc44931950"/>
      <w:bookmarkStart w:id="306" w:name="_Toc44932037"/>
      <w:bookmarkStart w:id="307" w:name="_Toc53331371"/>
      <w:bookmarkStart w:id="308" w:name="_Toc173823731"/>
      <w:bookmarkStart w:id="309" w:name="_Toc173825539"/>
      <w:r w:rsidRPr="00EC0034">
        <w:rPr>
          <w:rFonts w:hint="cs"/>
          <w:rtl/>
        </w:rPr>
        <w:t>רשימת נספחים</w:t>
      </w:r>
      <w:bookmarkEnd w:id="302"/>
      <w:r w:rsidRPr="00EC0034">
        <w:rPr>
          <w:rFonts w:hint="cs"/>
          <w:rtl/>
        </w:rPr>
        <w:t xml:space="preserve"> </w:t>
      </w:r>
      <w:bookmarkEnd w:id="303"/>
      <w:bookmarkEnd w:id="304"/>
      <w:bookmarkEnd w:id="305"/>
      <w:bookmarkEnd w:id="306"/>
      <w:bookmarkEnd w:id="307"/>
      <w:bookmarkEnd w:id="308"/>
      <w:bookmarkEnd w:id="309"/>
    </w:p>
    <w:p w14:paraId="4FA8B3CB" w14:textId="77777777" w:rsidR="005C22EB" w:rsidRDefault="005C22EB" w:rsidP="005C22EB">
      <w:bookmarkStart w:id="310" w:name="tbl_appendixesList"/>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35"/>
        <w:gridCol w:w="2199"/>
        <w:gridCol w:w="1822"/>
      </w:tblGrid>
      <w:tr w:rsidR="0028299F" w14:paraId="1ACF65BD" w14:textId="77777777">
        <w:trPr>
          <w:trHeight w:val="864"/>
        </w:trPr>
        <w:tc>
          <w:tcPr>
            <w:tcW w:w="6653" w:type="dxa"/>
            <w:shd w:val="clear" w:color="auto" w:fill="D3D3D3"/>
            <w:tcMar>
              <w:top w:w="100" w:type="dxa"/>
              <w:bottom w:w="100" w:type="dxa"/>
              <w:right w:w="100" w:type="dxa"/>
            </w:tcMar>
            <w:vAlign w:val="center"/>
          </w:tcPr>
          <w:p w14:paraId="16066278" w14:textId="77777777" w:rsidR="0028299F" w:rsidRDefault="00F22F92">
            <w:pPr>
              <w:rPr>
                <w:rtl/>
              </w:rPr>
            </w:pPr>
            <w:r>
              <w:rPr>
                <w:rFonts w:eastAsia="David"/>
                <w:b/>
                <w:bCs/>
                <w:caps w:val="0"/>
                <w:rtl/>
              </w:rPr>
              <w:t>תיאור נספח</w:t>
            </w:r>
          </w:p>
        </w:tc>
        <w:tc>
          <w:tcPr>
            <w:tcW w:w="2246" w:type="dxa"/>
            <w:shd w:val="clear" w:color="auto" w:fill="D3D3D3"/>
            <w:tcMar>
              <w:top w:w="100" w:type="dxa"/>
              <w:bottom w:w="100" w:type="dxa"/>
              <w:right w:w="100" w:type="dxa"/>
            </w:tcMar>
            <w:vAlign w:val="center"/>
          </w:tcPr>
          <w:p w14:paraId="0DFC4267" w14:textId="77777777" w:rsidR="0028299F" w:rsidRDefault="00F22F92">
            <w:pPr>
              <w:rPr>
                <w:rtl/>
              </w:rPr>
            </w:pPr>
            <w:r>
              <w:rPr>
                <w:rFonts w:eastAsia="David"/>
                <w:b/>
                <w:bCs/>
                <w:caps w:val="0"/>
                <w:rtl/>
              </w:rPr>
              <w:t>שם נספח</w:t>
            </w:r>
          </w:p>
        </w:tc>
        <w:tc>
          <w:tcPr>
            <w:tcW w:w="1872" w:type="dxa"/>
            <w:shd w:val="clear" w:color="auto" w:fill="D3D3D3"/>
            <w:tcMar>
              <w:top w:w="100" w:type="dxa"/>
              <w:bottom w:w="100" w:type="dxa"/>
              <w:right w:w="100" w:type="dxa"/>
            </w:tcMar>
            <w:vAlign w:val="center"/>
          </w:tcPr>
          <w:p w14:paraId="218C34B9" w14:textId="77777777" w:rsidR="0028299F" w:rsidRDefault="00F22F92">
            <w:pPr>
              <w:rPr>
                <w:rtl/>
              </w:rPr>
            </w:pPr>
            <w:r>
              <w:rPr>
                <w:rFonts w:eastAsia="David"/>
                <w:b/>
                <w:bCs/>
                <w:caps w:val="0"/>
                <w:rtl/>
              </w:rPr>
              <w:t>מס' נספח</w:t>
            </w:r>
          </w:p>
        </w:tc>
      </w:tr>
      <w:tr w:rsidR="0028299F" w14:paraId="08F7FD43" w14:textId="77777777">
        <w:tc>
          <w:tcPr>
            <w:tcW w:w="6653" w:type="dxa"/>
            <w:tcMar>
              <w:top w:w="100" w:type="dxa"/>
              <w:bottom w:w="100" w:type="dxa"/>
              <w:right w:w="100" w:type="dxa"/>
            </w:tcMar>
            <w:vAlign w:val="center"/>
          </w:tcPr>
          <w:p w14:paraId="217ED6E8" w14:textId="77777777" w:rsidR="0028299F" w:rsidRDefault="00F22F92">
            <w:pPr>
              <w:spacing w:line="360" w:lineRule="auto"/>
              <w:rPr>
                <w:rtl/>
              </w:rPr>
            </w:pPr>
            <w:r>
              <w:rPr>
                <w:rFonts w:eastAsia="David"/>
                <w:caps w:val="0"/>
                <w:rtl/>
              </w:rPr>
              <w:t>טופס הצעת מחיר מלא בהתאם להוראות המופיעות בנספח.</w:t>
            </w:r>
          </w:p>
        </w:tc>
        <w:tc>
          <w:tcPr>
            <w:tcW w:w="2246" w:type="dxa"/>
            <w:tcMar>
              <w:top w:w="100" w:type="dxa"/>
              <w:bottom w:w="100" w:type="dxa"/>
              <w:right w:w="100" w:type="dxa"/>
            </w:tcMar>
            <w:vAlign w:val="center"/>
          </w:tcPr>
          <w:p w14:paraId="1A07548E" w14:textId="77777777" w:rsidR="0028299F" w:rsidRDefault="00F22F92">
            <w:pPr>
              <w:spacing w:line="360" w:lineRule="auto"/>
              <w:rPr>
                <w:rtl/>
              </w:rPr>
            </w:pPr>
            <w:r>
              <w:rPr>
                <w:rFonts w:eastAsia="David"/>
                <w:b/>
                <w:bCs/>
                <w:caps w:val="0"/>
                <w:rtl/>
              </w:rPr>
              <w:t>הצעת מחיר</w:t>
            </w:r>
          </w:p>
        </w:tc>
        <w:tc>
          <w:tcPr>
            <w:tcW w:w="1872" w:type="dxa"/>
            <w:tcMar>
              <w:top w:w="100" w:type="dxa"/>
              <w:bottom w:w="100" w:type="dxa"/>
              <w:right w:w="100" w:type="dxa"/>
            </w:tcMar>
            <w:vAlign w:val="center"/>
          </w:tcPr>
          <w:p w14:paraId="26438FFF" w14:textId="77777777" w:rsidR="0028299F" w:rsidRDefault="00F22F92">
            <w:pPr>
              <w:rPr>
                <w:rtl/>
              </w:rPr>
            </w:pPr>
            <w:r>
              <w:rPr>
                <w:rFonts w:eastAsia="David"/>
                <w:b/>
                <w:bCs/>
                <w:caps w:val="0"/>
                <w:rtl/>
              </w:rPr>
              <w:t>נספח 1</w:t>
            </w:r>
          </w:p>
        </w:tc>
      </w:tr>
      <w:tr w:rsidR="0028299F" w14:paraId="324F67AD" w14:textId="77777777">
        <w:tc>
          <w:tcPr>
            <w:tcW w:w="6653" w:type="dxa"/>
            <w:tcMar>
              <w:top w:w="100" w:type="dxa"/>
              <w:bottom w:w="100" w:type="dxa"/>
              <w:right w:w="100" w:type="dxa"/>
            </w:tcMar>
            <w:vAlign w:val="center"/>
          </w:tcPr>
          <w:p w14:paraId="2CBB9BBA" w14:textId="1868DCDA" w:rsidR="0028299F" w:rsidRDefault="00F22F92">
            <w:pPr>
              <w:spacing w:line="360" w:lineRule="auto"/>
              <w:rPr>
                <w:rtl/>
              </w:rPr>
            </w:pPr>
            <w:r>
              <w:rPr>
                <w:rFonts w:eastAsia="David"/>
                <w:caps w:val="0"/>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r>
              <w:rPr>
                <w:rFonts w:eastAsia="David"/>
                <w:caps w:val="0"/>
              </w:rPr>
              <w:br/>
            </w:r>
            <w:r>
              <w:rPr>
                <w:rFonts w:eastAsia="David"/>
                <w:caps w:val="0"/>
                <w:rtl/>
              </w:rPr>
              <w:t>לצורך כך ניתן להשתמש בקישור הבא:</w:t>
            </w:r>
            <w:r>
              <w:rPr>
                <w:rFonts w:eastAsia="David"/>
                <w:caps w:val="0"/>
              </w:rPr>
              <w:br/>
            </w:r>
            <w:hyperlink r:id="rId26" w:history="1">
              <w:r w:rsidR="00DD6F25" w:rsidRPr="00A9093E">
                <w:rPr>
                  <w:rStyle w:val="Hyperlink"/>
                  <w:rFonts w:ascii="David" w:eastAsia="David" w:hAnsi="David" w:cs="David"/>
                  <w:caps w:val="0"/>
                  <w:rtl/>
                </w:rPr>
                <w:t>קבלת אישור פקיד מורשה</w:t>
              </w:r>
            </w:hyperlink>
          </w:p>
        </w:tc>
        <w:tc>
          <w:tcPr>
            <w:tcW w:w="2246" w:type="dxa"/>
            <w:tcMar>
              <w:top w:w="100" w:type="dxa"/>
              <w:bottom w:w="100" w:type="dxa"/>
              <w:right w:w="100" w:type="dxa"/>
            </w:tcMar>
            <w:vAlign w:val="center"/>
          </w:tcPr>
          <w:p w14:paraId="345204BD" w14:textId="77777777" w:rsidR="0028299F" w:rsidRDefault="00F22F92">
            <w:pPr>
              <w:spacing w:line="360" w:lineRule="auto"/>
              <w:rPr>
                <w:rtl/>
              </w:rPr>
            </w:pPr>
            <w:r>
              <w:rPr>
                <w:rFonts w:eastAsia="David"/>
                <w:b/>
                <w:bCs/>
                <w:caps w:val="0"/>
                <w:rtl/>
              </w:rPr>
              <w:t>אישור פקיד מורשה</w:t>
            </w:r>
          </w:p>
        </w:tc>
        <w:tc>
          <w:tcPr>
            <w:tcW w:w="1872" w:type="dxa"/>
            <w:tcMar>
              <w:top w:w="100" w:type="dxa"/>
              <w:bottom w:w="100" w:type="dxa"/>
              <w:right w:w="100" w:type="dxa"/>
            </w:tcMar>
            <w:vAlign w:val="center"/>
          </w:tcPr>
          <w:p w14:paraId="498C9C27" w14:textId="77777777" w:rsidR="0028299F" w:rsidRDefault="00F22F92">
            <w:pPr>
              <w:rPr>
                <w:rtl/>
              </w:rPr>
            </w:pPr>
            <w:r>
              <w:rPr>
                <w:rFonts w:eastAsia="David"/>
                <w:b/>
                <w:bCs/>
                <w:caps w:val="0"/>
                <w:rtl/>
              </w:rPr>
              <w:t>נספח 2</w:t>
            </w:r>
          </w:p>
        </w:tc>
      </w:tr>
      <w:tr w:rsidR="0028299F" w14:paraId="6A3F62EE" w14:textId="77777777">
        <w:tc>
          <w:tcPr>
            <w:tcW w:w="6653" w:type="dxa"/>
            <w:tcMar>
              <w:top w:w="100" w:type="dxa"/>
              <w:bottom w:w="100" w:type="dxa"/>
              <w:right w:w="100" w:type="dxa"/>
            </w:tcMar>
            <w:vAlign w:val="center"/>
          </w:tcPr>
          <w:p w14:paraId="2B4913B8" w14:textId="77777777" w:rsidR="0028299F" w:rsidRDefault="00F22F92">
            <w:pPr>
              <w:spacing w:line="360" w:lineRule="auto"/>
              <w:rPr>
                <w:rtl/>
              </w:rPr>
            </w:pPr>
            <w:r>
              <w:rPr>
                <w:rFonts w:eastAsia="David"/>
                <w:caps w:val="0"/>
                <w:rtl/>
              </w:rPr>
              <w:t xml:space="preserve">על המציע לצרף תצהיר עו"ד בהתאם למפורט בנספח. </w:t>
            </w:r>
          </w:p>
        </w:tc>
        <w:tc>
          <w:tcPr>
            <w:tcW w:w="2246" w:type="dxa"/>
            <w:tcMar>
              <w:top w:w="100" w:type="dxa"/>
              <w:bottom w:w="100" w:type="dxa"/>
              <w:right w:w="100" w:type="dxa"/>
            </w:tcMar>
            <w:vAlign w:val="center"/>
          </w:tcPr>
          <w:p w14:paraId="2D863257" w14:textId="77777777" w:rsidR="0028299F" w:rsidRDefault="00F22F92">
            <w:pPr>
              <w:spacing w:line="360" w:lineRule="auto"/>
              <w:rPr>
                <w:rtl/>
              </w:rPr>
            </w:pPr>
            <w:r>
              <w:rPr>
                <w:rFonts w:eastAsia="David"/>
                <w:b/>
                <w:bCs/>
                <w:caps w:val="0"/>
                <w:rtl/>
              </w:rPr>
              <w:t>תצהיר עו"ד בדבר היעדר הרשעות לפי חוק עסקאות גופים ציבוריים</w:t>
            </w:r>
          </w:p>
        </w:tc>
        <w:tc>
          <w:tcPr>
            <w:tcW w:w="1872" w:type="dxa"/>
            <w:tcMar>
              <w:top w:w="100" w:type="dxa"/>
              <w:bottom w:w="100" w:type="dxa"/>
              <w:right w:w="100" w:type="dxa"/>
            </w:tcMar>
            <w:vAlign w:val="center"/>
          </w:tcPr>
          <w:p w14:paraId="10460BCD" w14:textId="77777777" w:rsidR="0028299F" w:rsidRDefault="00F22F92">
            <w:pPr>
              <w:rPr>
                <w:rtl/>
              </w:rPr>
            </w:pPr>
            <w:r>
              <w:rPr>
                <w:rFonts w:eastAsia="David"/>
                <w:b/>
                <w:bCs/>
                <w:caps w:val="0"/>
                <w:rtl/>
              </w:rPr>
              <w:t>נספח 3</w:t>
            </w:r>
          </w:p>
        </w:tc>
      </w:tr>
      <w:tr w:rsidR="0028299F" w14:paraId="3CC85F9A" w14:textId="77777777">
        <w:tc>
          <w:tcPr>
            <w:tcW w:w="6653" w:type="dxa"/>
            <w:tcMar>
              <w:top w:w="100" w:type="dxa"/>
              <w:bottom w:w="100" w:type="dxa"/>
              <w:right w:w="100" w:type="dxa"/>
            </w:tcMar>
            <w:vAlign w:val="center"/>
          </w:tcPr>
          <w:p w14:paraId="1CC32BCA" w14:textId="77777777" w:rsidR="0028299F" w:rsidRDefault="00F22F92">
            <w:pPr>
              <w:spacing w:line="360" w:lineRule="auto"/>
              <w:rPr>
                <w:rtl/>
              </w:rPr>
            </w:pPr>
            <w:r>
              <w:rPr>
                <w:rStyle w:val="restricted-editing-exception"/>
                <w:rFonts w:eastAsia="David"/>
                <w:caps w:val="0"/>
                <w:rtl/>
              </w:rPr>
              <w:t xml:space="preserve">לשם הוכחת העמידה בתנאי סף זה, על המציע לצרף העתק הרישיון של נותן/י השירותים ולסמנו/לסמנם </w:t>
            </w:r>
            <w:r>
              <w:rPr>
                <w:rStyle w:val="not-editable"/>
                <w:rFonts w:eastAsia="David"/>
                <w:caps w:val="0"/>
                <w:rtl/>
              </w:rPr>
              <w:t xml:space="preserve">כנספח 4 </w:t>
            </w:r>
            <w:r>
              <w:rPr>
                <w:rStyle w:val="restricted-editing-exception"/>
                <w:rFonts w:eastAsia="David"/>
                <w:caps w:val="0"/>
                <w:rtl/>
              </w:rPr>
              <w:t>לחוברת ההצעה.</w:t>
            </w:r>
          </w:p>
        </w:tc>
        <w:tc>
          <w:tcPr>
            <w:tcW w:w="2246" w:type="dxa"/>
            <w:tcMar>
              <w:top w:w="100" w:type="dxa"/>
              <w:bottom w:w="100" w:type="dxa"/>
              <w:right w:w="100" w:type="dxa"/>
            </w:tcMar>
            <w:vAlign w:val="center"/>
          </w:tcPr>
          <w:p w14:paraId="0673AA5F" w14:textId="77777777" w:rsidR="0028299F" w:rsidRDefault="00F22F92">
            <w:pPr>
              <w:spacing w:line="360" w:lineRule="auto"/>
              <w:rPr>
                <w:rtl/>
              </w:rPr>
            </w:pPr>
            <w:r>
              <w:rPr>
                <w:rFonts w:eastAsia="David"/>
                <w:b/>
                <w:bCs/>
                <w:caps w:val="0"/>
                <w:rtl/>
              </w:rPr>
              <w:t>רישיון- נותן השירותים</w:t>
            </w:r>
          </w:p>
        </w:tc>
        <w:tc>
          <w:tcPr>
            <w:tcW w:w="1872" w:type="dxa"/>
            <w:tcMar>
              <w:top w:w="100" w:type="dxa"/>
              <w:bottom w:w="100" w:type="dxa"/>
              <w:right w:w="100" w:type="dxa"/>
            </w:tcMar>
            <w:vAlign w:val="center"/>
          </w:tcPr>
          <w:p w14:paraId="1E5BA4A7" w14:textId="77777777" w:rsidR="0028299F" w:rsidRDefault="00F22F92">
            <w:pPr>
              <w:rPr>
                <w:rtl/>
              </w:rPr>
            </w:pPr>
            <w:r>
              <w:rPr>
                <w:rFonts w:eastAsia="David"/>
                <w:b/>
                <w:bCs/>
                <w:caps w:val="0"/>
                <w:rtl/>
              </w:rPr>
              <w:t>נספח 4</w:t>
            </w:r>
          </w:p>
        </w:tc>
      </w:tr>
    </w:tbl>
    <w:p w14:paraId="6E0874FA" w14:textId="77777777" w:rsidR="0028299F" w:rsidRDefault="0028299F" w:rsidP="005C22EB"/>
    <w:bookmarkEnd w:id="310"/>
    <w:p w14:paraId="557C9973" w14:textId="77777777" w:rsidR="0028299F" w:rsidRDefault="00F22F92" w:rsidP="005C22EB">
      <w:r>
        <w:t xml:space="preserve"> </w:t>
      </w:r>
    </w:p>
    <w:p w14:paraId="2817A9B8" w14:textId="77777777" w:rsidR="005C22EB" w:rsidRDefault="005C22EB" w:rsidP="005C22EB"/>
    <w:p w14:paraId="2ED6C2A0" w14:textId="77777777" w:rsidR="005C22EB" w:rsidRPr="0030142D" w:rsidRDefault="005C22EB" w:rsidP="0030142D">
      <w:pPr>
        <w:rPr>
          <w:rtl/>
        </w:rPr>
      </w:pPr>
    </w:p>
    <w:p w14:paraId="7FF5323D" w14:textId="77777777" w:rsidR="00603451" w:rsidRDefault="00603451">
      <w:pPr>
        <w:bidi w:val="0"/>
        <w:spacing w:before="200" w:after="200" w:line="276" w:lineRule="auto"/>
        <w:rPr>
          <w:rFonts w:ascii="Cambria" w:hAnsi="Cambria"/>
          <w:b/>
          <w:bCs/>
          <w:i/>
          <w:kern w:val="28"/>
          <w:sz w:val="28"/>
          <w:szCs w:val="28"/>
          <w:rtl/>
        </w:rPr>
        <w:sectPr w:rsidR="00603451" w:rsidSect="008D7D5C">
          <w:pgSz w:w="11906" w:h="16838" w:code="9"/>
          <w:pgMar w:top="720" w:right="720" w:bottom="720" w:left="720" w:header="706" w:footer="706" w:gutter="0"/>
          <w:cols w:space="708"/>
          <w:titlePg/>
          <w:bidi/>
          <w:rtlGutter/>
          <w:docGrid w:linePitch="360"/>
        </w:sectPr>
      </w:pPr>
      <w:bookmarkStart w:id="311" w:name="_Toc504992922"/>
      <w:bookmarkStart w:id="312" w:name="_Toc401778846"/>
    </w:p>
    <w:p w14:paraId="7C953E40" w14:textId="25E12F53" w:rsidR="00992E15" w:rsidRPr="00E0309B" w:rsidRDefault="00F22F92" w:rsidP="00602672">
      <w:pPr>
        <w:pStyle w:val="afffffffb"/>
        <w:rPr>
          <w:rtl/>
        </w:rPr>
      </w:pPr>
      <w:bookmarkStart w:id="313" w:name="_Toc44931951"/>
      <w:bookmarkStart w:id="314" w:name="_Toc44932038"/>
      <w:bookmarkStart w:id="315" w:name="_Toc53331372"/>
      <w:bookmarkStart w:id="316" w:name="show_nispach1_2"/>
      <w:r w:rsidRPr="00E0309B">
        <w:rPr>
          <w:rFonts w:hint="eastAsia"/>
          <w:rtl/>
        </w:rPr>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311"/>
      <w:bookmarkEnd w:id="313"/>
      <w:bookmarkEnd w:id="314"/>
      <w:bookmarkEnd w:id="315"/>
      <w:r w:rsidR="00114AFF" w:rsidRPr="00CF1B71">
        <w:rPr>
          <w:rFonts w:hint="eastAsia"/>
          <w:rtl/>
        </w:rPr>
        <w:t>למכרז</w:t>
      </w:r>
      <w:r w:rsidR="00114AFF" w:rsidRPr="00CF1B71">
        <w:rPr>
          <w:rtl/>
        </w:rPr>
        <w:t xml:space="preserve"> </w:t>
      </w:r>
      <w:bookmarkStart w:id="317" w:name="TenderNumber_5"/>
      <w:r w:rsidR="00431141">
        <w:rPr>
          <w:rFonts w:hint="cs"/>
          <w:rtl/>
        </w:rPr>
        <w:t>3</w:t>
      </w:r>
      <w:r w:rsidR="00114AFF" w:rsidRPr="00CF1B71">
        <w:rPr>
          <w:rtl/>
        </w:rPr>
        <w:t>/2026</w:t>
      </w:r>
      <w:bookmarkEnd w:id="317"/>
      <w:r w:rsidR="00754B7F">
        <w:rPr>
          <w:rFonts w:hint="cs"/>
          <w:rtl/>
        </w:rPr>
        <w:t xml:space="preserve"> </w:t>
      </w:r>
      <w:r w:rsidR="00114AFF" w:rsidRPr="00CF1B71">
        <w:rPr>
          <w:rtl/>
        </w:rPr>
        <w:t>-</w:t>
      </w:r>
      <w:bookmarkStart w:id="318" w:name="TenderDesc_4"/>
      <w:r w:rsidR="00754B7F">
        <w:rPr>
          <w:rFonts w:hint="cs"/>
          <w:rtl/>
        </w:rPr>
        <w:t xml:space="preserve"> </w:t>
      </w:r>
      <w:r w:rsidR="00114AFF" w:rsidRPr="00CF1B71">
        <w:rPr>
          <w:rtl/>
        </w:rPr>
        <w:t>מתן שירותי בקרה במסגרת הבחירות לרשויות המקומיות</w:t>
      </w:r>
      <w:bookmarkEnd w:id="318"/>
    </w:p>
    <w:p w14:paraId="04821344" w14:textId="77777777" w:rsidR="00992E15" w:rsidRPr="00324B05" w:rsidRDefault="00992E15" w:rsidP="00992E15">
      <w:pPr>
        <w:spacing w:line="360" w:lineRule="auto"/>
        <w:ind w:left="501"/>
        <w:contextualSpacing/>
        <w:jc w:val="both"/>
        <w:rPr>
          <w:kern w:val="28"/>
          <w:sz w:val="20"/>
          <w:szCs w:val="20"/>
          <w:rtl/>
        </w:rPr>
      </w:pPr>
    </w:p>
    <w:p w14:paraId="0D29CE7B" w14:textId="77777777" w:rsidR="0028299F" w:rsidRDefault="00F22F92">
      <w:pPr>
        <w:spacing w:after="240" w:line="360" w:lineRule="auto"/>
        <w:jc w:val="both"/>
        <w:rPr>
          <w:rFonts w:eastAsia="David"/>
          <w:caps w:val="0"/>
          <w:rtl/>
        </w:rPr>
      </w:pPr>
      <w:bookmarkStart w:id="319" w:name="html_pricingRulesGeneral"/>
      <w:r>
        <w:rPr>
          <w:rFonts w:eastAsia="David"/>
          <w:b/>
          <w:bCs/>
          <w:caps w:val="0"/>
          <w:u w:val="single"/>
          <w:rtl/>
        </w:rPr>
        <w:t>כללי</w:t>
      </w:r>
    </w:p>
    <w:p w14:paraId="17E2EFB2" w14:textId="77777777" w:rsidR="0028299F" w:rsidRDefault="00F22F92" w:rsidP="00E46719">
      <w:pPr>
        <w:numPr>
          <w:ilvl w:val="0"/>
          <w:numId w:val="75"/>
        </w:numPr>
        <w:spacing w:before="240" w:line="360" w:lineRule="auto"/>
        <w:ind w:hanging="282"/>
        <w:jc w:val="both"/>
        <w:rPr>
          <w:rFonts w:eastAsia="David"/>
          <w:caps w:val="0"/>
          <w:rtl/>
        </w:rPr>
      </w:pPr>
      <w:r>
        <w:rPr>
          <w:rFonts w:eastAsia="David"/>
          <w:caps w:val="0"/>
          <w:rtl/>
        </w:rPr>
        <w:t>על המציע לעיין בכלל מסמכי המכרז טרם מילוי טופס הצעת המחיר.</w:t>
      </w:r>
    </w:p>
    <w:p w14:paraId="78123D2D" w14:textId="77777777" w:rsidR="0028299F" w:rsidRDefault="00F22F92" w:rsidP="00E46719">
      <w:pPr>
        <w:numPr>
          <w:ilvl w:val="0"/>
          <w:numId w:val="75"/>
        </w:numPr>
        <w:spacing w:after="240" w:line="360" w:lineRule="auto"/>
        <w:ind w:hanging="282"/>
        <w:jc w:val="both"/>
        <w:rPr>
          <w:rFonts w:eastAsia="David"/>
          <w:caps w:val="0"/>
          <w:rtl/>
        </w:rPr>
      </w:pPr>
      <w:r>
        <w:rPr>
          <w:rFonts w:eastAsia="David"/>
          <w:caps w:val="0"/>
          <w:rtl/>
        </w:rPr>
        <w:t>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מהספק במסגרת ההתקשרות, וזאת לפי צרכיו בפועל של המזמין.</w:t>
      </w:r>
    </w:p>
    <w:p w14:paraId="6EC1EC6B" w14:textId="77777777" w:rsidR="0028299F" w:rsidRDefault="00F22F92">
      <w:pPr>
        <w:spacing w:before="240" w:after="240" w:line="360" w:lineRule="auto"/>
        <w:jc w:val="both"/>
        <w:rPr>
          <w:rFonts w:eastAsia="David"/>
          <w:caps w:val="0"/>
          <w:rtl/>
        </w:rPr>
      </w:pPr>
      <w:r>
        <w:rPr>
          <w:rFonts w:eastAsia="David"/>
          <w:b/>
          <w:bCs/>
          <w:caps w:val="0"/>
          <w:u w:val="single"/>
          <w:rtl/>
        </w:rPr>
        <w:t>הצעת המחיר</w:t>
      </w:r>
    </w:p>
    <w:p w14:paraId="2097B57E" w14:textId="77777777" w:rsidR="0028299F" w:rsidRDefault="00F22F92" w:rsidP="00E46719">
      <w:pPr>
        <w:numPr>
          <w:ilvl w:val="0"/>
          <w:numId w:val="76"/>
        </w:numPr>
        <w:spacing w:before="240" w:line="360" w:lineRule="auto"/>
        <w:ind w:hanging="282"/>
        <w:jc w:val="both"/>
        <w:rPr>
          <w:rFonts w:eastAsia="David"/>
          <w:caps w:val="0"/>
          <w:rtl/>
        </w:rPr>
      </w:pPr>
      <w:r>
        <w:rPr>
          <w:rFonts w:eastAsia="David"/>
          <w:caps w:val="0"/>
          <w:rtl/>
        </w:rPr>
        <w:t>כל שורה בטבלה מהווה יחידת תמחור נפרדת. יש להקפיד למלא את כל יחידות התמחור ולעשות כן, בהתאם לכללים המופיעים תחת הטבלה.</w:t>
      </w:r>
    </w:p>
    <w:p w14:paraId="771A568C" w14:textId="77777777" w:rsidR="0028299F" w:rsidRDefault="00F22F92" w:rsidP="00E46719">
      <w:pPr>
        <w:numPr>
          <w:ilvl w:val="0"/>
          <w:numId w:val="76"/>
        </w:numPr>
        <w:spacing w:line="360" w:lineRule="auto"/>
        <w:ind w:hanging="282"/>
        <w:jc w:val="both"/>
        <w:rPr>
          <w:rFonts w:eastAsia="David"/>
          <w:caps w:val="0"/>
          <w:rtl/>
        </w:rPr>
      </w:pPr>
      <w:r>
        <w:rPr>
          <w:rFonts w:eastAsia="David"/>
          <w:caps w:val="0"/>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48772668" w14:textId="77777777" w:rsidR="0028299F" w:rsidRDefault="00F22F92" w:rsidP="00E46719">
      <w:pPr>
        <w:numPr>
          <w:ilvl w:val="0"/>
          <w:numId w:val="76"/>
        </w:numPr>
        <w:spacing w:line="360" w:lineRule="auto"/>
        <w:ind w:hanging="282"/>
        <w:jc w:val="both"/>
        <w:rPr>
          <w:rFonts w:eastAsia="David"/>
          <w:caps w:val="0"/>
          <w:rtl/>
        </w:rPr>
      </w:pPr>
      <w:r>
        <w:rPr>
          <w:rFonts w:eastAsia="David"/>
          <w:caps w:val="0"/>
          <w:rtl/>
        </w:rPr>
        <w:t>יש למלא רק את העמודה המסומנת "למילוי על ידי המציע".</w:t>
      </w:r>
    </w:p>
    <w:p w14:paraId="1E092CD7" w14:textId="77777777" w:rsidR="00E72AFA" w:rsidRPr="004823B0" w:rsidRDefault="00E72AFA" w:rsidP="00E72AFA">
      <w:pPr>
        <w:keepNext/>
        <w:keepLines/>
        <w:widowControl w:val="0"/>
        <w:numPr>
          <w:ilvl w:val="0"/>
          <w:numId w:val="76"/>
        </w:numPr>
        <w:tabs>
          <w:tab w:val="left" w:pos="709"/>
        </w:tabs>
        <w:spacing w:line="360" w:lineRule="exact"/>
        <w:jc w:val="both"/>
      </w:pPr>
      <w:r w:rsidRPr="004823B0">
        <w:rPr>
          <w:rtl/>
        </w:rPr>
        <w:t xml:space="preserve">המציע יגיש את הצעת המחיר בהתאם לטבלאות המפורטות להלן בלבד, ללא תוספות או מחיקות. על המציע למלא את המחירים עבור כל אחד מהשירותים המפורטים  בטבלה. ועדת המכרזים רשאית לפסול הצעת מחיר שהוגשה במתכונת שונה מהטבלה המפורטת לעיל כולל הכנסת תוספות או מחיקות בטבלה  ו/או הצעה שלא מולאו בה מחירים עבור כל אחד מהשירותים שבטבלה. </w:t>
      </w:r>
    </w:p>
    <w:p w14:paraId="6109EB67" w14:textId="77777777" w:rsidR="00E72AFA" w:rsidRPr="004823B0" w:rsidRDefault="00E72AFA" w:rsidP="00E72AFA">
      <w:pPr>
        <w:keepNext/>
        <w:keepLines/>
        <w:widowControl w:val="0"/>
        <w:numPr>
          <w:ilvl w:val="0"/>
          <w:numId w:val="76"/>
        </w:numPr>
        <w:tabs>
          <w:tab w:val="left" w:pos="709"/>
        </w:tabs>
        <w:spacing w:line="360" w:lineRule="exact"/>
        <w:jc w:val="both"/>
      </w:pPr>
      <w:r w:rsidRPr="004823B0">
        <w:rPr>
          <w:rtl/>
        </w:rPr>
        <w:t>הצעה בגובה "0" עבור אחד מהפריטים או יותר, תיפסל על הסף.</w:t>
      </w:r>
    </w:p>
    <w:p w14:paraId="5498AA34" w14:textId="77777777" w:rsidR="0028299F" w:rsidRDefault="00F22F92">
      <w:pPr>
        <w:spacing w:after="240"/>
        <w:jc w:val="both"/>
        <w:rPr>
          <w:rFonts w:eastAsia="David"/>
          <w:b/>
          <w:bCs/>
          <w:caps w:val="0"/>
          <w:rtl/>
        </w:rPr>
      </w:pPr>
      <w:bookmarkStart w:id="320" w:name="tbl_nispach1"/>
      <w:bookmarkEnd w:id="319"/>
      <w:r>
        <w:rPr>
          <w:rFonts w:eastAsia="David"/>
          <w:b/>
          <w:bCs/>
          <w:caps w:val="0"/>
          <w:rtl/>
        </w:rPr>
        <w:t>טבלת מחירים 1 - הצעה כספית</w:t>
      </w:r>
    </w:p>
    <w:p w14:paraId="7FC67A48" w14:textId="77777777" w:rsidR="0097008B" w:rsidRPr="005A403B" w:rsidRDefault="0097008B" w:rsidP="00E0309B"/>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70"/>
      </w:tblGrid>
      <w:tr w:rsidR="0028299F" w14:paraId="5CC23A3C" w14:textId="77777777">
        <w:tc>
          <w:tcPr>
            <w:tcW w:w="0" w:type="auto"/>
          </w:tcPr>
          <w:p w14:paraId="7C4E23D9" w14:textId="77777777" w:rsidR="0097008B" w:rsidRPr="005A403B" w:rsidRDefault="00F22F92" w:rsidP="00E0309B">
            <w:pPr>
              <w:rPr>
                <w:rtl/>
              </w:rPr>
            </w:pPr>
            <w:r>
              <w:rPr>
                <w:rFonts w:eastAsia="David"/>
                <w:caps w:val="0"/>
                <w:rtl/>
              </w:rPr>
              <w:t>כללים נוספים עבור טבלה זו:</w:t>
            </w:r>
          </w:p>
        </w:tc>
      </w:tr>
      <w:tr w:rsidR="0028299F" w14:paraId="6B6954CC" w14:textId="77777777">
        <w:tc>
          <w:tcPr>
            <w:tcW w:w="0" w:type="auto"/>
          </w:tcPr>
          <w:p w14:paraId="2240FA1F" w14:textId="77777777" w:rsidR="0028299F" w:rsidRDefault="00F22F92" w:rsidP="00E46719">
            <w:pPr>
              <w:numPr>
                <w:ilvl w:val="0"/>
                <w:numId w:val="73"/>
              </w:numPr>
              <w:spacing w:line="276" w:lineRule="auto"/>
              <w:ind w:right="300" w:hanging="282"/>
              <w:jc w:val="both"/>
              <w:rPr>
                <w:rFonts w:eastAsia="David"/>
                <w:caps w:val="0"/>
                <w:rtl/>
              </w:rPr>
            </w:pPr>
            <w:r>
              <w:rPr>
                <w:rFonts w:eastAsia="David"/>
                <w:b/>
                <w:bCs/>
                <w:caps w:val="0"/>
                <w:rtl/>
              </w:rPr>
              <w:t>על הסכומים המוצעים להיות סופיים ולכלול כל מס, ובכלל זה מע"מ כשיעורו על פי דין</w:t>
            </w:r>
            <w:r>
              <w:rPr>
                <w:rFonts w:eastAsia="David"/>
                <w:caps w:val="0"/>
                <w:rtl/>
              </w:rPr>
              <w:t xml:space="preserve"> (ככל שהמציע חב בתשלום מע"מ). יודגש כי מציע אשר בהתאם להוראות הדין אינו מחויב בתשלום מע"מ במסגרת ביצוע ההתקשרות, יציין זאת באופן מפורש וברור במסגרת הצעתו.</w:t>
            </w:r>
          </w:p>
          <w:p w14:paraId="31C84770" w14:textId="77777777" w:rsidR="0097008B" w:rsidRPr="005A403B" w:rsidRDefault="0097008B" w:rsidP="00E0309B"/>
        </w:tc>
      </w:tr>
    </w:tbl>
    <w:p w14:paraId="42E71064" w14:textId="77777777" w:rsidR="0097008B" w:rsidRPr="005A403B" w:rsidRDefault="0097008B" w:rsidP="00E0309B"/>
    <w:p w14:paraId="356CB6F4" w14:textId="77777777" w:rsidR="0028299F" w:rsidRDefault="00F22F92" w:rsidP="0040665F">
      <w:pPr>
        <w:bidi w:val="0"/>
        <w:rPr>
          <w:rFonts w:eastAsia="David"/>
          <w:b/>
          <w:bCs/>
          <w:caps w:val="0"/>
          <w:rtl/>
        </w:rPr>
      </w:pPr>
      <w:r>
        <w:rPr>
          <w:rFonts w:eastAsia="David"/>
          <w:b/>
          <w:bCs/>
          <w:caps w:val="0"/>
          <w:rtl/>
        </w:rPr>
        <w:t xml:space="preserve">טבלת מחירים 2 - הנחה על מחירי מחירון חשכ"ל </w:t>
      </w:r>
      <w:hyperlink r:id="rId27" w:history="1">
        <w:r>
          <w:rPr>
            <w:rFonts w:eastAsia="David"/>
            <w:b/>
            <w:bCs/>
            <w:caps w:val="0"/>
            <w:color w:val="0000EE"/>
            <w:u w:val="single" w:color="0000EE"/>
            <w:rtl/>
          </w:rPr>
          <w:t>הוראת תכ"ם מספר 8.1.1 התקשרות עם נותני שירותים חיצוניים</w:t>
        </w:r>
      </w:hyperlink>
    </w:p>
    <w:tbl>
      <w:tblPr>
        <w:tblW w:w="508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14"/>
        <w:gridCol w:w="1389"/>
        <w:gridCol w:w="1522"/>
        <w:gridCol w:w="1395"/>
        <w:gridCol w:w="1725"/>
        <w:gridCol w:w="561"/>
      </w:tblGrid>
      <w:tr w:rsidR="003F7E64" w14:paraId="695862B5" w14:textId="77777777" w:rsidTr="0019444E">
        <w:tc>
          <w:tcPr>
            <w:tcW w:w="1079" w:type="pct"/>
            <w:tcMar>
              <w:top w:w="100" w:type="dxa"/>
              <w:bottom w:w="100" w:type="dxa"/>
              <w:right w:w="100" w:type="dxa"/>
            </w:tcMar>
            <w:vAlign w:val="center"/>
          </w:tcPr>
          <w:p w14:paraId="26B37453" w14:textId="77777777" w:rsidR="0097008B" w:rsidRPr="005A403B" w:rsidRDefault="00F22F92" w:rsidP="00E0309B">
            <w:pPr>
              <w:jc w:val="center"/>
              <w:rPr>
                <w:rtl/>
              </w:rPr>
            </w:pPr>
            <w:r>
              <w:rPr>
                <w:rFonts w:eastAsia="David"/>
                <w:b/>
                <w:bCs/>
                <w:caps w:val="0"/>
                <w:rtl/>
              </w:rPr>
              <w:t xml:space="preserve">אחוז הנחה - למילוי ע"י המציע </w:t>
            </w:r>
          </w:p>
        </w:tc>
        <w:tc>
          <w:tcPr>
            <w:tcW w:w="0" w:type="auto"/>
            <w:tcMar>
              <w:top w:w="100" w:type="dxa"/>
              <w:bottom w:w="100" w:type="dxa"/>
              <w:right w:w="100" w:type="dxa"/>
            </w:tcMar>
            <w:vAlign w:val="center"/>
          </w:tcPr>
          <w:p w14:paraId="4D826B25" w14:textId="77777777" w:rsidR="0097008B" w:rsidRPr="005A403B" w:rsidRDefault="00F22F92" w:rsidP="00E0309B">
            <w:pPr>
              <w:jc w:val="center"/>
              <w:rPr>
                <w:rtl/>
              </w:rPr>
            </w:pPr>
            <w:r>
              <w:rPr>
                <w:rFonts w:eastAsia="David"/>
                <w:b/>
                <w:bCs/>
                <w:caps w:val="0"/>
                <w:color w:val="2F5496"/>
                <w:rtl/>
              </w:rPr>
              <w:t>כמות</w:t>
            </w:r>
            <w:r w:rsidR="00462CA4">
              <w:rPr>
                <w:rFonts w:eastAsia="David" w:hint="cs"/>
                <w:b/>
                <w:bCs/>
                <w:caps w:val="0"/>
                <w:color w:val="2F5496"/>
                <w:rtl/>
              </w:rPr>
              <w:t xml:space="preserve"> שנתית מוערכת</w:t>
            </w:r>
            <w:r>
              <w:rPr>
                <w:rFonts w:eastAsia="David"/>
                <w:b/>
                <w:bCs/>
                <w:caps w:val="0"/>
                <w:color w:val="2F5496"/>
                <w:rtl/>
              </w:rPr>
              <w:t xml:space="preserve"> </w:t>
            </w:r>
          </w:p>
        </w:tc>
        <w:tc>
          <w:tcPr>
            <w:tcW w:w="0" w:type="auto"/>
            <w:tcMar>
              <w:top w:w="100" w:type="dxa"/>
              <w:bottom w:w="100" w:type="dxa"/>
              <w:right w:w="100" w:type="dxa"/>
            </w:tcMar>
            <w:vAlign w:val="center"/>
          </w:tcPr>
          <w:p w14:paraId="1F553FDD" w14:textId="77777777" w:rsidR="0097008B" w:rsidRPr="005A403B" w:rsidRDefault="00F22F92" w:rsidP="00E0309B">
            <w:pPr>
              <w:jc w:val="center"/>
              <w:rPr>
                <w:rtl/>
              </w:rPr>
            </w:pPr>
            <w:r>
              <w:rPr>
                <w:rFonts w:eastAsia="David"/>
                <w:b/>
                <w:bCs/>
                <w:caps w:val="0"/>
                <w:color w:val="2F5496"/>
                <w:rtl/>
              </w:rPr>
              <w:t xml:space="preserve">שיעור הנחה מקסימלי </w:t>
            </w:r>
          </w:p>
        </w:tc>
        <w:tc>
          <w:tcPr>
            <w:tcW w:w="0" w:type="auto"/>
            <w:tcMar>
              <w:top w:w="100" w:type="dxa"/>
              <w:bottom w:w="100" w:type="dxa"/>
              <w:right w:w="100" w:type="dxa"/>
            </w:tcMar>
            <w:vAlign w:val="center"/>
          </w:tcPr>
          <w:p w14:paraId="247FB776" w14:textId="77777777" w:rsidR="0097008B" w:rsidRPr="005A403B" w:rsidRDefault="00F22F92" w:rsidP="00E0309B">
            <w:pPr>
              <w:jc w:val="center"/>
              <w:rPr>
                <w:rtl/>
              </w:rPr>
            </w:pPr>
            <w:r>
              <w:rPr>
                <w:rFonts w:eastAsia="David"/>
                <w:b/>
                <w:bCs/>
                <w:caps w:val="0"/>
                <w:color w:val="2F5496"/>
                <w:rtl/>
              </w:rPr>
              <w:t xml:space="preserve">שיעור הנחה מינימלי </w:t>
            </w:r>
          </w:p>
        </w:tc>
        <w:tc>
          <w:tcPr>
            <w:tcW w:w="0" w:type="auto"/>
            <w:tcMar>
              <w:top w:w="100" w:type="dxa"/>
              <w:bottom w:w="100" w:type="dxa"/>
              <w:right w:w="100" w:type="dxa"/>
            </w:tcMar>
            <w:vAlign w:val="center"/>
          </w:tcPr>
          <w:p w14:paraId="52ADE9DB" w14:textId="77777777" w:rsidR="0097008B" w:rsidRPr="005A403B" w:rsidRDefault="00F22F92" w:rsidP="00E0309B">
            <w:pPr>
              <w:jc w:val="center"/>
              <w:rPr>
                <w:rtl/>
              </w:rPr>
            </w:pPr>
            <w:r>
              <w:rPr>
                <w:rFonts w:eastAsia="David"/>
                <w:b/>
                <w:bCs/>
                <w:caps w:val="0"/>
                <w:color w:val="2F5496"/>
                <w:rtl/>
              </w:rPr>
              <w:t xml:space="preserve">יחידת תמחור </w:t>
            </w:r>
          </w:p>
        </w:tc>
        <w:tc>
          <w:tcPr>
            <w:tcW w:w="0" w:type="auto"/>
            <w:tcMar>
              <w:top w:w="100" w:type="dxa"/>
              <w:bottom w:w="100" w:type="dxa"/>
              <w:right w:w="100" w:type="dxa"/>
            </w:tcMar>
            <w:vAlign w:val="center"/>
          </w:tcPr>
          <w:p w14:paraId="74F1550A" w14:textId="77777777" w:rsidR="0097008B" w:rsidRPr="005A403B" w:rsidRDefault="00F22F92">
            <w:pPr>
              <w:rPr>
                <w:rtl/>
              </w:rPr>
            </w:pPr>
            <w:r>
              <w:rPr>
                <w:rFonts w:eastAsia="David"/>
                <w:b/>
                <w:bCs/>
                <w:caps w:val="0"/>
                <w:color w:val="2F5496"/>
                <w:rtl/>
              </w:rPr>
              <w:t xml:space="preserve">מס. </w:t>
            </w:r>
          </w:p>
        </w:tc>
      </w:tr>
      <w:tr w:rsidR="003F7E64" w14:paraId="5A2DCAB8" w14:textId="77777777" w:rsidTr="0019444E">
        <w:tc>
          <w:tcPr>
            <w:tcW w:w="1079" w:type="pct"/>
            <w:tcMar>
              <w:top w:w="100" w:type="dxa"/>
              <w:bottom w:w="100" w:type="dxa"/>
              <w:right w:w="100" w:type="dxa"/>
            </w:tcMar>
            <w:vAlign w:val="center"/>
          </w:tcPr>
          <w:p w14:paraId="7ECFA02D" w14:textId="77777777" w:rsidR="0097008B" w:rsidRPr="005A403B" w:rsidRDefault="00F22F92">
            <w:r>
              <w:rPr>
                <w:rFonts w:eastAsia="David"/>
              </w:rPr>
              <w:t>%</w:t>
            </w:r>
          </w:p>
        </w:tc>
        <w:tc>
          <w:tcPr>
            <w:tcW w:w="0" w:type="auto"/>
            <w:tcMar>
              <w:top w:w="100" w:type="dxa"/>
              <w:bottom w:w="100" w:type="dxa"/>
              <w:right w:w="100" w:type="dxa"/>
            </w:tcMar>
            <w:vAlign w:val="center"/>
          </w:tcPr>
          <w:p w14:paraId="7E40EA29" w14:textId="77777777" w:rsidR="0097008B" w:rsidRPr="005A403B" w:rsidRDefault="00462CA4">
            <w:r>
              <w:rPr>
                <w:rFonts w:eastAsia="David" w:hint="cs"/>
                <w:rtl/>
              </w:rPr>
              <w:t>2,200</w:t>
            </w:r>
          </w:p>
        </w:tc>
        <w:tc>
          <w:tcPr>
            <w:tcW w:w="0" w:type="auto"/>
            <w:tcMar>
              <w:top w:w="100" w:type="dxa"/>
              <w:bottom w:w="100" w:type="dxa"/>
              <w:right w:w="100" w:type="dxa"/>
            </w:tcMar>
            <w:vAlign w:val="center"/>
          </w:tcPr>
          <w:p w14:paraId="1B642500" w14:textId="77777777" w:rsidR="0097008B" w:rsidRPr="005A403B" w:rsidRDefault="00F22F92">
            <w:r>
              <w:rPr>
                <w:rFonts w:eastAsia="David"/>
              </w:rPr>
              <w:t>20</w:t>
            </w:r>
          </w:p>
        </w:tc>
        <w:tc>
          <w:tcPr>
            <w:tcW w:w="0" w:type="auto"/>
            <w:tcMar>
              <w:top w:w="100" w:type="dxa"/>
              <w:bottom w:w="100" w:type="dxa"/>
              <w:right w:w="100" w:type="dxa"/>
            </w:tcMar>
            <w:vAlign w:val="center"/>
          </w:tcPr>
          <w:p w14:paraId="6BEC3F73" w14:textId="77777777" w:rsidR="0097008B" w:rsidRPr="005A403B" w:rsidRDefault="00F22F92">
            <w:r>
              <w:rPr>
                <w:rFonts w:eastAsia="David"/>
                <w:rtl/>
              </w:rPr>
              <w:t>ללא</w:t>
            </w:r>
          </w:p>
        </w:tc>
        <w:tc>
          <w:tcPr>
            <w:tcW w:w="0" w:type="auto"/>
            <w:tcMar>
              <w:top w:w="100" w:type="dxa"/>
              <w:bottom w:w="100" w:type="dxa"/>
              <w:right w:w="100" w:type="dxa"/>
            </w:tcMar>
            <w:vAlign w:val="center"/>
          </w:tcPr>
          <w:p w14:paraId="614AFF6F" w14:textId="77777777" w:rsidR="0097008B" w:rsidRPr="005A403B" w:rsidRDefault="006C741A">
            <w:r>
              <w:rPr>
                <w:rFonts w:eastAsia="David" w:hint="cs"/>
                <w:rtl/>
              </w:rPr>
              <w:t>הנחה כללית על מחירי חשכ"ל</w:t>
            </w:r>
          </w:p>
        </w:tc>
        <w:tc>
          <w:tcPr>
            <w:tcW w:w="0" w:type="auto"/>
            <w:tcMar>
              <w:top w:w="100" w:type="dxa"/>
              <w:bottom w:w="100" w:type="dxa"/>
              <w:right w:w="100" w:type="dxa"/>
            </w:tcMar>
            <w:vAlign w:val="center"/>
          </w:tcPr>
          <w:p w14:paraId="15362B74" w14:textId="77777777" w:rsidR="0097008B" w:rsidRPr="005A403B" w:rsidRDefault="00F22F92">
            <w:r>
              <w:rPr>
                <w:rFonts w:eastAsia="David"/>
              </w:rPr>
              <w:t>1</w:t>
            </w:r>
          </w:p>
        </w:tc>
      </w:tr>
      <w:tr w:rsidR="003F7E64" w14:paraId="767FE48D" w14:textId="77777777" w:rsidTr="0019444E">
        <w:tc>
          <w:tcPr>
            <w:tcW w:w="1079" w:type="pct"/>
            <w:tcMar>
              <w:top w:w="100" w:type="dxa"/>
              <w:bottom w:w="100" w:type="dxa"/>
              <w:right w:w="100" w:type="dxa"/>
            </w:tcMar>
            <w:vAlign w:val="center"/>
          </w:tcPr>
          <w:p w14:paraId="29C6DCEC" w14:textId="77777777" w:rsidR="0097008B" w:rsidRPr="005A403B" w:rsidRDefault="00F22F92">
            <w:r>
              <w:rPr>
                <w:rFonts w:eastAsia="David"/>
              </w:rPr>
              <w:t>%</w:t>
            </w:r>
          </w:p>
        </w:tc>
        <w:tc>
          <w:tcPr>
            <w:tcW w:w="0" w:type="auto"/>
            <w:tcMar>
              <w:top w:w="100" w:type="dxa"/>
              <w:bottom w:w="100" w:type="dxa"/>
              <w:right w:w="100" w:type="dxa"/>
            </w:tcMar>
            <w:vAlign w:val="center"/>
          </w:tcPr>
          <w:p w14:paraId="4D1608AC" w14:textId="77777777" w:rsidR="0097008B" w:rsidRPr="005A403B" w:rsidRDefault="00462CA4">
            <w:r>
              <w:rPr>
                <w:rFonts w:eastAsia="David" w:hint="cs"/>
                <w:rtl/>
              </w:rPr>
              <w:t>2,200</w:t>
            </w:r>
          </w:p>
        </w:tc>
        <w:tc>
          <w:tcPr>
            <w:tcW w:w="0" w:type="auto"/>
            <w:tcMar>
              <w:top w:w="100" w:type="dxa"/>
              <w:bottom w:w="100" w:type="dxa"/>
              <w:right w:w="100" w:type="dxa"/>
            </w:tcMar>
            <w:vAlign w:val="center"/>
          </w:tcPr>
          <w:p w14:paraId="61579E80" w14:textId="77777777" w:rsidR="0097008B" w:rsidRPr="005A403B" w:rsidRDefault="00F22F92">
            <w:r>
              <w:rPr>
                <w:rFonts w:eastAsia="David"/>
              </w:rPr>
              <w:t>10</w:t>
            </w:r>
          </w:p>
        </w:tc>
        <w:tc>
          <w:tcPr>
            <w:tcW w:w="0" w:type="auto"/>
            <w:tcMar>
              <w:top w:w="100" w:type="dxa"/>
              <w:bottom w:w="100" w:type="dxa"/>
              <w:right w:w="100" w:type="dxa"/>
            </w:tcMar>
            <w:vAlign w:val="center"/>
          </w:tcPr>
          <w:p w14:paraId="7968838A" w14:textId="77777777" w:rsidR="0097008B" w:rsidRPr="005A403B" w:rsidRDefault="00F22F92">
            <w:r>
              <w:rPr>
                <w:rFonts w:eastAsia="David"/>
                <w:rtl/>
              </w:rPr>
              <w:t>ללא</w:t>
            </w:r>
          </w:p>
        </w:tc>
        <w:tc>
          <w:tcPr>
            <w:tcW w:w="0" w:type="auto"/>
            <w:tcMar>
              <w:top w:w="100" w:type="dxa"/>
              <w:bottom w:w="100" w:type="dxa"/>
              <w:right w:w="100" w:type="dxa"/>
            </w:tcMar>
            <w:vAlign w:val="center"/>
          </w:tcPr>
          <w:p w14:paraId="398B4CAE" w14:textId="77777777" w:rsidR="0097008B" w:rsidRPr="005A403B" w:rsidRDefault="00F22F92">
            <w:r>
              <w:rPr>
                <w:rFonts w:eastAsia="David"/>
                <w:rtl/>
              </w:rPr>
              <w:t>הנחה</w:t>
            </w:r>
            <w:r>
              <w:rPr>
                <w:rFonts w:eastAsia="David"/>
              </w:rPr>
              <w:t xml:space="preserve"> </w:t>
            </w:r>
            <w:r>
              <w:rPr>
                <w:rFonts w:eastAsia="David"/>
                <w:rtl/>
              </w:rPr>
              <w:t>מתעריף</w:t>
            </w:r>
            <w:r>
              <w:rPr>
                <w:rFonts w:eastAsia="David"/>
              </w:rPr>
              <w:t xml:space="preserve"> </w:t>
            </w:r>
            <w:r>
              <w:rPr>
                <w:rFonts w:eastAsia="David"/>
                <w:rtl/>
              </w:rPr>
              <w:t>רואה</w:t>
            </w:r>
            <w:r>
              <w:rPr>
                <w:rFonts w:eastAsia="David"/>
              </w:rPr>
              <w:t xml:space="preserve"> </w:t>
            </w:r>
            <w:r>
              <w:rPr>
                <w:rFonts w:eastAsia="David"/>
                <w:rtl/>
              </w:rPr>
              <w:t>חשבון</w:t>
            </w:r>
            <w:r>
              <w:rPr>
                <w:rFonts w:eastAsia="David"/>
              </w:rPr>
              <w:t xml:space="preserve"> </w:t>
            </w:r>
          </w:p>
        </w:tc>
        <w:tc>
          <w:tcPr>
            <w:tcW w:w="0" w:type="auto"/>
            <w:tcMar>
              <w:top w:w="100" w:type="dxa"/>
              <w:bottom w:w="100" w:type="dxa"/>
              <w:right w:w="100" w:type="dxa"/>
            </w:tcMar>
            <w:vAlign w:val="center"/>
          </w:tcPr>
          <w:p w14:paraId="30097951" w14:textId="77777777" w:rsidR="0097008B" w:rsidRPr="005A403B" w:rsidRDefault="00F22F92">
            <w:r>
              <w:rPr>
                <w:rFonts w:eastAsia="David"/>
              </w:rPr>
              <w:t>2</w:t>
            </w:r>
          </w:p>
        </w:tc>
      </w:tr>
    </w:tbl>
    <w:p w14:paraId="236FE40B" w14:textId="77777777" w:rsidR="006C741A" w:rsidRDefault="006C741A" w:rsidP="00E0309B">
      <w:pPr>
        <w:rPr>
          <w:rtl/>
        </w:rPr>
      </w:pPr>
    </w:p>
    <w:p w14:paraId="168C465A" w14:textId="77777777" w:rsidR="006C741A" w:rsidRPr="005A403B" w:rsidRDefault="006C741A" w:rsidP="00E0309B"/>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70"/>
      </w:tblGrid>
      <w:tr w:rsidR="0028299F" w14:paraId="550EE994" w14:textId="77777777">
        <w:tc>
          <w:tcPr>
            <w:tcW w:w="0" w:type="auto"/>
            <w:tcMar>
              <w:top w:w="100" w:type="dxa"/>
              <w:bottom w:w="100" w:type="dxa"/>
              <w:right w:w="100" w:type="dxa"/>
            </w:tcMar>
            <w:vAlign w:val="center"/>
          </w:tcPr>
          <w:p w14:paraId="1E73A1B2" w14:textId="77777777" w:rsidR="0097008B" w:rsidRPr="005A403B" w:rsidRDefault="00F22F92" w:rsidP="00E0309B">
            <w:pPr>
              <w:rPr>
                <w:rtl/>
              </w:rPr>
            </w:pPr>
            <w:r>
              <w:rPr>
                <w:rFonts w:eastAsia="David"/>
                <w:caps w:val="0"/>
                <w:rtl/>
              </w:rPr>
              <w:t>כללים נוספים עבור טבלה זו:</w:t>
            </w:r>
          </w:p>
        </w:tc>
      </w:tr>
      <w:tr w:rsidR="0028299F" w14:paraId="18099003" w14:textId="77777777">
        <w:tc>
          <w:tcPr>
            <w:tcW w:w="0" w:type="auto"/>
            <w:tcMar>
              <w:top w:w="100" w:type="dxa"/>
              <w:bottom w:w="100" w:type="dxa"/>
              <w:right w:w="100" w:type="dxa"/>
            </w:tcMar>
            <w:vAlign w:val="center"/>
          </w:tcPr>
          <w:p w14:paraId="3823AA48" w14:textId="77777777" w:rsidR="0028299F" w:rsidRDefault="00F22F92" w:rsidP="00E46719">
            <w:pPr>
              <w:numPr>
                <w:ilvl w:val="0"/>
                <w:numId w:val="74"/>
              </w:numPr>
              <w:spacing w:line="276" w:lineRule="auto"/>
              <w:ind w:right="300" w:hanging="282"/>
              <w:jc w:val="both"/>
              <w:rPr>
                <w:rFonts w:eastAsia="David"/>
                <w:caps w:val="0"/>
              </w:rPr>
            </w:pPr>
            <w:r>
              <w:rPr>
                <w:rFonts w:eastAsia="David"/>
                <w:caps w:val="0"/>
                <w:rtl/>
              </w:rPr>
              <w:t>תעריפי הוראת התכ"ם הם תעריפים מירביים ואינם כוללים מע"מ.</w:t>
            </w:r>
          </w:p>
          <w:p w14:paraId="4B486BFD" w14:textId="77777777" w:rsidR="00556292" w:rsidRDefault="00556292" w:rsidP="00E46719">
            <w:pPr>
              <w:numPr>
                <w:ilvl w:val="0"/>
                <w:numId w:val="74"/>
              </w:numPr>
              <w:spacing w:line="276" w:lineRule="auto"/>
              <w:ind w:right="300" w:hanging="282"/>
              <w:jc w:val="both"/>
              <w:rPr>
                <w:rFonts w:eastAsia="David"/>
                <w:caps w:val="0"/>
                <w:rtl/>
              </w:rPr>
            </w:pPr>
            <w:r>
              <w:rPr>
                <w:rFonts w:eastAsia="David" w:hint="cs"/>
                <w:caps w:val="0"/>
                <w:rtl/>
              </w:rPr>
              <w:t>השוואת ההצעות תבוצע על ידי הכפלת ה</w:t>
            </w:r>
            <w:r w:rsidR="00D92517">
              <w:rPr>
                <w:rFonts w:eastAsia="David" w:hint="cs"/>
                <w:caps w:val="0"/>
                <w:rtl/>
              </w:rPr>
              <w:t>התעריף המוצע על ידי המציע לאחר ההנחה המוצעת בכמות המפורטת בטבלה לעיל.</w:t>
            </w:r>
          </w:p>
          <w:p w14:paraId="3463AEF7" w14:textId="77777777" w:rsidR="0028299F" w:rsidRDefault="00F22F92" w:rsidP="00E46719">
            <w:pPr>
              <w:numPr>
                <w:ilvl w:val="0"/>
                <w:numId w:val="74"/>
              </w:numPr>
              <w:spacing w:line="276" w:lineRule="auto"/>
              <w:ind w:right="300" w:hanging="282"/>
              <w:jc w:val="both"/>
              <w:rPr>
                <w:rFonts w:eastAsia="David"/>
                <w:caps w:val="0"/>
                <w:rtl/>
              </w:rPr>
            </w:pPr>
            <w:r>
              <w:rPr>
                <w:rFonts w:eastAsia="David"/>
                <w:caps w:val="0"/>
                <w:rtl/>
              </w:rPr>
              <w:t xml:space="preserve">השוואת ההצעות תעשה בהתבסס על תעריפי </w:t>
            </w:r>
            <w:hyperlink r:id="rId28" w:tgtFrame="_blank" w:history="1">
              <w:r>
                <w:rPr>
                  <w:rFonts w:eastAsia="David"/>
                  <w:caps w:val="0"/>
                  <w:color w:val="0000EE"/>
                  <w:u w:val="single" w:color="0000EE"/>
                  <w:rtl/>
                </w:rPr>
                <w:t>הוראת תכ"ם מספר 8.1.1 התקשרות עם נותני שירותים חיצוניים</w:t>
              </w:r>
            </w:hyperlink>
            <w:r>
              <w:rPr>
                <w:rFonts w:eastAsia="David"/>
                <w:caps w:val="0"/>
                <w:rtl/>
              </w:rPr>
              <w:t xml:space="preserve"> נכון למועד האחרון להגשת הצעות.</w:t>
            </w:r>
          </w:p>
          <w:p w14:paraId="6F3BFC57" w14:textId="77777777" w:rsidR="0028299F" w:rsidRDefault="00F22F92" w:rsidP="00E46719">
            <w:pPr>
              <w:numPr>
                <w:ilvl w:val="0"/>
                <w:numId w:val="74"/>
              </w:numPr>
              <w:spacing w:line="276" w:lineRule="auto"/>
              <w:ind w:right="300" w:hanging="282"/>
              <w:jc w:val="both"/>
              <w:rPr>
                <w:rFonts w:eastAsia="David"/>
                <w:caps w:val="0"/>
              </w:rPr>
            </w:pPr>
            <w:r>
              <w:rPr>
                <w:rFonts w:eastAsia="David"/>
                <w:caps w:val="0"/>
                <w:rtl/>
              </w:rPr>
              <w:t xml:space="preserve">אם לא מילא המציע ערך ביחידת תמחור מסוימת (אחת או יותר), או מילא ערך שלא בהתאם להוראות המכרז, רשאית ועדת המכרזים לראות את יחידת התמחור כאילו לא ננקב בה אחוז הנחה אלא הוצע המחיר המקסימלי או לפסול את ההצעה כולה, לפי שיקול דעתה הבלעדי. </w:t>
            </w:r>
          </w:p>
          <w:p w14:paraId="6B4C81CD" w14:textId="77777777" w:rsidR="00462CA4" w:rsidRDefault="00462CA4" w:rsidP="00E46719">
            <w:pPr>
              <w:numPr>
                <w:ilvl w:val="0"/>
                <w:numId w:val="74"/>
              </w:numPr>
              <w:spacing w:line="276" w:lineRule="auto"/>
              <w:ind w:right="300" w:hanging="282"/>
              <w:jc w:val="both"/>
              <w:rPr>
                <w:rFonts w:eastAsia="David"/>
                <w:caps w:val="0"/>
              </w:rPr>
            </w:pPr>
            <w:r>
              <w:rPr>
                <w:rFonts w:eastAsia="David" w:hint="cs"/>
                <w:caps w:val="0"/>
                <w:rtl/>
              </w:rPr>
              <w:t>למען הסר ספק, כמות השעות המופיעה לעיל הינה כמות שנתית מוערכת בלבד הניתנת לצורך השוואת ההצעות. לספק לא תהיה טענה על שינוי בכמויות אלה.</w:t>
            </w:r>
          </w:p>
          <w:p w14:paraId="711C7A66" w14:textId="77777777" w:rsidR="000849F8" w:rsidRDefault="000849F8" w:rsidP="00AE7231">
            <w:pPr>
              <w:numPr>
                <w:ilvl w:val="0"/>
                <w:numId w:val="74"/>
              </w:numPr>
              <w:spacing w:line="276" w:lineRule="auto"/>
              <w:ind w:right="300" w:hanging="282"/>
              <w:jc w:val="both"/>
              <w:rPr>
                <w:rFonts w:eastAsia="David"/>
                <w:caps w:val="0"/>
              </w:rPr>
            </w:pPr>
            <w:r>
              <w:rPr>
                <w:rFonts w:eastAsia="David" w:hint="cs"/>
                <w:caps w:val="0"/>
                <w:rtl/>
              </w:rPr>
              <w:t>יובהר כי לצורך השוואת ההצעות בלבד, יוחל אחוז ההנחה הכללית על מחירי חשכ"ל המופיע בשורה 1 לטבלה לעיל על תעריף יועץ 2.</w:t>
            </w:r>
          </w:p>
          <w:p w14:paraId="6C908EAB" w14:textId="77777777" w:rsidR="00AE7231" w:rsidRDefault="00AE7231" w:rsidP="00AE7231">
            <w:pPr>
              <w:numPr>
                <w:ilvl w:val="0"/>
                <w:numId w:val="74"/>
              </w:numPr>
              <w:spacing w:line="276" w:lineRule="auto"/>
              <w:ind w:right="300" w:hanging="282"/>
              <w:jc w:val="both"/>
              <w:rPr>
                <w:rFonts w:eastAsia="David"/>
                <w:caps w:val="0"/>
              </w:rPr>
            </w:pPr>
            <w:r>
              <w:rPr>
                <w:rFonts w:eastAsia="David" w:hint="cs"/>
                <w:caps w:val="0"/>
                <w:rtl/>
              </w:rPr>
              <w:t>התעריף המקסימלי לא יעלה על תעריפי יועץ 2. המזמין יגדיר את סוגי היועצים הנדרשים ביחס לכל שירות.</w:t>
            </w:r>
          </w:p>
          <w:p w14:paraId="00BE1A74" w14:textId="77777777" w:rsidR="0097008B" w:rsidRPr="005A403B" w:rsidRDefault="00F127BE" w:rsidP="0019444E">
            <w:pPr>
              <w:numPr>
                <w:ilvl w:val="0"/>
                <w:numId w:val="74"/>
              </w:numPr>
              <w:spacing w:line="276" w:lineRule="auto"/>
              <w:ind w:right="300" w:hanging="282"/>
              <w:jc w:val="both"/>
            </w:pPr>
            <w:r>
              <w:rPr>
                <w:rFonts w:eastAsia="David" w:hint="cs"/>
                <w:caps w:val="0"/>
                <w:rtl/>
              </w:rPr>
              <w:t>יובהר כי התשלום לספק יבוצע בהתאם לשעות שבוצעו בפועל ולסיווג נותן השירותים שביצע אותן בהתאם להגדרות הוראת תכ"מ 8.1.1</w:t>
            </w:r>
            <w:r w:rsidR="00634E25">
              <w:rPr>
                <w:rFonts w:hint="cs"/>
                <w:rtl/>
              </w:rPr>
              <w:t xml:space="preserve">, </w:t>
            </w:r>
            <w:r w:rsidR="00EC0E51">
              <w:rPr>
                <w:rFonts w:hint="cs"/>
                <w:rtl/>
              </w:rPr>
              <w:t xml:space="preserve">בכפוף לאמור בסעיף 5.3 למפרט השירותים. </w:t>
            </w:r>
          </w:p>
        </w:tc>
      </w:tr>
    </w:tbl>
    <w:p w14:paraId="41E67B96" w14:textId="77777777" w:rsidR="0097008B" w:rsidRPr="005A403B" w:rsidRDefault="0097008B" w:rsidP="00E0309B"/>
    <w:p w14:paraId="42200D2F" w14:textId="77777777" w:rsidR="005C7363" w:rsidRPr="0019444E" w:rsidRDefault="005C7363" w:rsidP="006C741A">
      <w:pPr>
        <w:spacing w:line="360" w:lineRule="auto"/>
        <w:jc w:val="both"/>
        <w:rPr>
          <w:rFonts w:eastAsia="David"/>
          <w:b/>
          <w:bCs/>
          <w:caps w:val="0"/>
          <w:rtl/>
        </w:rPr>
      </w:pPr>
      <w:bookmarkStart w:id="321" w:name="html_paymentsPreview"/>
      <w:bookmarkStart w:id="322" w:name="html_HumanResourcesPricingPreview"/>
      <w:bookmarkStart w:id="323" w:name="html_commitmentsPreview"/>
      <w:bookmarkEnd w:id="320"/>
      <w:bookmarkEnd w:id="321"/>
      <w:bookmarkEnd w:id="322"/>
      <w:r w:rsidRPr="0019444E">
        <w:rPr>
          <w:rFonts w:eastAsia="David" w:hint="eastAsia"/>
          <w:b/>
          <w:bCs/>
          <w:caps w:val="0"/>
          <w:rtl/>
        </w:rPr>
        <w:t>הצעת</w:t>
      </w:r>
      <w:r w:rsidRPr="0019444E">
        <w:rPr>
          <w:rFonts w:eastAsia="David"/>
          <w:b/>
          <w:bCs/>
          <w:caps w:val="0"/>
          <w:rtl/>
        </w:rPr>
        <w:t xml:space="preserve"> המחיר תחושב </w:t>
      </w:r>
      <w:r w:rsidR="00462CA4" w:rsidRPr="0019444E">
        <w:rPr>
          <w:rFonts w:eastAsia="David" w:hint="eastAsia"/>
          <w:b/>
          <w:bCs/>
          <w:caps w:val="0"/>
          <w:rtl/>
        </w:rPr>
        <w:t>כסך</w:t>
      </w:r>
      <w:r w:rsidR="00462CA4" w:rsidRPr="0019444E">
        <w:rPr>
          <w:rFonts w:eastAsia="David"/>
          <w:b/>
          <w:bCs/>
          <w:caps w:val="0"/>
          <w:rtl/>
        </w:rPr>
        <w:t xml:space="preserve"> </w:t>
      </w:r>
      <w:r w:rsidR="00462CA4" w:rsidRPr="0019444E">
        <w:rPr>
          <w:rFonts w:eastAsia="David" w:hint="eastAsia"/>
          <w:b/>
          <w:bCs/>
          <w:caps w:val="0"/>
          <w:rtl/>
        </w:rPr>
        <w:t>הכל</w:t>
      </w:r>
      <w:r w:rsidR="00462CA4" w:rsidRPr="0019444E">
        <w:rPr>
          <w:rFonts w:eastAsia="David"/>
          <w:b/>
          <w:bCs/>
          <w:caps w:val="0"/>
          <w:rtl/>
        </w:rPr>
        <w:t xml:space="preserve"> </w:t>
      </w:r>
      <w:r w:rsidR="00462CA4" w:rsidRPr="0019444E">
        <w:rPr>
          <w:rFonts w:eastAsia="David" w:hint="eastAsia"/>
          <w:b/>
          <w:bCs/>
          <w:caps w:val="0"/>
          <w:rtl/>
        </w:rPr>
        <w:t>של</w:t>
      </w:r>
      <w:r w:rsidR="00462CA4" w:rsidRPr="0019444E">
        <w:rPr>
          <w:rFonts w:eastAsia="David"/>
          <w:b/>
          <w:bCs/>
          <w:caps w:val="0"/>
          <w:rtl/>
        </w:rPr>
        <w:t xml:space="preserve"> </w:t>
      </w:r>
      <w:r w:rsidR="00462CA4" w:rsidRPr="0019444E">
        <w:rPr>
          <w:rFonts w:eastAsia="David" w:hint="eastAsia"/>
          <w:b/>
          <w:bCs/>
          <w:caps w:val="0"/>
          <w:rtl/>
        </w:rPr>
        <w:t>עלות</w:t>
      </w:r>
      <w:r w:rsidR="00462CA4" w:rsidRPr="0019444E">
        <w:rPr>
          <w:rFonts w:eastAsia="David"/>
          <w:b/>
          <w:bCs/>
          <w:caps w:val="0"/>
          <w:rtl/>
        </w:rPr>
        <w:t xml:space="preserve"> </w:t>
      </w:r>
      <w:r w:rsidR="00462CA4" w:rsidRPr="0019444E">
        <w:rPr>
          <w:rFonts w:eastAsia="David" w:hint="eastAsia"/>
          <w:b/>
          <w:bCs/>
          <w:caps w:val="0"/>
          <w:rtl/>
        </w:rPr>
        <w:t>השעות</w:t>
      </w:r>
      <w:r w:rsidR="00462CA4" w:rsidRPr="0019444E">
        <w:rPr>
          <w:rFonts w:eastAsia="David"/>
          <w:b/>
          <w:bCs/>
          <w:caps w:val="0"/>
          <w:rtl/>
        </w:rPr>
        <w:t xml:space="preserve"> </w:t>
      </w:r>
      <w:r w:rsidR="00462CA4" w:rsidRPr="0019444E">
        <w:rPr>
          <w:rFonts w:eastAsia="David" w:hint="eastAsia"/>
          <w:b/>
          <w:bCs/>
          <w:caps w:val="0"/>
          <w:rtl/>
        </w:rPr>
        <w:t>המוצעת</w:t>
      </w:r>
      <w:r w:rsidRPr="0019444E">
        <w:rPr>
          <w:rFonts w:eastAsia="David"/>
          <w:b/>
          <w:bCs/>
          <w:caps w:val="0"/>
          <w:rtl/>
        </w:rPr>
        <w:t xml:space="preserve">. </w:t>
      </w:r>
      <w:r w:rsidRPr="0019444E">
        <w:rPr>
          <w:rFonts w:eastAsia="David" w:hint="eastAsia"/>
          <w:b/>
          <w:bCs/>
          <w:caps w:val="0"/>
          <w:rtl/>
        </w:rPr>
        <w:t>כלומר</w:t>
      </w:r>
      <w:r w:rsidRPr="0019444E">
        <w:rPr>
          <w:rFonts w:eastAsia="David"/>
          <w:b/>
          <w:bCs/>
          <w:caps w:val="0"/>
          <w:rtl/>
        </w:rPr>
        <w:t xml:space="preserve">, </w:t>
      </w:r>
      <w:r w:rsidRPr="0019444E">
        <w:rPr>
          <w:rFonts w:eastAsia="David" w:hint="eastAsia"/>
          <w:b/>
          <w:bCs/>
          <w:caps w:val="0"/>
          <w:rtl/>
        </w:rPr>
        <w:t>יחושב</w:t>
      </w:r>
      <w:r w:rsidRPr="0019444E">
        <w:rPr>
          <w:rFonts w:eastAsia="David"/>
          <w:b/>
          <w:bCs/>
          <w:caps w:val="0"/>
          <w:rtl/>
        </w:rPr>
        <w:t xml:space="preserve"> </w:t>
      </w:r>
      <w:r w:rsidRPr="0019444E">
        <w:rPr>
          <w:rFonts w:eastAsia="David" w:hint="eastAsia"/>
          <w:b/>
          <w:bCs/>
          <w:caps w:val="0"/>
          <w:rtl/>
        </w:rPr>
        <w:t>המחיר</w:t>
      </w:r>
      <w:r w:rsidRPr="0019444E">
        <w:rPr>
          <w:rFonts w:eastAsia="David"/>
          <w:b/>
          <w:bCs/>
          <w:caps w:val="0"/>
          <w:rtl/>
        </w:rPr>
        <w:t xml:space="preserve"> </w:t>
      </w:r>
      <w:r w:rsidRPr="0019444E">
        <w:rPr>
          <w:rFonts w:eastAsia="David" w:hint="eastAsia"/>
          <w:b/>
          <w:bCs/>
          <w:caps w:val="0"/>
          <w:rtl/>
        </w:rPr>
        <w:t>לשעת</w:t>
      </w:r>
      <w:r w:rsidRPr="0019444E">
        <w:rPr>
          <w:rFonts w:eastAsia="David"/>
          <w:b/>
          <w:bCs/>
          <w:caps w:val="0"/>
          <w:rtl/>
        </w:rPr>
        <w:t xml:space="preserve"> </w:t>
      </w:r>
      <w:r w:rsidRPr="0019444E">
        <w:rPr>
          <w:rFonts w:eastAsia="David" w:hint="eastAsia"/>
          <w:b/>
          <w:bCs/>
          <w:caps w:val="0"/>
          <w:rtl/>
        </w:rPr>
        <w:t>ייעוץ</w:t>
      </w:r>
      <w:r w:rsidRPr="0019444E">
        <w:rPr>
          <w:rFonts w:eastAsia="David"/>
          <w:b/>
          <w:bCs/>
          <w:caps w:val="0"/>
          <w:rtl/>
        </w:rPr>
        <w:t xml:space="preserve"> </w:t>
      </w:r>
      <w:r w:rsidRPr="0019444E">
        <w:rPr>
          <w:rFonts w:eastAsia="David" w:hint="eastAsia"/>
          <w:b/>
          <w:bCs/>
          <w:caps w:val="0"/>
          <w:rtl/>
        </w:rPr>
        <w:t>בניכוי</w:t>
      </w:r>
      <w:r w:rsidRPr="0019444E">
        <w:rPr>
          <w:rFonts w:eastAsia="David"/>
          <w:b/>
          <w:bCs/>
          <w:caps w:val="0"/>
          <w:rtl/>
        </w:rPr>
        <w:t xml:space="preserve"> </w:t>
      </w:r>
      <w:r w:rsidRPr="0019444E">
        <w:rPr>
          <w:rFonts w:eastAsia="David" w:hint="eastAsia"/>
          <w:b/>
          <w:bCs/>
          <w:caps w:val="0"/>
          <w:rtl/>
        </w:rPr>
        <w:t>ההנחה</w:t>
      </w:r>
      <w:r w:rsidRPr="0019444E">
        <w:rPr>
          <w:rFonts w:eastAsia="David"/>
          <w:b/>
          <w:bCs/>
          <w:caps w:val="0"/>
          <w:rtl/>
        </w:rPr>
        <w:t xml:space="preserve"> </w:t>
      </w:r>
      <w:r w:rsidRPr="0019444E">
        <w:rPr>
          <w:rFonts w:eastAsia="David" w:hint="eastAsia"/>
          <w:b/>
          <w:bCs/>
          <w:caps w:val="0"/>
          <w:rtl/>
        </w:rPr>
        <w:t>המוצעת</w:t>
      </w:r>
      <w:r w:rsidRPr="0019444E">
        <w:rPr>
          <w:rFonts w:eastAsia="David"/>
          <w:b/>
          <w:bCs/>
          <w:caps w:val="0"/>
          <w:rtl/>
        </w:rPr>
        <w:t xml:space="preserve"> </w:t>
      </w:r>
      <w:r w:rsidRPr="0019444E">
        <w:rPr>
          <w:rFonts w:eastAsia="David" w:hint="eastAsia"/>
          <w:b/>
          <w:bCs/>
          <w:caps w:val="0"/>
          <w:rtl/>
        </w:rPr>
        <w:t>ומחיר</w:t>
      </w:r>
      <w:r w:rsidRPr="0019444E">
        <w:rPr>
          <w:rFonts w:eastAsia="David"/>
          <w:b/>
          <w:bCs/>
          <w:caps w:val="0"/>
          <w:rtl/>
        </w:rPr>
        <w:t xml:space="preserve"> </w:t>
      </w:r>
      <w:r w:rsidRPr="0019444E">
        <w:rPr>
          <w:rFonts w:eastAsia="David" w:hint="eastAsia"/>
          <w:b/>
          <w:bCs/>
          <w:caps w:val="0"/>
          <w:rtl/>
        </w:rPr>
        <w:t>זה</w:t>
      </w:r>
      <w:r w:rsidRPr="0019444E">
        <w:rPr>
          <w:rFonts w:eastAsia="David"/>
          <w:b/>
          <w:bCs/>
          <w:caps w:val="0"/>
          <w:rtl/>
        </w:rPr>
        <w:t xml:space="preserve"> </w:t>
      </w:r>
      <w:r w:rsidRPr="0019444E">
        <w:rPr>
          <w:rFonts w:eastAsia="David" w:hint="eastAsia"/>
          <w:b/>
          <w:bCs/>
          <w:caps w:val="0"/>
          <w:rtl/>
        </w:rPr>
        <w:t>יוכפל</w:t>
      </w:r>
      <w:r w:rsidRPr="0019444E">
        <w:rPr>
          <w:rFonts w:eastAsia="David"/>
          <w:b/>
          <w:bCs/>
          <w:caps w:val="0"/>
          <w:rtl/>
        </w:rPr>
        <w:t xml:space="preserve"> </w:t>
      </w:r>
      <w:r w:rsidRPr="0019444E">
        <w:rPr>
          <w:rFonts w:eastAsia="David" w:hint="eastAsia"/>
          <w:b/>
          <w:bCs/>
          <w:caps w:val="0"/>
          <w:rtl/>
        </w:rPr>
        <w:t>בכמות</w:t>
      </w:r>
      <w:r w:rsidRPr="0019444E">
        <w:rPr>
          <w:rFonts w:eastAsia="David"/>
          <w:b/>
          <w:bCs/>
          <w:caps w:val="0"/>
          <w:rtl/>
        </w:rPr>
        <w:t xml:space="preserve"> </w:t>
      </w:r>
      <w:r w:rsidRPr="0019444E">
        <w:rPr>
          <w:rFonts w:eastAsia="David" w:hint="eastAsia"/>
          <w:b/>
          <w:bCs/>
          <w:caps w:val="0"/>
          <w:rtl/>
        </w:rPr>
        <w:t>השעות</w:t>
      </w:r>
      <w:r w:rsidRPr="0019444E">
        <w:rPr>
          <w:rFonts w:eastAsia="David"/>
          <w:b/>
          <w:bCs/>
          <w:caps w:val="0"/>
          <w:rtl/>
        </w:rPr>
        <w:t xml:space="preserve"> </w:t>
      </w:r>
      <w:r w:rsidRPr="0019444E">
        <w:rPr>
          <w:rFonts w:eastAsia="David" w:hint="eastAsia"/>
          <w:b/>
          <w:bCs/>
          <w:caps w:val="0"/>
          <w:rtl/>
        </w:rPr>
        <w:t>המופיעה</w:t>
      </w:r>
      <w:r w:rsidRPr="0019444E">
        <w:rPr>
          <w:rFonts w:eastAsia="David"/>
          <w:b/>
          <w:bCs/>
          <w:caps w:val="0"/>
          <w:rtl/>
        </w:rPr>
        <w:t xml:space="preserve"> </w:t>
      </w:r>
      <w:r w:rsidRPr="0019444E">
        <w:rPr>
          <w:rFonts w:eastAsia="David" w:hint="eastAsia"/>
          <w:b/>
          <w:bCs/>
          <w:caps w:val="0"/>
          <w:rtl/>
        </w:rPr>
        <w:t>ב</w:t>
      </w:r>
      <w:r w:rsidR="00462CA4" w:rsidRPr="0019444E">
        <w:rPr>
          <w:rFonts w:eastAsia="David" w:hint="eastAsia"/>
          <w:b/>
          <w:bCs/>
          <w:caps w:val="0"/>
          <w:rtl/>
        </w:rPr>
        <w:t>שתי</w:t>
      </w:r>
      <w:r w:rsidR="00462CA4" w:rsidRPr="0019444E">
        <w:rPr>
          <w:rFonts w:eastAsia="David"/>
          <w:b/>
          <w:bCs/>
          <w:caps w:val="0"/>
          <w:rtl/>
        </w:rPr>
        <w:t xml:space="preserve"> </w:t>
      </w:r>
      <w:r w:rsidR="00462CA4" w:rsidRPr="0019444E">
        <w:rPr>
          <w:rFonts w:eastAsia="David" w:hint="eastAsia"/>
          <w:b/>
          <w:bCs/>
          <w:caps w:val="0"/>
          <w:rtl/>
        </w:rPr>
        <w:t>שורות</w:t>
      </w:r>
      <w:r w:rsidR="00462CA4" w:rsidRPr="0019444E">
        <w:rPr>
          <w:rFonts w:eastAsia="David"/>
          <w:b/>
          <w:bCs/>
          <w:caps w:val="0"/>
          <w:rtl/>
        </w:rPr>
        <w:t xml:space="preserve"> </w:t>
      </w:r>
      <w:r w:rsidR="00462CA4" w:rsidRPr="0019444E">
        <w:rPr>
          <w:rFonts w:eastAsia="David" w:hint="eastAsia"/>
          <w:b/>
          <w:bCs/>
          <w:caps w:val="0"/>
          <w:rtl/>
        </w:rPr>
        <w:t>הצעת</w:t>
      </w:r>
      <w:r w:rsidR="00462CA4" w:rsidRPr="0019444E">
        <w:rPr>
          <w:rFonts w:eastAsia="David"/>
          <w:b/>
          <w:bCs/>
          <w:caps w:val="0"/>
          <w:rtl/>
        </w:rPr>
        <w:t xml:space="preserve"> </w:t>
      </w:r>
      <w:r w:rsidR="00462CA4" w:rsidRPr="0019444E">
        <w:rPr>
          <w:rFonts w:eastAsia="David" w:hint="eastAsia"/>
          <w:b/>
          <w:bCs/>
          <w:caps w:val="0"/>
          <w:rtl/>
        </w:rPr>
        <w:t>המחיר</w:t>
      </w:r>
      <w:r w:rsidRPr="0019444E">
        <w:rPr>
          <w:rFonts w:eastAsia="David"/>
          <w:b/>
          <w:bCs/>
          <w:caps w:val="0"/>
          <w:rtl/>
        </w:rPr>
        <w:t xml:space="preserve">. </w:t>
      </w:r>
      <w:r w:rsidR="00994CBE" w:rsidRPr="0019444E">
        <w:rPr>
          <w:rFonts w:eastAsia="David" w:hint="eastAsia"/>
          <w:b/>
          <w:bCs/>
          <w:caps w:val="0"/>
          <w:rtl/>
        </w:rPr>
        <w:t>המחיר</w:t>
      </w:r>
      <w:r w:rsidR="00994CBE" w:rsidRPr="0019444E">
        <w:rPr>
          <w:rFonts w:eastAsia="David"/>
          <w:b/>
          <w:bCs/>
          <w:caps w:val="0"/>
          <w:rtl/>
        </w:rPr>
        <w:t xml:space="preserve"> </w:t>
      </w:r>
      <w:r w:rsidR="00994CBE" w:rsidRPr="0019444E">
        <w:rPr>
          <w:rFonts w:eastAsia="David" w:hint="eastAsia"/>
          <w:b/>
          <w:bCs/>
          <w:caps w:val="0"/>
          <w:rtl/>
        </w:rPr>
        <w:t>לצורך</w:t>
      </w:r>
      <w:r w:rsidR="00994CBE" w:rsidRPr="0019444E">
        <w:rPr>
          <w:rFonts w:eastAsia="David"/>
          <w:b/>
          <w:bCs/>
          <w:caps w:val="0"/>
          <w:rtl/>
        </w:rPr>
        <w:t xml:space="preserve"> </w:t>
      </w:r>
      <w:r w:rsidR="00994CBE" w:rsidRPr="0019444E">
        <w:rPr>
          <w:rFonts w:eastAsia="David" w:hint="eastAsia"/>
          <w:b/>
          <w:bCs/>
          <w:caps w:val="0"/>
          <w:rtl/>
        </w:rPr>
        <w:t>השוואת</w:t>
      </w:r>
      <w:r w:rsidR="00994CBE" w:rsidRPr="0019444E">
        <w:rPr>
          <w:rFonts w:eastAsia="David"/>
          <w:b/>
          <w:bCs/>
          <w:caps w:val="0"/>
          <w:rtl/>
        </w:rPr>
        <w:t xml:space="preserve"> </w:t>
      </w:r>
      <w:r w:rsidR="00994CBE" w:rsidRPr="0019444E">
        <w:rPr>
          <w:rFonts w:eastAsia="David" w:hint="eastAsia"/>
          <w:b/>
          <w:bCs/>
          <w:caps w:val="0"/>
          <w:rtl/>
        </w:rPr>
        <w:t>הצעות</w:t>
      </w:r>
      <w:r w:rsidR="00994CBE" w:rsidRPr="0019444E">
        <w:rPr>
          <w:rFonts w:eastAsia="David"/>
          <w:b/>
          <w:bCs/>
          <w:caps w:val="0"/>
          <w:rtl/>
        </w:rPr>
        <w:t xml:space="preserve"> </w:t>
      </w:r>
      <w:r w:rsidR="00994CBE" w:rsidRPr="0019444E">
        <w:rPr>
          <w:rFonts w:eastAsia="David" w:hint="eastAsia"/>
          <w:b/>
          <w:bCs/>
          <w:caps w:val="0"/>
          <w:rtl/>
        </w:rPr>
        <w:t>יהיה</w:t>
      </w:r>
      <w:r w:rsidR="00994CBE" w:rsidRPr="0019444E">
        <w:rPr>
          <w:rFonts w:eastAsia="David"/>
          <w:b/>
          <w:bCs/>
          <w:caps w:val="0"/>
          <w:rtl/>
        </w:rPr>
        <w:t xml:space="preserve"> </w:t>
      </w:r>
      <w:r w:rsidR="00994CBE" w:rsidRPr="0019444E">
        <w:rPr>
          <w:rFonts w:eastAsia="David" w:hint="eastAsia"/>
          <w:b/>
          <w:bCs/>
          <w:caps w:val="0"/>
          <w:rtl/>
        </w:rPr>
        <w:t>סכימת</w:t>
      </w:r>
      <w:r w:rsidR="00994CBE" w:rsidRPr="0019444E">
        <w:rPr>
          <w:rFonts w:eastAsia="David"/>
          <w:b/>
          <w:bCs/>
          <w:caps w:val="0"/>
          <w:rtl/>
        </w:rPr>
        <w:t xml:space="preserve"> </w:t>
      </w:r>
      <w:r w:rsidR="00994CBE" w:rsidRPr="0019444E">
        <w:rPr>
          <w:rFonts w:eastAsia="David" w:hint="eastAsia"/>
          <w:b/>
          <w:bCs/>
          <w:caps w:val="0"/>
          <w:rtl/>
        </w:rPr>
        <w:t>המחיר</w:t>
      </w:r>
      <w:r w:rsidR="00994CBE" w:rsidRPr="0019444E">
        <w:rPr>
          <w:rFonts w:eastAsia="David"/>
          <w:b/>
          <w:bCs/>
          <w:caps w:val="0"/>
          <w:rtl/>
        </w:rPr>
        <w:t xml:space="preserve"> </w:t>
      </w:r>
      <w:r w:rsidR="00994CBE" w:rsidRPr="0019444E">
        <w:rPr>
          <w:rFonts w:eastAsia="David" w:hint="eastAsia"/>
          <w:b/>
          <w:bCs/>
          <w:caps w:val="0"/>
          <w:rtl/>
        </w:rPr>
        <w:t>הכולל</w:t>
      </w:r>
      <w:r w:rsidR="00994CBE" w:rsidRPr="0019444E">
        <w:rPr>
          <w:rFonts w:eastAsia="David"/>
          <w:b/>
          <w:bCs/>
          <w:caps w:val="0"/>
          <w:rtl/>
        </w:rPr>
        <w:t xml:space="preserve"> </w:t>
      </w:r>
      <w:r w:rsidR="006C741A">
        <w:rPr>
          <w:rFonts w:eastAsia="David" w:hint="cs"/>
          <w:b/>
          <w:bCs/>
          <w:caps w:val="0"/>
          <w:rtl/>
        </w:rPr>
        <w:t>של שורה 1 ב</w:t>
      </w:r>
      <w:r w:rsidR="00994CBE" w:rsidRPr="0019444E">
        <w:rPr>
          <w:rFonts w:eastAsia="David" w:hint="eastAsia"/>
          <w:b/>
          <w:bCs/>
          <w:caps w:val="0"/>
          <w:rtl/>
        </w:rPr>
        <w:t>טבלה</w:t>
      </w:r>
      <w:r w:rsidR="00994CBE" w:rsidRPr="0019444E">
        <w:rPr>
          <w:rFonts w:eastAsia="David"/>
          <w:b/>
          <w:bCs/>
          <w:caps w:val="0"/>
          <w:rtl/>
        </w:rPr>
        <w:t>.</w:t>
      </w:r>
    </w:p>
    <w:p w14:paraId="62A6A494" w14:textId="77777777" w:rsidR="0028299F" w:rsidRDefault="00F22F92" w:rsidP="0019444E">
      <w:pPr>
        <w:spacing w:line="360" w:lineRule="auto"/>
        <w:jc w:val="both"/>
        <w:rPr>
          <w:rFonts w:eastAsia="David"/>
          <w:caps w:val="0"/>
          <w:rtl/>
        </w:rPr>
      </w:pPr>
      <w:r>
        <w:rPr>
          <w:rFonts w:eastAsia="David"/>
          <w:b/>
          <w:bCs/>
          <w:caps w:val="0"/>
          <w:u w:val="single"/>
          <w:rtl/>
        </w:rPr>
        <w:t>חבות במע"מ – למילוי רק על ידי מציע שאינו חב במע"מ על פי דין במסגרת ההתקשרות</w:t>
      </w:r>
    </w:p>
    <w:p w14:paraId="2E04C02C" w14:textId="77777777" w:rsidR="0028299F" w:rsidRDefault="00F22F92" w:rsidP="0019444E">
      <w:pPr>
        <w:numPr>
          <w:ilvl w:val="0"/>
          <w:numId w:val="77"/>
        </w:numPr>
        <w:spacing w:line="360" w:lineRule="auto"/>
        <w:ind w:left="721" w:hanging="284"/>
        <w:jc w:val="both"/>
        <w:rPr>
          <w:rFonts w:eastAsia="David"/>
          <w:caps w:val="0"/>
          <w:rtl/>
        </w:rPr>
      </w:pPr>
      <w:r>
        <w:rPr>
          <w:rFonts w:eastAsia="David"/>
          <w:caps w:val="0"/>
          <w:rtl/>
        </w:rPr>
        <w:t xml:space="preserve">מציע שאינו חב בתשלום מע"מ במסגרת ביצוע התקשרות זו על פי דין, יצהיר על כך כלהלן (יש לסמן </w:t>
      </w:r>
      <w:r>
        <w:rPr>
          <w:rFonts w:eastAsia="David"/>
          <w:caps w:val="0"/>
        </w:rPr>
        <w:t>X</w:t>
      </w:r>
      <w:r>
        <w:rPr>
          <w:rFonts w:eastAsia="David"/>
          <w:caps w:val="0"/>
          <w:rtl/>
        </w:rPr>
        <w:t xml:space="preserve"> במקום המתאים):</w:t>
      </w:r>
    </w:p>
    <w:p w14:paraId="074D1BE0" w14:textId="77777777" w:rsidR="0028299F" w:rsidRDefault="00F22F92" w:rsidP="0019444E">
      <w:pPr>
        <w:spacing w:line="360" w:lineRule="auto"/>
        <w:ind w:left="1049" w:hanging="284"/>
        <w:jc w:val="both"/>
        <w:rPr>
          <w:rFonts w:eastAsia="David"/>
          <w:caps w:val="0"/>
          <w:rtl/>
        </w:rPr>
      </w:pPr>
      <w:r>
        <w:rPr>
          <w:rStyle w:val="check-box"/>
          <w:rFonts w:eastAsia="David"/>
          <w:caps w:val="0"/>
          <w:rtl/>
        </w:rPr>
        <w:t>☐ המציע מצהיר כי במסגרת התקשרות לפי מכרז זה, אם יזכה, לא יהיה חייב בתשלום מע"מ וכי הוא פנה לרשות המיסים לקבלת אישור על כך.</w:t>
      </w:r>
    </w:p>
    <w:p w14:paraId="34330338" w14:textId="77777777" w:rsidR="0028299F" w:rsidRDefault="00F22F92" w:rsidP="0019444E">
      <w:pPr>
        <w:spacing w:line="360" w:lineRule="auto"/>
        <w:jc w:val="both"/>
        <w:rPr>
          <w:rFonts w:eastAsia="David"/>
          <w:caps w:val="0"/>
          <w:rtl/>
        </w:rPr>
      </w:pPr>
      <w:r>
        <w:rPr>
          <w:rFonts w:eastAsia="David"/>
          <w:b/>
          <w:bCs/>
          <w:caps w:val="0"/>
          <w:u w:val="single"/>
          <w:rtl/>
        </w:rPr>
        <w:t>המציע מתחייב כי:</w:t>
      </w:r>
    </w:p>
    <w:p w14:paraId="240F4094" w14:textId="77777777" w:rsidR="0028299F" w:rsidRDefault="00F22F92" w:rsidP="0019444E">
      <w:pPr>
        <w:numPr>
          <w:ilvl w:val="0"/>
          <w:numId w:val="78"/>
        </w:numPr>
        <w:spacing w:line="360" w:lineRule="auto"/>
        <w:ind w:left="721" w:hanging="284"/>
        <w:jc w:val="both"/>
        <w:rPr>
          <w:rFonts w:eastAsia="David"/>
          <w:caps w:val="0"/>
          <w:rtl/>
        </w:rPr>
      </w:pPr>
      <w:r>
        <w:rPr>
          <w:rFonts w:eastAsia="David"/>
          <w:caps w:val="0"/>
          <w:rtl/>
        </w:rPr>
        <w:t>לאחר שעיין במסמכי המכרז על כל נספחיו לרבות נוסח ההסכם ונספחיו, המציע מגיש בזאת הצעת מחיר למכרז.</w:t>
      </w:r>
    </w:p>
    <w:p w14:paraId="782D414F" w14:textId="77777777" w:rsidR="0028299F" w:rsidRDefault="00F22F92" w:rsidP="00E46719">
      <w:pPr>
        <w:numPr>
          <w:ilvl w:val="0"/>
          <w:numId w:val="78"/>
        </w:numPr>
        <w:spacing w:line="360" w:lineRule="auto"/>
        <w:ind w:hanging="282"/>
        <w:jc w:val="both"/>
        <w:rPr>
          <w:rFonts w:eastAsia="David"/>
          <w:caps w:val="0"/>
          <w:rtl/>
        </w:rPr>
      </w:pPr>
      <w:r>
        <w:rPr>
          <w:rFonts w:eastAsia="David"/>
          <w:caps w:val="0"/>
          <w:rtl/>
        </w:rPr>
        <w:t>מעבר למפורט בנספח זה לא יידרש על ידי המציע כל סכום נוסף אלא אם נכתב אחרת באופן מפורש במקום אחר במסמכי המכרז.</w:t>
      </w:r>
    </w:p>
    <w:p w14:paraId="7B2F61D7" w14:textId="77777777" w:rsidR="0028299F" w:rsidRDefault="00F22F92" w:rsidP="00E46719">
      <w:pPr>
        <w:numPr>
          <w:ilvl w:val="0"/>
          <w:numId w:val="78"/>
        </w:numPr>
        <w:spacing w:after="240" w:line="360" w:lineRule="auto"/>
        <w:ind w:hanging="282"/>
        <w:jc w:val="both"/>
        <w:rPr>
          <w:rFonts w:eastAsia="David"/>
          <w:caps w:val="0"/>
          <w:rtl/>
        </w:rPr>
      </w:pPr>
      <w:r>
        <w:rPr>
          <w:rFonts w:eastAsia="David"/>
          <w:caps w:val="0"/>
          <w:rtl/>
        </w:rPr>
        <w:t>המציע אינו מתנה הצעה זו בשום תנאי.</w:t>
      </w:r>
    </w:p>
    <w:bookmarkEnd w:id="323"/>
    <w:p w14:paraId="63C975E8" w14:textId="77777777" w:rsidR="000F09D5" w:rsidRPr="000F09D5" w:rsidRDefault="00F22F92" w:rsidP="00CD2E76">
      <w:pPr>
        <w:spacing w:before="2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42BD2869" w14:textId="77777777" w:rsidR="000F09D5" w:rsidRPr="000F09D5" w:rsidRDefault="00F22F92"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6DC429E5" w14:textId="77777777" w:rsidR="000F09D5" w:rsidRPr="000F09D5" w:rsidRDefault="00F22F92" w:rsidP="00CD2E76">
      <w:pPr>
        <w:rPr>
          <w:kern w:val="28"/>
          <w:rtl/>
        </w:rPr>
      </w:pPr>
      <w:r w:rsidRPr="000F09D5">
        <w:rPr>
          <w:kern w:val="28"/>
        </w:rPr>
        <w:t xml:space="preserve">  </w:t>
      </w:r>
      <w:r w:rsidRPr="000F09D5">
        <w:rPr>
          <w:kern w:val="28"/>
          <w:rtl/>
        </w:rPr>
        <w:t>וחתימת מורשה חתימה של המציע</w:t>
      </w:r>
    </w:p>
    <w:bookmarkEnd w:id="316"/>
    <w:p w14:paraId="198829A9" w14:textId="77777777" w:rsidR="00324B05" w:rsidRDefault="00F22F92" w:rsidP="00ED65B8">
      <w:pPr>
        <w:rPr>
          <w:rtl/>
        </w:rPr>
      </w:pPr>
      <w:r>
        <w:br w:type="page"/>
      </w:r>
    </w:p>
    <w:p w14:paraId="17B2E86D" w14:textId="77777777" w:rsidR="00513CF6" w:rsidRPr="00513CF6" w:rsidRDefault="00F22F92" w:rsidP="00513CF6">
      <w:pPr>
        <w:widowControl w:val="0"/>
        <w:spacing w:before="300"/>
        <w:jc w:val="center"/>
        <w:outlineLvl w:val="2"/>
        <w:rPr>
          <w:bCs/>
          <w:spacing w:val="15"/>
          <w:kern w:val="28"/>
          <w:sz w:val="28"/>
          <w:szCs w:val="28"/>
          <w:rtl/>
        </w:rPr>
      </w:pPr>
      <w:bookmarkStart w:id="324" w:name="add_appendixes"/>
      <w:bookmarkStart w:id="325" w:name="_Toc32477912"/>
      <w:bookmarkStart w:id="326" w:name="_Toc43400639"/>
      <w:bookmarkStart w:id="327" w:name="_Toc44931957"/>
      <w:bookmarkStart w:id="328" w:name="_Toc44932044"/>
      <w:bookmarkStart w:id="329" w:name="_Toc44932669"/>
      <w:bookmarkStart w:id="330" w:name="_Toc53331378"/>
      <w:bookmarkEnd w:id="312"/>
      <w:bookmarkEnd w:id="324"/>
      <w:r w:rsidRPr="00513CF6">
        <w:rPr>
          <w:rFonts w:hint="eastAsia"/>
          <w:bCs/>
          <w:spacing w:val="15"/>
          <w:kern w:val="28"/>
          <w:sz w:val="28"/>
          <w:szCs w:val="28"/>
          <w:rtl/>
        </w:rPr>
        <w:t>נספח</w:t>
      </w:r>
      <w:r w:rsidRPr="00513CF6">
        <w:rPr>
          <w:bCs/>
          <w:spacing w:val="15"/>
          <w:kern w:val="28"/>
          <w:sz w:val="28"/>
          <w:szCs w:val="28"/>
          <w:rtl/>
        </w:rPr>
        <w:t xml:space="preserve"> </w:t>
      </w:r>
      <w:bookmarkStart w:id="331" w:name="nispach4_3"/>
      <w:r w:rsidRPr="00513CF6">
        <w:rPr>
          <w:bCs/>
          <w:spacing w:val="15"/>
          <w:kern w:val="28"/>
          <w:sz w:val="28"/>
          <w:szCs w:val="28"/>
          <w:rtl/>
        </w:rPr>
        <w:t>3</w:t>
      </w:r>
      <w:bookmarkEnd w:id="331"/>
      <w:r w:rsidRPr="00513CF6">
        <w:rPr>
          <w:bCs/>
          <w:spacing w:val="15"/>
          <w:kern w:val="28"/>
          <w:sz w:val="28"/>
          <w:szCs w:val="28"/>
          <w:rtl/>
        </w:rPr>
        <w:t xml:space="preserve"> –  </w:t>
      </w:r>
      <w:r w:rsidRPr="00513CF6">
        <w:rPr>
          <w:rFonts w:hint="eastAsia"/>
          <w:bCs/>
          <w:spacing w:val="15"/>
          <w:kern w:val="28"/>
          <w:sz w:val="28"/>
          <w:szCs w:val="28"/>
          <w:rtl/>
        </w:rPr>
        <w:t>תצהיר</w:t>
      </w:r>
      <w:r w:rsidRPr="00513CF6">
        <w:rPr>
          <w:bCs/>
          <w:spacing w:val="15"/>
          <w:kern w:val="28"/>
          <w:sz w:val="28"/>
          <w:szCs w:val="28"/>
          <w:rtl/>
        </w:rPr>
        <w:t xml:space="preserve"> </w:t>
      </w:r>
      <w:r w:rsidRPr="00513CF6">
        <w:rPr>
          <w:rFonts w:hint="eastAsia"/>
          <w:bCs/>
          <w:spacing w:val="15"/>
          <w:kern w:val="28"/>
          <w:sz w:val="28"/>
          <w:szCs w:val="28"/>
          <w:rtl/>
        </w:rPr>
        <w:t>בדבר</w:t>
      </w:r>
      <w:r w:rsidRPr="00513CF6">
        <w:rPr>
          <w:bCs/>
          <w:spacing w:val="15"/>
          <w:kern w:val="28"/>
          <w:sz w:val="28"/>
          <w:szCs w:val="28"/>
          <w:rtl/>
        </w:rPr>
        <w:t xml:space="preserve"> </w:t>
      </w:r>
      <w:r w:rsidRPr="00513CF6">
        <w:rPr>
          <w:rFonts w:hint="eastAsia"/>
          <w:bCs/>
          <w:spacing w:val="15"/>
          <w:kern w:val="28"/>
          <w:sz w:val="28"/>
          <w:szCs w:val="28"/>
          <w:rtl/>
        </w:rPr>
        <w:t>היעדר</w:t>
      </w:r>
      <w:r w:rsidRPr="00513CF6">
        <w:rPr>
          <w:bCs/>
          <w:spacing w:val="15"/>
          <w:kern w:val="28"/>
          <w:sz w:val="28"/>
          <w:szCs w:val="28"/>
          <w:rtl/>
        </w:rPr>
        <w:t xml:space="preserve"> </w:t>
      </w:r>
      <w:r w:rsidRPr="00513CF6">
        <w:rPr>
          <w:rFonts w:hint="eastAsia"/>
          <w:bCs/>
          <w:spacing w:val="15"/>
          <w:kern w:val="28"/>
          <w:sz w:val="28"/>
          <w:szCs w:val="28"/>
          <w:rtl/>
        </w:rPr>
        <w:t>הרשעות</w:t>
      </w:r>
      <w:r w:rsidRPr="00513CF6">
        <w:rPr>
          <w:bCs/>
          <w:spacing w:val="15"/>
          <w:kern w:val="28"/>
          <w:sz w:val="28"/>
          <w:szCs w:val="28"/>
          <w:rtl/>
        </w:rPr>
        <w:t xml:space="preserve"> </w:t>
      </w:r>
      <w:r w:rsidRPr="00513CF6">
        <w:rPr>
          <w:rFonts w:hint="eastAsia"/>
          <w:bCs/>
          <w:spacing w:val="15"/>
          <w:kern w:val="28"/>
          <w:sz w:val="28"/>
          <w:szCs w:val="28"/>
          <w:rtl/>
        </w:rPr>
        <w:t>לפי</w:t>
      </w:r>
      <w:r w:rsidRPr="00513CF6">
        <w:rPr>
          <w:bCs/>
          <w:spacing w:val="15"/>
          <w:kern w:val="28"/>
          <w:sz w:val="28"/>
          <w:szCs w:val="28"/>
          <w:rtl/>
        </w:rPr>
        <w:t xml:space="preserve"> </w:t>
      </w:r>
      <w:r w:rsidRPr="00513CF6">
        <w:rPr>
          <w:rFonts w:hint="eastAsia"/>
          <w:bCs/>
          <w:spacing w:val="15"/>
          <w:kern w:val="28"/>
          <w:sz w:val="28"/>
          <w:szCs w:val="28"/>
          <w:rtl/>
        </w:rPr>
        <w:t>חוק</w:t>
      </w:r>
      <w:r w:rsidRPr="00513CF6">
        <w:rPr>
          <w:bCs/>
          <w:spacing w:val="15"/>
          <w:kern w:val="28"/>
          <w:sz w:val="28"/>
          <w:szCs w:val="28"/>
          <w:rtl/>
        </w:rPr>
        <w:t xml:space="preserve"> </w:t>
      </w:r>
      <w:r w:rsidRPr="00513CF6">
        <w:rPr>
          <w:rFonts w:hint="eastAsia"/>
          <w:bCs/>
          <w:spacing w:val="15"/>
          <w:kern w:val="28"/>
          <w:sz w:val="28"/>
          <w:szCs w:val="28"/>
          <w:rtl/>
        </w:rPr>
        <w:t>עסקאות</w:t>
      </w:r>
      <w:r w:rsidRPr="00513CF6">
        <w:rPr>
          <w:bCs/>
          <w:spacing w:val="15"/>
          <w:kern w:val="28"/>
          <w:sz w:val="28"/>
          <w:szCs w:val="28"/>
          <w:rtl/>
        </w:rPr>
        <w:t xml:space="preserve"> </w:t>
      </w:r>
      <w:r w:rsidRPr="00513CF6">
        <w:rPr>
          <w:rFonts w:hint="eastAsia"/>
          <w:bCs/>
          <w:spacing w:val="15"/>
          <w:kern w:val="28"/>
          <w:sz w:val="28"/>
          <w:szCs w:val="28"/>
          <w:rtl/>
        </w:rPr>
        <w:t>גופים</w:t>
      </w:r>
      <w:r w:rsidRPr="00513CF6">
        <w:rPr>
          <w:bCs/>
          <w:spacing w:val="15"/>
          <w:kern w:val="28"/>
          <w:sz w:val="28"/>
          <w:szCs w:val="28"/>
          <w:rtl/>
        </w:rPr>
        <w:t xml:space="preserve"> </w:t>
      </w:r>
      <w:r w:rsidRPr="00513CF6">
        <w:rPr>
          <w:rFonts w:hint="eastAsia"/>
          <w:bCs/>
          <w:spacing w:val="15"/>
          <w:kern w:val="28"/>
          <w:sz w:val="28"/>
          <w:szCs w:val="28"/>
          <w:rtl/>
        </w:rPr>
        <w:t>ציבוריים</w:t>
      </w:r>
    </w:p>
    <w:p w14:paraId="458B61A2" w14:textId="77777777" w:rsidR="00513CF6" w:rsidRPr="00513CF6" w:rsidRDefault="00F22F92" w:rsidP="00E46719">
      <w:pPr>
        <w:numPr>
          <w:ilvl w:val="0"/>
          <w:numId w:val="61"/>
        </w:numPr>
        <w:spacing w:before="120" w:after="120" w:line="360" w:lineRule="auto"/>
        <w:jc w:val="both"/>
        <w:rPr>
          <w:caps w:val="0"/>
          <w:rtl/>
        </w:rPr>
      </w:pPr>
      <w:r w:rsidRPr="00513CF6">
        <w:rPr>
          <w:caps w:val="0"/>
          <w:rtl/>
        </w:rPr>
        <w:t>אני הח"מ _______________ ת"ז _______________ לאחר שהוזהרתי כי עלי לומר את האמת וכי אהיה צפוי לעונשים הקבועים בחוק אם לא אעשה כן, מצהיר/ה בזה כדלקמן:</w:t>
      </w:r>
    </w:p>
    <w:p w14:paraId="0F2D5AFF" w14:textId="41D3584B" w:rsidR="00513CF6" w:rsidRPr="00642163" w:rsidRDefault="00F22F92" w:rsidP="00E46719">
      <w:pPr>
        <w:numPr>
          <w:ilvl w:val="1"/>
          <w:numId w:val="61"/>
        </w:numPr>
        <w:spacing w:before="120" w:after="120" w:line="360" w:lineRule="auto"/>
        <w:jc w:val="both"/>
        <w:rPr>
          <w:caps w:val="0"/>
          <w:rtl/>
        </w:rPr>
      </w:pPr>
      <w:r w:rsidRPr="00642163">
        <w:rPr>
          <w:caps w:val="0"/>
          <w:rtl/>
        </w:rPr>
        <w:t xml:space="preserve">הנני נותן תצהיר זה בשם ___________________ שהוא המציע (להלן:  "המציע") המבקש להתקשר עם עורך מכרז </w:t>
      </w:r>
      <w:bookmarkStart w:id="332" w:name="TenderDesc_5"/>
      <w:r w:rsidRPr="00642163">
        <w:rPr>
          <w:caps w:val="0"/>
          <w:rtl/>
        </w:rPr>
        <w:t>מתן שירותי בקרה במסגרת הבחירות לרשויות המקומיות</w:t>
      </w:r>
      <w:bookmarkEnd w:id="332"/>
      <w:r w:rsidRPr="00642163">
        <w:rPr>
          <w:caps w:val="0"/>
          <w:rtl/>
        </w:rPr>
        <w:t xml:space="preserve">, מספר </w:t>
      </w:r>
      <w:bookmarkStart w:id="333" w:name="TenderNumber_7"/>
      <w:r w:rsidR="00431141">
        <w:rPr>
          <w:rFonts w:hint="cs"/>
          <w:caps w:val="0"/>
          <w:rtl/>
        </w:rPr>
        <w:t>3</w:t>
      </w:r>
      <w:r w:rsidRPr="00642163">
        <w:rPr>
          <w:caps w:val="0"/>
          <w:rtl/>
        </w:rPr>
        <w:t>/2026</w:t>
      </w:r>
      <w:bookmarkEnd w:id="333"/>
      <w:r w:rsidRPr="00642163">
        <w:rPr>
          <w:caps w:val="0"/>
          <w:rtl/>
        </w:rPr>
        <w:t xml:space="preserve"> עבור </w:t>
      </w:r>
      <w:bookmarkStart w:id="334" w:name="OfficeValue_7"/>
      <w:r w:rsidRPr="00642163">
        <w:rPr>
          <w:caps w:val="0"/>
          <w:rtl/>
        </w:rPr>
        <w:t xml:space="preserve">משרד </w:t>
      </w:r>
      <w:bookmarkEnd w:id="334"/>
      <w:r w:rsidR="00754B7F">
        <w:rPr>
          <w:rFonts w:hint="cs"/>
          <w:caps w:val="0"/>
          <w:rtl/>
        </w:rPr>
        <w:t>הפנים</w:t>
      </w:r>
      <w:r w:rsidRPr="00642163">
        <w:rPr>
          <w:caps w:val="0"/>
          <w:rtl/>
        </w:rPr>
        <w:t xml:space="preserve">. אני מצהיר/ה כי הנני מוסמך/ת לתת תצהיר זה בשם המציע. </w:t>
      </w:r>
    </w:p>
    <w:p w14:paraId="5A08A5A1" w14:textId="77777777" w:rsidR="00513CF6" w:rsidRPr="00642163" w:rsidRDefault="00F22F92" w:rsidP="00E46719">
      <w:pPr>
        <w:numPr>
          <w:ilvl w:val="1"/>
          <w:numId w:val="61"/>
        </w:numPr>
        <w:spacing w:before="120" w:after="120" w:line="360" w:lineRule="auto"/>
        <w:jc w:val="both"/>
        <w:rPr>
          <w:caps w:val="0"/>
          <w:rtl/>
        </w:rPr>
      </w:pPr>
      <w:r w:rsidRPr="00642163">
        <w:rPr>
          <w:caps w:val="0"/>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18C6E5C9" w14:textId="77777777" w:rsidR="00513CF6" w:rsidRPr="00642163" w:rsidRDefault="00F22F92" w:rsidP="00E46719">
      <w:pPr>
        <w:numPr>
          <w:ilvl w:val="1"/>
          <w:numId w:val="61"/>
        </w:numPr>
        <w:spacing w:before="120" w:after="120" w:line="360" w:lineRule="auto"/>
        <w:jc w:val="both"/>
        <w:rPr>
          <w:caps w:val="0"/>
          <w:rtl/>
        </w:rPr>
      </w:pPr>
      <w:r w:rsidRPr="00642163">
        <w:rPr>
          <w:caps w:val="0"/>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16A10C3" w14:textId="77777777" w:rsidR="00513CF6" w:rsidRPr="00642163" w:rsidRDefault="00F22F92" w:rsidP="00E46719">
      <w:pPr>
        <w:numPr>
          <w:ilvl w:val="1"/>
          <w:numId w:val="61"/>
        </w:numPr>
        <w:tabs>
          <w:tab w:val="num" w:pos="1440"/>
        </w:tabs>
        <w:spacing w:before="120" w:after="120" w:line="360" w:lineRule="auto"/>
        <w:contextualSpacing/>
        <w:jc w:val="both"/>
        <w:rPr>
          <w:caps w:val="0"/>
          <w:rtl/>
        </w:rPr>
      </w:pPr>
      <w:r w:rsidRPr="00642163">
        <w:rPr>
          <w:caps w:val="0"/>
          <w:rtl/>
        </w:rPr>
        <w:t xml:space="preserve">המציע הינו תאגיד הרשום בישראל. (סמן </w:t>
      </w:r>
      <w:r w:rsidRPr="00642163">
        <w:rPr>
          <w:caps w:val="0"/>
        </w:rPr>
        <w:t>X</w:t>
      </w:r>
      <w:r w:rsidRPr="00642163">
        <w:rPr>
          <w:caps w:val="0"/>
          <w:rtl/>
        </w:rPr>
        <w:t xml:space="preserve"> במשבצת המתאימה):</w:t>
      </w:r>
    </w:p>
    <w:p w14:paraId="7D11B9EA" w14:textId="62BB6C57" w:rsidR="00513CF6" w:rsidRPr="00513CF6" w:rsidRDefault="00F22F92" w:rsidP="00E46719">
      <w:pPr>
        <w:numPr>
          <w:ilvl w:val="2"/>
          <w:numId w:val="69"/>
        </w:numPr>
        <w:tabs>
          <w:tab w:val="right" w:pos="3420"/>
        </w:tabs>
        <w:spacing w:before="120" w:line="360" w:lineRule="auto"/>
        <w:ind w:left="1334" w:hanging="567"/>
        <w:jc w:val="both"/>
        <w:rPr>
          <w:caps w:val="0"/>
          <w:rtl/>
        </w:rPr>
      </w:pPr>
      <w:r w:rsidRPr="00513CF6">
        <w:rPr>
          <w:caps w:val="0"/>
          <w:rtl/>
        </w:rPr>
        <w:t xml:space="preserve">המציע ובעל זיקה אליו לא הורשעו ביותר משתי עבירות עד למועד האחרון להגשת ההצעות (להלן: "מועד להגשה") </w:t>
      </w:r>
      <w:r w:rsidRPr="00513CF6">
        <w:rPr>
          <w:rFonts w:hint="eastAsia"/>
          <w:caps w:val="0"/>
          <w:rtl/>
        </w:rPr>
        <w:t>למכרז</w:t>
      </w:r>
      <w:r w:rsidRPr="00513CF6">
        <w:rPr>
          <w:caps w:val="0"/>
          <w:rtl/>
        </w:rPr>
        <w:t xml:space="preserve"> </w:t>
      </w:r>
      <w:bookmarkStart w:id="335" w:name="TenderDesc_9"/>
      <w:r w:rsidRPr="00513CF6">
        <w:rPr>
          <w:caps w:val="0"/>
          <w:rtl/>
        </w:rPr>
        <w:t>מתן שירותי בקרה במסגרת הבחירות לרשויות המקומיות</w:t>
      </w:r>
      <w:bookmarkEnd w:id="335"/>
      <w:r w:rsidRPr="00513CF6">
        <w:rPr>
          <w:caps w:val="0"/>
          <w:rtl/>
        </w:rPr>
        <w:t xml:space="preserve">, מספר </w:t>
      </w:r>
      <w:bookmarkStart w:id="336" w:name="TenderNumber_8"/>
      <w:r w:rsidR="00431141">
        <w:rPr>
          <w:rFonts w:hint="cs"/>
          <w:caps w:val="0"/>
          <w:rtl/>
        </w:rPr>
        <w:t>3</w:t>
      </w:r>
      <w:r w:rsidRPr="00513CF6">
        <w:rPr>
          <w:caps w:val="0"/>
          <w:rtl/>
        </w:rPr>
        <w:t>/2026</w:t>
      </w:r>
      <w:bookmarkEnd w:id="336"/>
      <w:r w:rsidRPr="00513CF6">
        <w:rPr>
          <w:caps w:val="0"/>
          <w:rtl/>
        </w:rPr>
        <w:t>.</w:t>
      </w:r>
    </w:p>
    <w:p w14:paraId="2C16453D" w14:textId="77777777" w:rsidR="00513CF6" w:rsidRPr="00513CF6" w:rsidRDefault="00F22F92" w:rsidP="00E46719">
      <w:pPr>
        <w:numPr>
          <w:ilvl w:val="2"/>
          <w:numId w:val="69"/>
        </w:numPr>
        <w:tabs>
          <w:tab w:val="right" w:pos="3420"/>
        </w:tabs>
        <w:spacing w:before="120" w:line="360" w:lineRule="auto"/>
        <w:ind w:left="1334" w:hanging="567"/>
        <w:jc w:val="both"/>
        <w:rPr>
          <w:caps w:val="0"/>
          <w:rtl/>
        </w:rPr>
      </w:pPr>
      <w:r w:rsidRPr="00513CF6">
        <w:rPr>
          <w:caps w:val="0"/>
          <w:rtl/>
        </w:rPr>
        <w:t xml:space="preserve">המציע או בעל זיקה אליו הורשעו בפסק דין  ביותר משתי עבירות וחלפה שנה אחת לפחות ממועד ההרשעה האחרונה ועד למועד ההגשה. </w:t>
      </w:r>
    </w:p>
    <w:p w14:paraId="6D6AF91E" w14:textId="77777777" w:rsidR="00513CF6" w:rsidRPr="00513CF6" w:rsidRDefault="00F22F92" w:rsidP="00E46719">
      <w:pPr>
        <w:numPr>
          <w:ilvl w:val="2"/>
          <w:numId w:val="69"/>
        </w:numPr>
        <w:tabs>
          <w:tab w:val="right" w:pos="3420"/>
        </w:tabs>
        <w:spacing w:before="120" w:line="360" w:lineRule="auto"/>
        <w:ind w:left="1334" w:hanging="567"/>
        <w:jc w:val="both"/>
        <w:rPr>
          <w:caps w:val="0"/>
          <w:rtl/>
        </w:rPr>
      </w:pPr>
      <w:r w:rsidRPr="00513CF6">
        <w:rPr>
          <w:caps w:val="0"/>
          <w:rtl/>
        </w:rPr>
        <w:t xml:space="preserve">המציע או בעל זיקה אליו הורשעו בפסק דין  ביותר משתי עבירות ולא חלפה שנה אחת לפחות ממועד ההרשעה האחרונה ועד למועד ההגשה. </w:t>
      </w:r>
    </w:p>
    <w:p w14:paraId="3BE3EA70" w14:textId="77777777" w:rsidR="00513CF6" w:rsidRPr="00513CF6" w:rsidRDefault="00F22F92" w:rsidP="00513CF6">
      <w:pPr>
        <w:spacing w:line="360" w:lineRule="auto"/>
        <w:jc w:val="both"/>
        <w:rPr>
          <w:caps w:val="0"/>
          <w:kern w:val="28"/>
          <w:rtl/>
        </w:rPr>
      </w:pPr>
      <w:r w:rsidRPr="00513CF6">
        <w:rPr>
          <w:caps w:val="0"/>
          <w:kern w:val="28"/>
          <w:rtl/>
        </w:rPr>
        <w:t xml:space="preserve">זה שמי, להלן חתימתי ותוכן תצהירי דלעיל אמת. </w:t>
      </w:r>
    </w:p>
    <w:p w14:paraId="31A58BF4" w14:textId="77777777" w:rsidR="00513CF6" w:rsidRPr="00513CF6" w:rsidRDefault="00F22F92" w:rsidP="00513CF6">
      <w:pPr>
        <w:spacing w:line="360" w:lineRule="auto"/>
        <w:rPr>
          <w:caps w:val="0"/>
          <w:kern w:val="28"/>
          <w:rtl/>
        </w:rPr>
      </w:pPr>
      <w:r w:rsidRPr="00513CF6">
        <w:rPr>
          <w:caps w:val="0"/>
          <w:kern w:val="28"/>
          <w:rtl/>
        </w:rPr>
        <w:t>____________________</w:t>
      </w:r>
      <w:r w:rsidRPr="00513CF6">
        <w:rPr>
          <w:caps w:val="0"/>
          <w:kern w:val="28"/>
          <w:rtl/>
        </w:rPr>
        <w:tab/>
        <w:t xml:space="preserve">      ________________</w:t>
      </w:r>
      <w:r w:rsidRPr="00513CF6">
        <w:rPr>
          <w:caps w:val="0"/>
          <w:kern w:val="28"/>
          <w:rtl/>
        </w:rPr>
        <w:tab/>
      </w:r>
      <w:r w:rsidRPr="00513CF6">
        <w:rPr>
          <w:rFonts w:hint="cs"/>
          <w:caps w:val="0"/>
          <w:kern w:val="28"/>
          <w:rtl/>
        </w:rPr>
        <w:t xml:space="preserve"> _________________</w:t>
      </w:r>
      <w:r w:rsidRPr="00513CF6">
        <w:rPr>
          <w:caps w:val="0"/>
          <w:kern w:val="28"/>
          <w:rtl/>
        </w:rPr>
        <w:t xml:space="preserve">   </w:t>
      </w:r>
    </w:p>
    <w:p w14:paraId="36F6CB22" w14:textId="77777777" w:rsidR="00513CF6" w:rsidRPr="00513CF6" w:rsidRDefault="00F22F92" w:rsidP="00513CF6">
      <w:pPr>
        <w:spacing w:line="360" w:lineRule="auto"/>
        <w:rPr>
          <w:caps w:val="0"/>
          <w:kern w:val="28"/>
          <w:rtl/>
        </w:rPr>
      </w:pPr>
      <w:r w:rsidRPr="00513CF6">
        <w:rPr>
          <w:caps w:val="0"/>
          <w:kern w:val="28"/>
          <w:rtl/>
        </w:rPr>
        <w:t xml:space="preserve">    </w:t>
      </w:r>
      <w:r w:rsidRPr="00513CF6">
        <w:rPr>
          <w:caps w:val="0"/>
          <w:kern w:val="28"/>
          <w:rtl/>
        </w:rPr>
        <w:tab/>
        <w:t>תאריך</w:t>
      </w:r>
      <w:r w:rsidRPr="00513CF6">
        <w:rPr>
          <w:caps w:val="0"/>
          <w:kern w:val="28"/>
          <w:rtl/>
        </w:rPr>
        <w:tab/>
      </w:r>
      <w:r w:rsidRPr="00513CF6">
        <w:rPr>
          <w:caps w:val="0"/>
          <w:kern w:val="28"/>
          <w:rtl/>
        </w:rPr>
        <w:tab/>
      </w:r>
      <w:r w:rsidRPr="00513CF6">
        <w:rPr>
          <w:caps w:val="0"/>
          <w:kern w:val="28"/>
          <w:rtl/>
        </w:rPr>
        <w:tab/>
        <w:t xml:space="preserve">                           שם</w:t>
      </w:r>
      <w:r w:rsidRPr="00513CF6">
        <w:rPr>
          <w:caps w:val="0"/>
          <w:kern w:val="28"/>
          <w:rtl/>
        </w:rPr>
        <w:tab/>
      </w:r>
      <w:r w:rsidRPr="00513CF6">
        <w:rPr>
          <w:rFonts w:hint="cs"/>
          <w:caps w:val="0"/>
          <w:kern w:val="28"/>
          <w:rtl/>
        </w:rPr>
        <w:t xml:space="preserve">                   </w:t>
      </w:r>
      <w:r w:rsidRPr="00513CF6">
        <w:rPr>
          <w:caps w:val="0"/>
          <w:kern w:val="28"/>
          <w:rtl/>
        </w:rPr>
        <w:t xml:space="preserve">חתימה וחותמת                      </w:t>
      </w:r>
    </w:p>
    <w:p w14:paraId="34DBB9BC" w14:textId="77777777" w:rsidR="00513CF6" w:rsidRPr="00513CF6" w:rsidRDefault="00F22F92" w:rsidP="00513CF6">
      <w:pPr>
        <w:spacing w:line="360" w:lineRule="auto"/>
        <w:rPr>
          <w:caps w:val="0"/>
          <w:kern w:val="28"/>
          <w:rtl/>
        </w:rPr>
      </w:pPr>
      <w:r w:rsidRPr="00513CF6">
        <w:rPr>
          <w:caps w:val="0"/>
          <w:kern w:val="28"/>
          <w:rtl/>
        </w:rPr>
        <w:t xml:space="preserve">       </w:t>
      </w:r>
    </w:p>
    <w:p w14:paraId="6C7127BA" w14:textId="77777777" w:rsidR="00513CF6" w:rsidRPr="00513CF6" w:rsidRDefault="00F22F92" w:rsidP="00513CF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caps w:val="0"/>
          <w:kern w:val="28"/>
          <w:u w:val="single"/>
          <w:rtl/>
        </w:rPr>
      </w:pPr>
      <w:r w:rsidRPr="00513CF6">
        <w:rPr>
          <w:caps w:val="0"/>
          <w:kern w:val="28"/>
          <w:u w:val="single"/>
          <w:rtl/>
        </w:rPr>
        <w:t>אישור עורך הדין</w:t>
      </w:r>
    </w:p>
    <w:p w14:paraId="4C0E00E2" w14:textId="77777777" w:rsidR="00513CF6" w:rsidRPr="00513CF6" w:rsidRDefault="00F22F92" w:rsidP="00513CF6">
      <w:pPr>
        <w:spacing w:line="360" w:lineRule="auto"/>
        <w:jc w:val="both"/>
        <w:rPr>
          <w:caps w:val="0"/>
          <w:kern w:val="28"/>
          <w:rtl/>
        </w:rPr>
      </w:pPr>
      <w:r w:rsidRPr="00513CF6">
        <w:rPr>
          <w:caps w:val="0"/>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Pr="00513CF6">
        <w:rPr>
          <w:rFonts w:hint="cs"/>
          <w:caps w:val="0"/>
          <w:kern w:val="28"/>
          <w:rtl/>
        </w:rPr>
        <w:t>"</w:t>
      </w:r>
      <w:r w:rsidRPr="00513CF6">
        <w:rPr>
          <w:caps w:val="0"/>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044B0BF" w14:textId="77777777" w:rsidR="00513CF6" w:rsidRPr="00513CF6" w:rsidRDefault="00513CF6" w:rsidP="00513CF6">
      <w:pPr>
        <w:spacing w:line="360" w:lineRule="auto"/>
        <w:rPr>
          <w:caps w:val="0"/>
          <w:kern w:val="28"/>
          <w:rtl/>
        </w:rPr>
      </w:pPr>
    </w:p>
    <w:p w14:paraId="763D76A3" w14:textId="77777777" w:rsidR="00513CF6" w:rsidRPr="00513CF6" w:rsidRDefault="00F22F92" w:rsidP="00513CF6">
      <w:pPr>
        <w:spacing w:line="360" w:lineRule="auto"/>
        <w:rPr>
          <w:caps w:val="0"/>
          <w:kern w:val="28"/>
          <w:rtl/>
        </w:rPr>
      </w:pPr>
      <w:r w:rsidRPr="00513CF6">
        <w:rPr>
          <w:caps w:val="0"/>
          <w:kern w:val="28"/>
          <w:rtl/>
        </w:rPr>
        <w:t>_________________</w:t>
      </w:r>
      <w:r w:rsidRPr="00513CF6">
        <w:rPr>
          <w:caps w:val="0"/>
          <w:kern w:val="28"/>
          <w:rtl/>
        </w:rPr>
        <w:tab/>
        <w:t xml:space="preserve">          ___________________</w:t>
      </w:r>
      <w:r w:rsidRPr="00513CF6">
        <w:rPr>
          <w:caps w:val="0"/>
          <w:kern w:val="28"/>
          <w:rtl/>
        </w:rPr>
        <w:tab/>
        <w:t xml:space="preserve">              ___________________</w:t>
      </w:r>
    </w:p>
    <w:p w14:paraId="2EFD3098" w14:textId="77777777" w:rsidR="00513CF6" w:rsidRPr="00513CF6" w:rsidRDefault="00F22F92" w:rsidP="00513CF6">
      <w:pPr>
        <w:spacing w:line="360" w:lineRule="auto"/>
        <w:rPr>
          <w:caps w:val="0"/>
          <w:kern w:val="28"/>
          <w:rtl/>
        </w:rPr>
      </w:pPr>
      <w:r w:rsidRPr="00513CF6">
        <w:rPr>
          <w:caps w:val="0"/>
          <w:kern w:val="28"/>
          <w:rtl/>
        </w:rPr>
        <w:t xml:space="preserve">            תאריך</w:t>
      </w:r>
      <w:r w:rsidRPr="00513CF6">
        <w:rPr>
          <w:caps w:val="0"/>
          <w:kern w:val="28"/>
          <w:rtl/>
        </w:rPr>
        <w:tab/>
      </w:r>
      <w:r w:rsidRPr="00513CF6">
        <w:rPr>
          <w:caps w:val="0"/>
          <w:kern w:val="28"/>
          <w:rtl/>
        </w:rPr>
        <w:tab/>
      </w:r>
      <w:r w:rsidRPr="00513CF6">
        <w:rPr>
          <w:caps w:val="0"/>
          <w:kern w:val="28"/>
          <w:rtl/>
        </w:rPr>
        <w:tab/>
        <w:t xml:space="preserve">     מספר רישיון</w:t>
      </w:r>
      <w:r w:rsidRPr="00513CF6">
        <w:rPr>
          <w:caps w:val="0"/>
          <w:kern w:val="28"/>
          <w:rtl/>
        </w:rPr>
        <w:tab/>
      </w:r>
      <w:r w:rsidRPr="00513CF6">
        <w:rPr>
          <w:caps w:val="0"/>
          <w:kern w:val="28"/>
          <w:rtl/>
        </w:rPr>
        <w:tab/>
        <w:t xml:space="preserve">                       חתימה וחותמת</w:t>
      </w:r>
    </w:p>
    <w:p w14:paraId="423E07EB" w14:textId="77777777" w:rsidR="00A000E7" w:rsidRPr="00D122E0" w:rsidRDefault="00F22F92" w:rsidP="00D122E0">
      <w:pPr>
        <w:pStyle w:val="afffffffb"/>
        <w:rPr>
          <w:rtl/>
        </w:rPr>
      </w:pPr>
      <w:r>
        <w:rPr>
          <w:rtl/>
        </w:rPr>
        <w:t>נספח 4 – העתק רישיון של נותן/י השירותים</w:t>
      </w:r>
    </w:p>
    <w:p w14:paraId="60C28DE6" w14:textId="77777777" w:rsidR="0028299F" w:rsidRDefault="0028299F" w:rsidP="00D122E0">
      <w:pPr>
        <w:pStyle w:val="1fc"/>
      </w:pPr>
    </w:p>
    <w:p w14:paraId="22CA8DFE" w14:textId="77777777" w:rsidR="0028299F" w:rsidRDefault="00F22F92" w:rsidP="00D122E0">
      <w:pPr>
        <w:pStyle w:val="1fc"/>
        <w:rPr>
          <w:rFonts w:eastAsia="David"/>
        </w:rPr>
      </w:pPr>
      <w:r>
        <w:rPr>
          <w:rFonts w:eastAsia="David"/>
          <w:rtl/>
        </w:rPr>
        <w:t xml:space="preserve">בהתאם לאמור בתנאי סף </w:t>
      </w:r>
      <w:r>
        <w:rPr>
          <w:rFonts w:eastAsia="David"/>
          <w:bCs/>
          <w:rtl/>
        </w:rPr>
        <w:t>רישיון- נותן השירותים</w:t>
      </w:r>
      <w:r>
        <w:rPr>
          <w:rFonts w:eastAsia="David"/>
          <w:rtl/>
        </w:rPr>
        <w:t xml:space="preserve"> המציע נדרש לצרף כאן העתק רישיון של נותן/י השירותים לשם הוכחת עמידתו בתנאי הסף ולסמנו כנספח 4.</w:t>
      </w:r>
    </w:p>
    <w:p w14:paraId="4FB61028" w14:textId="77777777" w:rsidR="0028299F" w:rsidRDefault="00F22F92" w:rsidP="00D122E0">
      <w:pPr>
        <w:pStyle w:val="1fc"/>
      </w:pPr>
      <w:r>
        <w:br w:type="page"/>
        <w:t xml:space="preserve"> </w:t>
      </w:r>
      <w:bookmarkStart w:id="337" w:name="_Toc173823732"/>
      <w:bookmarkStart w:id="338" w:name="_Toc173825541"/>
    </w:p>
    <w:p w14:paraId="1696A1EE" w14:textId="77777777" w:rsidR="00EF7B67" w:rsidRDefault="00EF7B67" w:rsidP="0057259E">
      <w:pPr>
        <w:pStyle w:val="afffffff9"/>
        <w:rPr>
          <w:rtl/>
        </w:rPr>
      </w:pPr>
      <w:bookmarkStart w:id="339" w:name="_Toc256000055"/>
    </w:p>
    <w:p w14:paraId="2BCEE14F" w14:textId="77777777" w:rsidR="00EF7B67" w:rsidRDefault="00EF7B67" w:rsidP="0057259E">
      <w:pPr>
        <w:pStyle w:val="afffffff9"/>
        <w:rPr>
          <w:rtl/>
        </w:rPr>
      </w:pPr>
    </w:p>
    <w:p w14:paraId="3AA64FDE" w14:textId="77777777" w:rsidR="009C285E" w:rsidRPr="009C285E" w:rsidRDefault="00F22F92" w:rsidP="0057259E">
      <w:pPr>
        <w:pStyle w:val="afffffff9"/>
        <w:rPr>
          <w:rtl/>
        </w:rPr>
      </w:pPr>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337"/>
      <w:bookmarkEnd w:id="338"/>
      <w:bookmarkEnd w:id="339"/>
    </w:p>
    <w:p w14:paraId="1952CC05" w14:textId="77777777" w:rsidR="007F2AC7" w:rsidRDefault="00F22F92">
      <w:pPr>
        <w:bidi w:val="0"/>
        <w:spacing w:before="200" w:after="200" w:line="276" w:lineRule="auto"/>
        <w:rPr>
          <w:sz w:val="40"/>
          <w:szCs w:val="40"/>
        </w:rPr>
      </w:pPr>
      <w:r>
        <w:rPr>
          <w:sz w:val="40"/>
          <w:szCs w:val="40"/>
          <w:rtl/>
        </w:rPr>
        <w:br w:type="page"/>
      </w:r>
    </w:p>
    <w:p w14:paraId="1869A387" w14:textId="77777777" w:rsidR="0089707B" w:rsidRPr="0089707B" w:rsidRDefault="00F22F92" w:rsidP="000E78A0">
      <w:pPr>
        <w:widowControl w:val="0"/>
        <w:numPr>
          <w:ilvl w:val="0"/>
          <w:numId w:val="79"/>
        </w:numPr>
        <w:pBdr>
          <w:right w:val="single" w:sz="18" w:space="4" w:color="5B9BD5"/>
        </w:pBdr>
        <w:tabs>
          <w:tab w:val="num" w:pos="360"/>
        </w:tabs>
        <w:spacing w:line="360" w:lineRule="auto"/>
        <w:ind w:left="0" w:firstLine="0"/>
        <w:contextualSpacing/>
        <w:jc w:val="both"/>
        <w:outlineLvl w:val="1"/>
        <w:rPr>
          <w:rFonts w:eastAsia="Times New Roman"/>
          <w:b/>
          <w:bCs/>
          <w:spacing w:val="15"/>
        </w:rPr>
      </w:pPr>
      <w:bookmarkStart w:id="340" w:name="show_isNotTechnicalSpecifications"/>
      <w:bookmarkStart w:id="341" w:name="show_IsContactDetailsOrTechniDetails"/>
      <w:bookmarkEnd w:id="325"/>
      <w:bookmarkEnd w:id="326"/>
      <w:bookmarkEnd w:id="327"/>
      <w:bookmarkEnd w:id="328"/>
      <w:bookmarkEnd w:id="329"/>
      <w:bookmarkEnd w:id="330"/>
      <w:r w:rsidRPr="0089707B">
        <w:rPr>
          <w:rFonts w:eastAsia="Times New Roman"/>
          <w:b/>
          <w:bCs/>
          <w:spacing w:val="15"/>
          <w:rtl/>
        </w:rPr>
        <w:t>רקע והקשר כללי</w:t>
      </w:r>
    </w:p>
    <w:p w14:paraId="27B31F00" w14:textId="77777777" w:rsidR="0089707B" w:rsidRPr="000E78A0" w:rsidRDefault="00F22F92" w:rsidP="00E46719">
      <w:pPr>
        <w:numPr>
          <w:ilvl w:val="1"/>
          <w:numId w:val="79"/>
        </w:numPr>
        <w:spacing w:line="360" w:lineRule="auto"/>
        <w:contextualSpacing/>
        <w:jc w:val="both"/>
        <w:rPr>
          <w:rFonts w:eastAsia="Aptos"/>
          <w:caps w:val="0"/>
          <w:kern w:val="2"/>
          <w:rtl/>
        </w:rPr>
      </w:pPr>
      <w:r w:rsidRPr="000E78A0">
        <w:rPr>
          <w:rFonts w:eastAsia="Aptos"/>
          <w:caps w:val="0"/>
          <w:kern w:val="2"/>
          <w:rtl/>
        </w:rPr>
        <w:t>משרד הפנים, באמצעות יחידת הפיקוח על הבחירות, מופקד על ניהול ובקרה של הבחירות לרשויות המקומיות ברחבי המדינה. ניהול מערכות הבחירות מהווה הליך מורכב ורב־תחומי, הכולל היערכות לוגיסטית, תפעולית וטכנולוגית, תוך עמידה בלוחות זמנים נוקשים הקבועים בדין.</w:t>
      </w:r>
    </w:p>
    <w:p w14:paraId="1DB91C3E" w14:textId="77777777" w:rsidR="0089707B" w:rsidRPr="000E78A0" w:rsidRDefault="00F22F92" w:rsidP="00E46719">
      <w:pPr>
        <w:numPr>
          <w:ilvl w:val="1"/>
          <w:numId w:val="79"/>
        </w:numPr>
        <w:spacing w:line="360" w:lineRule="auto"/>
        <w:contextualSpacing/>
        <w:jc w:val="both"/>
        <w:rPr>
          <w:rFonts w:eastAsia="Aptos"/>
          <w:caps w:val="0"/>
          <w:kern w:val="2"/>
          <w:rtl/>
        </w:rPr>
      </w:pPr>
      <w:r w:rsidRPr="000E78A0">
        <w:rPr>
          <w:rFonts w:eastAsia="Aptos"/>
          <w:caps w:val="0"/>
          <w:kern w:val="2"/>
          <w:rtl/>
        </w:rPr>
        <w:t>בהתאם לחוק, הבחירות הכלליות לרשויות המקומיות מתקיימות אחת לחמש שנים, או במועדים מיוחדים כפי שייקבעו בחוק. מכרז זה נועד לתת מענה למערכות הבחירות בשנים 2028 ו־2033, וכן לכל בחירות מיוחדות שיתקיימו בתקופת ההתקשרות.</w:t>
      </w:r>
    </w:p>
    <w:p w14:paraId="617D36CF" w14:textId="77777777" w:rsidR="0089707B" w:rsidRPr="000E78A0" w:rsidRDefault="00F22F92" w:rsidP="00E46719">
      <w:pPr>
        <w:numPr>
          <w:ilvl w:val="1"/>
          <w:numId w:val="79"/>
        </w:numPr>
        <w:spacing w:line="360" w:lineRule="auto"/>
        <w:contextualSpacing/>
        <w:jc w:val="both"/>
        <w:rPr>
          <w:rFonts w:eastAsia="Aptos"/>
          <w:caps w:val="0"/>
          <w:kern w:val="2"/>
        </w:rPr>
      </w:pPr>
      <w:r w:rsidRPr="000E78A0">
        <w:rPr>
          <w:rFonts w:eastAsia="Aptos"/>
          <w:caps w:val="0"/>
          <w:kern w:val="2"/>
          <w:rtl/>
        </w:rPr>
        <w:t>הבחירות הקרובות לרשויות המקומיות (להלן: "הבחירות") עתידות להתקיים במועדים אלה:</w:t>
      </w:r>
    </w:p>
    <w:p w14:paraId="1BAC9D8F"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מועד א': יום שלישי, 7.11.2028.</w:t>
      </w:r>
    </w:p>
    <w:p w14:paraId="4825422D"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מועד</w:t>
      </w:r>
      <w:r w:rsidRPr="000E78A0">
        <w:rPr>
          <w:rFonts w:eastAsia="Aptos" w:hint="cs"/>
          <w:caps w:val="0"/>
          <w:kern w:val="2"/>
          <w:rtl/>
        </w:rPr>
        <w:t xml:space="preserve"> </w:t>
      </w:r>
      <w:r w:rsidRPr="000E78A0">
        <w:rPr>
          <w:rFonts w:eastAsia="Aptos"/>
          <w:caps w:val="0"/>
          <w:kern w:val="2"/>
          <w:rtl/>
        </w:rPr>
        <w:t>ב': יום שלישי, 21.11.2028. (כל אחד מהימים האלה ייקרא להלן: "יום הבחירות").</w:t>
      </w:r>
      <w:bookmarkStart w:id="342" w:name="_Toc256000294"/>
      <w:bookmarkStart w:id="343" w:name="_Toc32477895_0"/>
      <w:bookmarkStart w:id="344" w:name="_Toc43400585_0"/>
      <w:bookmarkStart w:id="345" w:name="_Toc44931894_0"/>
      <w:bookmarkStart w:id="346" w:name="_Toc44931981_0"/>
      <w:bookmarkStart w:id="347" w:name="_Toc44932667_0"/>
      <w:bookmarkStart w:id="348" w:name="_Toc53331323_0"/>
    </w:p>
    <w:p w14:paraId="5868A046" w14:textId="77777777" w:rsidR="0089707B" w:rsidRPr="000E78A0" w:rsidRDefault="00F22F92" w:rsidP="00E46719">
      <w:pPr>
        <w:numPr>
          <w:ilvl w:val="1"/>
          <w:numId w:val="79"/>
        </w:numPr>
        <w:spacing w:line="360" w:lineRule="auto"/>
        <w:contextualSpacing/>
        <w:jc w:val="both"/>
        <w:rPr>
          <w:rFonts w:eastAsia="Aptos"/>
          <w:caps w:val="0"/>
          <w:kern w:val="2"/>
        </w:rPr>
      </w:pPr>
      <w:r w:rsidRPr="000E78A0">
        <w:rPr>
          <w:rFonts w:eastAsia="Aptos"/>
          <w:caps w:val="0"/>
          <w:kern w:val="2"/>
          <w:rtl/>
        </w:rPr>
        <w:t>יחידת המימון במשרד הפנים אחראית על חלוקתם וגבייתם של כספי מימון הבחירות עפ"י חוק הרשויות המקומיות (מימון בחירות), התשנ"ג- 1993 (להלן- "חוק המימון").</w:t>
      </w:r>
    </w:p>
    <w:p w14:paraId="40D974CC" w14:textId="77777777" w:rsidR="0089707B" w:rsidRPr="000E78A0" w:rsidRDefault="00F22F92" w:rsidP="00E46719">
      <w:pPr>
        <w:numPr>
          <w:ilvl w:val="1"/>
          <w:numId w:val="79"/>
        </w:numPr>
        <w:spacing w:line="360" w:lineRule="auto"/>
        <w:contextualSpacing/>
        <w:jc w:val="both"/>
        <w:rPr>
          <w:rFonts w:eastAsia="Aptos"/>
          <w:caps w:val="0"/>
          <w:kern w:val="2"/>
        </w:rPr>
      </w:pPr>
      <w:r w:rsidRPr="000E78A0">
        <w:rPr>
          <w:rFonts w:eastAsia="Aptos"/>
          <w:caps w:val="0"/>
          <w:kern w:val="2"/>
          <w:rtl/>
        </w:rPr>
        <w:t>כדי לקיים את הוראות חוק המימון יש להכיר את התהליכים של הבחירות עצמן לפי החוקים הבאים:</w:t>
      </w:r>
    </w:p>
    <w:p w14:paraId="71628801"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 xml:space="preserve">חוק הרשויות המקומיות (בחירות) התשכ"ה- 1965 (להלן- "חוק הבחירות") והתקנות שהותקנו על פיו. </w:t>
      </w:r>
    </w:p>
    <w:p w14:paraId="6C087CA8"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 xml:space="preserve">חוק הרשויות המקומיות (בחירת ראש הרשות וסגניו וכהונתם) תשל"ה- 1975 (להלן- "חוק הבחירה הישירה") והתקנות שהותקנו על פיו. </w:t>
      </w:r>
    </w:p>
    <w:p w14:paraId="1CA32142"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חוק המועצות האזוריות (בחירת ראש הרשות) תשמ"ח- 1988 (להלן- "חוק בחירת ראש מוא"ז").</w:t>
      </w:r>
    </w:p>
    <w:p w14:paraId="393FADEE"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חוק הבחירות (דרכי תעמולה) התשי"ט- 1959.</w:t>
      </w:r>
    </w:p>
    <w:p w14:paraId="5B004BD7"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צו המועצות המקומיות (מועצות אזוריות), התשי"ח- 1958.</w:t>
      </w:r>
    </w:p>
    <w:p w14:paraId="356A62C7" w14:textId="77777777" w:rsidR="0089707B" w:rsidRPr="000E78A0" w:rsidRDefault="00F22F92" w:rsidP="00E46719">
      <w:pPr>
        <w:numPr>
          <w:ilvl w:val="1"/>
          <w:numId w:val="79"/>
        </w:numPr>
        <w:spacing w:line="360" w:lineRule="auto"/>
        <w:contextualSpacing/>
        <w:jc w:val="both"/>
        <w:rPr>
          <w:rFonts w:eastAsia="Aptos"/>
          <w:caps w:val="0"/>
          <w:kern w:val="2"/>
        </w:rPr>
      </w:pPr>
      <w:r w:rsidRPr="000E78A0">
        <w:rPr>
          <w:rFonts w:eastAsia="Aptos"/>
          <w:caps w:val="0"/>
          <w:kern w:val="2"/>
          <w:sz w:val="26"/>
          <w:rtl/>
          <w:lang w:val="x-none"/>
        </w:rPr>
        <w:t>בנוסף, המשרד מבקש לבצע עוד מספר בקרות על מגוון תהליכים במסגרת הבחירות לרשויות המקומיות, וביניהן בקרה על תהליכי בחירות, על בעלי תפקידים במסגרת הבחירות ועל ספקים, והכל כמפורט להלן.</w:t>
      </w:r>
    </w:p>
    <w:p w14:paraId="4D5C46CE" w14:textId="77777777" w:rsidR="0089707B" w:rsidRPr="0089707B" w:rsidRDefault="00F22F92" w:rsidP="000E78A0">
      <w:pPr>
        <w:widowControl w:val="0"/>
        <w:numPr>
          <w:ilvl w:val="0"/>
          <w:numId w:val="79"/>
        </w:numPr>
        <w:pBdr>
          <w:right w:val="single" w:sz="18" w:space="4" w:color="5B9BD5"/>
        </w:pBdr>
        <w:tabs>
          <w:tab w:val="num" w:pos="360"/>
        </w:tabs>
        <w:spacing w:line="360" w:lineRule="auto"/>
        <w:ind w:left="0" w:firstLine="0"/>
        <w:contextualSpacing/>
        <w:jc w:val="both"/>
        <w:outlineLvl w:val="1"/>
        <w:rPr>
          <w:rFonts w:eastAsia="Times New Roman"/>
          <w:b/>
          <w:bCs/>
          <w:spacing w:val="15"/>
          <w:rtl/>
        </w:rPr>
      </w:pPr>
      <w:r w:rsidRPr="0089707B">
        <w:rPr>
          <w:rFonts w:eastAsia="Times New Roman"/>
          <w:b/>
          <w:bCs/>
          <w:spacing w:val="15"/>
          <w:rtl/>
        </w:rPr>
        <w:t>מטרות המכרז</w:t>
      </w:r>
    </w:p>
    <w:bookmarkEnd w:id="342"/>
    <w:bookmarkEnd w:id="343"/>
    <w:bookmarkEnd w:id="344"/>
    <w:bookmarkEnd w:id="345"/>
    <w:bookmarkEnd w:id="346"/>
    <w:bookmarkEnd w:id="347"/>
    <w:bookmarkEnd w:id="348"/>
    <w:p w14:paraId="681536DB" w14:textId="77777777" w:rsidR="0089707B" w:rsidRPr="000E78A0" w:rsidRDefault="00F22F92" w:rsidP="00E46719">
      <w:pPr>
        <w:widowControl w:val="0"/>
        <w:numPr>
          <w:ilvl w:val="1"/>
          <w:numId w:val="79"/>
        </w:numPr>
        <w:spacing w:line="360" w:lineRule="auto"/>
        <w:contextualSpacing/>
        <w:jc w:val="both"/>
        <w:outlineLvl w:val="7"/>
        <w:rPr>
          <w:rFonts w:eastAsia="Aptos"/>
          <w:caps w:val="0"/>
          <w:kern w:val="2"/>
          <w:sz w:val="26"/>
          <w:rtl/>
          <w:lang w:val="x-none" w:eastAsia="x-none"/>
        </w:rPr>
      </w:pPr>
      <w:r w:rsidRPr="000E78A0">
        <w:rPr>
          <w:rFonts w:eastAsia="Aptos"/>
          <w:caps w:val="0"/>
          <w:kern w:val="2"/>
          <w:sz w:val="26"/>
          <w:rtl/>
          <w:lang w:val="x-none" w:eastAsia="x-none"/>
        </w:rPr>
        <w:t>מכרז זה נועד להשיג את המטרות הבאות:</w:t>
      </w:r>
    </w:p>
    <w:p w14:paraId="10E67097" w14:textId="77777777" w:rsidR="0089707B" w:rsidRPr="000E78A0" w:rsidRDefault="00F22F92" w:rsidP="00E46719">
      <w:pPr>
        <w:numPr>
          <w:ilvl w:val="2"/>
          <w:numId w:val="79"/>
        </w:numPr>
        <w:spacing w:line="360" w:lineRule="auto"/>
        <w:ind w:left="909" w:hanging="567"/>
        <w:contextualSpacing/>
        <w:jc w:val="both"/>
        <w:rPr>
          <w:rFonts w:eastAsia="Aptos"/>
          <w:caps w:val="0"/>
          <w:kern w:val="2"/>
          <w:rtl/>
        </w:rPr>
      </w:pPr>
      <w:r w:rsidRPr="000E78A0">
        <w:rPr>
          <w:rFonts w:eastAsia="Aptos"/>
          <w:caps w:val="0"/>
          <w:kern w:val="2"/>
          <w:rtl/>
        </w:rPr>
        <w:t>בקרה כספית – להבטיח שימוש תקין, שקוף ומבוקר בכספי ציבור המיועדים לניהול הבחירות לרשויות המקומיות, בהתאם לחוקי המדינה ולהנחיות החשב הכללי.</w:t>
      </w:r>
    </w:p>
    <w:p w14:paraId="7379FC16" w14:textId="77777777" w:rsidR="0089707B" w:rsidRPr="000E78A0" w:rsidRDefault="00F22F92" w:rsidP="00E46719">
      <w:pPr>
        <w:numPr>
          <w:ilvl w:val="2"/>
          <w:numId w:val="79"/>
        </w:numPr>
        <w:spacing w:line="360" w:lineRule="auto"/>
        <w:ind w:left="909" w:hanging="567"/>
        <w:contextualSpacing/>
        <w:jc w:val="both"/>
        <w:rPr>
          <w:rFonts w:eastAsia="Aptos"/>
          <w:caps w:val="0"/>
          <w:kern w:val="2"/>
          <w:rtl/>
        </w:rPr>
      </w:pPr>
      <w:r w:rsidRPr="000E78A0">
        <w:rPr>
          <w:rFonts w:eastAsia="Aptos"/>
          <w:caps w:val="0"/>
          <w:kern w:val="2"/>
          <w:rtl/>
        </w:rPr>
        <w:t>בקרה תפעולית – לפקח על עמידת מנהלי הבחירות, הספקים והגורמים המופקדים על תהליכי הבחירות במשימותיהם, בלוחות הזמנים ובאיכות השירות.</w:t>
      </w:r>
    </w:p>
    <w:p w14:paraId="29C8D0C7" w14:textId="77777777" w:rsidR="0089707B" w:rsidRPr="000E78A0" w:rsidRDefault="00F22F92" w:rsidP="00E46719">
      <w:pPr>
        <w:numPr>
          <w:ilvl w:val="2"/>
          <w:numId w:val="79"/>
        </w:numPr>
        <w:spacing w:line="360" w:lineRule="auto"/>
        <w:ind w:left="909" w:hanging="567"/>
        <w:contextualSpacing/>
        <w:jc w:val="both"/>
        <w:rPr>
          <w:rFonts w:eastAsia="Aptos"/>
          <w:caps w:val="0"/>
          <w:kern w:val="2"/>
          <w:rtl/>
        </w:rPr>
      </w:pPr>
      <w:r w:rsidRPr="000E78A0">
        <w:rPr>
          <w:rFonts w:eastAsia="Aptos"/>
          <w:caps w:val="0"/>
          <w:kern w:val="2"/>
          <w:rtl/>
        </w:rPr>
        <w:t>בקרה על תהליכים עסקיים – לוודא כי התקשרויות, רכש, לוגיסטיקה וניהול משאבי אנוש בבחירות נעשים בהתאם לנהלים, ביעילות ובשקיפות.</w:t>
      </w:r>
    </w:p>
    <w:p w14:paraId="17FE34A4" w14:textId="77777777" w:rsidR="0089707B" w:rsidRPr="000E78A0" w:rsidRDefault="00F22F92" w:rsidP="00E46719">
      <w:pPr>
        <w:numPr>
          <w:ilvl w:val="2"/>
          <w:numId w:val="79"/>
        </w:numPr>
        <w:spacing w:line="360" w:lineRule="auto"/>
        <w:ind w:left="909" w:hanging="567"/>
        <w:contextualSpacing/>
        <w:jc w:val="both"/>
        <w:rPr>
          <w:rFonts w:eastAsia="Aptos"/>
          <w:caps w:val="0"/>
          <w:kern w:val="2"/>
          <w:rtl/>
        </w:rPr>
      </w:pPr>
      <w:r w:rsidRPr="000E78A0">
        <w:rPr>
          <w:rFonts w:eastAsia="Aptos"/>
          <w:caps w:val="0"/>
          <w:kern w:val="2"/>
          <w:rtl/>
        </w:rPr>
        <w:t>ניהול סיכונים – לאתר סיכונים תפעוליים ועסקיים בזמן אמת, להתריע על חריגות ולספק למשרד כלים לניהול מתקן.</w:t>
      </w:r>
    </w:p>
    <w:p w14:paraId="0E3642F6" w14:textId="77777777" w:rsidR="0089707B" w:rsidRPr="000E78A0" w:rsidRDefault="00F22F92" w:rsidP="00E46719">
      <w:pPr>
        <w:numPr>
          <w:ilvl w:val="2"/>
          <w:numId w:val="79"/>
        </w:numPr>
        <w:spacing w:line="360" w:lineRule="auto"/>
        <w:ind w:left="909" w:hanging="567"/>
        <w:contextualSpacing/>
        <w:jc w:val="both"/>
        <w:rPr>
          <w:rFonts w:eastAsia="Aptos"/>
          <w:caps w:val="0"/>
          <w:kern w:val="2"/>
          <w:rtl/>
        </w:rPr>
      </w:pPr>
      <w:r w:rsidRPr="000E78A0">
        <w:rPr>
          <w:rFonts w:eastAsia="Aptos"/>
          <w:caps w:val="0"/>
          <w:kern w:val="2"/>
          <w:rtl/>
        </w:rPr>
        <w:t xml:space="preserve">חדשנות ושיפור מתמיד – להטמיע כלים טכנולוגיים מתקדמים (מערכות </w:t>
      </w:r>
      <w:r w:rsidRPr="000E78A0">
        <w:rPr>
          <w:rFonts w:eastAsia="Aptos"/>
          <w:caps w:val="0"/>
          <w:kern w:val="2"/>
        </w:rPr>
        <w:t>BI</w:t>
      </w:r>
      <w:r w:rsidRPr="000E78A0">
        <w:rPr>
          <w:rFonts w:eastAsia="Aptos"/>
          <w:caps w:val="0"/>
          <w:kern w:val="2"/>
          <w:rtl/>
        </w:rPr>
        <w:t>, דשבורדים, טפסים מקוונים) שיאפשרו ניתוח נתונים, הפקת תובנות ושיפור מתמיד של מערך הבקרה.</w:t>
      </w:r>
    </w:p>
    <w:p w14:paraId="52B38081"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שקיפות לציבור – לתמוך בהפקת דוחות מסכמים המיועדים לפרסום פומבי, לשם הגברת אמון הציבור בתהליך הבחירות ובניהול התקציבים.</w:t>
      </w:r>
    </w:p>
    <w:p w14:paraId="4B55A3FD" w14:textId="77777777" w:rsidR="0089707B" w:rsidRPr="0089707B" w:rsidRDefault="00F22F92" w:rsidP="000E78A0">
      <w:pPr>
        <w:widowControl w:val="0"/>
        <w:numPr>
          <w:ilvl w:val="0"/>
          <w:numId w:val="79"/>
        </w:numPr>
        <w:pBdr>
          <w:right w:val="single" w:sz="18" w:space="4" w:color="5B9BD5"/>
        </w:pBdr>
        <w:tabs>
          <w:tab w:val="num" w:pos="360"/>
        </w:tabs>
        <w:spacing w:line="360" w:lineRule="auto"/>
        <w:ind w:left="0" w:firstLine="0"/>
        <w:contextualSpacing/>
        <w:jc w:val="both"/>
        <w:outlineLvl w:val="1"/>
        <w:rPr>
          <w:rFonts w:eastAsia="Times New Roman"/>
          <w:b/>
          <w:bCs/>
          <w:spacing w:val="15"/>
          <w:rtl/>
        </w:rPr>
      </w:pPr>
      <w:r w:rsidRPr="0089707B">
        <w:rPr>
          <w:rFonts w:eastAsia="Times New Roman"/>
          <w:b/>
          <w:bCs/>
          <w:spacing w:val="15"/>
          <w:rtl/>
        </w:rPr>
        <w:t xml:space="preserve">מסגרת חוקית </w:t>
      </w:r>
    </w:p>
    <w:p w14:paraId="2F80F38F" w14:textId="77777777" w:rsidR="0089707B" w:rsidRPr="000E78A0" w:rsidRDefault="00F22F92" w:rsidP="00E46719">
      <w:pPr>
        <w:widowControl w:val="0"/>
        <w:numPr>
          <w:ilvl w:val="1"/>
          <w:numId w:val="79"/>
        </w:numPr>
        <w:spacing w:line="360" w:lineRule="auto"/>
        <w:contextualSpacing/>
        <w:jc w:val="both"/>
        <w:outlineLvl w:val="7"/>
        <w:rPr>
          <w:rFonts w:eastAsia="Aptos"/>
          <w:caps w:val="0"/>
          <w:kern w:val="2"/>
          <w:sz w:val="26"/>
          <w:lang w:val="x-none" w:eastAsia="x-none"/>
        </w:rPr>
      </w:pPr>
      <w:r w:rsidRPr="000E78A0">
        <w:rPr>
          <w:rFonts w:eastAsia="Aptos"/>
          <w:caps w:val="0"/>
          <w:kern w:val="2"/>
          <w:sz w:val="26"/>
          <w:rtl/>
          <w:lang w:val="x-none" w:eastAsia="x-none"/>
        </w:rPr>
        <w:t>מכרז זה נערך בהתאם לדין החל במדינת ישראל, ובכפוף להוראות החוקים, התקנות והנהלים הבאים</w:t>
      </w:r>
      <w:r w:rsidRPr="000E78A0">
        <w:rPr>
          <w:rFonts w:eastAsia="Aptos"/>
          <w:caps w:val="0"/>
          <w:kern w:val="2"/>
          <w:sz w:val="26"/>
          <w:lang w:val="x-none" w:eastAsia="x-none"/>
        </w:rPr>
        <w:t>:</w:t>
      </w:r>
    </w:p>
    <w:p w14:paraId="010C75D7"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חוק הרשויות המקומיות (בחירות), התשכ"ה–1965, והתקנות שהותקנו מכוחו</w:t>
      </w:r>
      <w:r w:rsidRPr="000E78A0">
        <w:rPr>
          <w:rFonts w:eastAsia="Aptos"/>
          <w:caps w:val="0"/>
          <w:kern w:val="2"/>
        </w:rPr>
        <w:t>.</w:t>
      </w:r>
    </w:p>
    <w:p w14:paraId="5611781F"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חוק הרשויות המקומיות (מימון בחירות), התשנ"ג–1993, והתקנות שהותקנו מכוחו</w:t>
      </w:r>
      <w:r w:rsidRPr="000E78A0">
        <w:rPr>
          <w:rFonts w:eastAsia="Aptos"/>
          <w:caps w:val="0"/>
          <w:kern w:val="2"/>
        </w:rPr>
        <w:t>.</w:t>
      </w:r>
    </w:p>
    <w:p w14:paraId="773A0DE2"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חוק הרשויות המקומיות (בחירת ראש הרשות וסגניו וכהונתם), התשל"ה–1975, והתקנות שהותקנו מכוחו</w:t>
      </w:r>
      <w:r w:rsidRPr="000E78A0">
        <w:rPr>
          <w:rFonts w:eastAsia="Aptos"/>
          <w:caps w:val="0"/>
          <w:kern w:val="2"/>
        </w:rPr>
        <w:t>.</w:t>
      </w:r>
    </w:p>
    <w:p w14:paraId="09338D7E"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חוק חובת המכרזים, התשנ"ב–1992, והתקנות שהותקנו מכוחו</w:t>
      </w:r>
      <w:r w:rsidRPr="000E78A0">
        <w:rPr>
          <w:rFonts w:eastAsia="Aptos"/>
          <w:caps w:val="0"/>
          <w:kern w:val="2"/>
        </w:rPr>
        <w:t>.</w:t>
      </w:r>
    </w:p>
    <w:p w14:paraId="19C7CDF4"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חוק יסודות התקציב, התשמ"ה–1985, והוראות החשב הכללי במשרד האוצר, לרבות הוראות תכ"ם (תקנון כספי מינהלי)</w:t>
      </w:r>
      <w:r w:rsidRPr="000E78A0">
        <w:rPr>
          <w:rFonts w:eastAsia="Aptos"/>
          <w:caps w:val="0"/>
          <w:kern w:val="2"/>
        </w:rPr>
        <w:t>.</w:t>
      </w:r>
    </w:p>
    <w:p w14:paraId="2134BF71"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כל דין, תקנה או נוהל מחייב אחר שיחול מעת לעת</w:t>
      </w:r>
      <w:r w:rsidRPr="000E78A0">
        <w:rPr>
          <w:rFonts w:eastAsia="Aptos"/>
          <w:caps w:val="0"/>
          <w:kern w:val="2"/>
        </w:rPr>
        <w:t>.</w:t>
      </w:r>
    </w:p>
    <w:p w14:paraId="7FA1158F" w14:textId="77777777" w:rsidR="0089707B" w:rsidRPr="000E78A0" w:rsidRDefault="00F22F92" w:rsidP="00E46719">
      <w:pPr>
        <w:widowControl w:val="0"/>
        <w:numPr>
          <w:ilvl w:val="1"/>
          <w:numId w:val="79"/>
        </w:numPr>
        <w:spacing w:line="360" w:lineRule="auto"/>
        <w:contextualSpacing/>
        <w:jc w:val="both"/>
        <w:outlineLvl w:val="7"/>
        <w:rPr>
          <w:rFonts w:eastAsia="Aptos"/>
          <w:caps w:val="0"/>
          <w:kern w:val="2"/>
          <w:sz w:val="26"/>
          <w:lang w:val="x-none" w:eastAsia="x-none"/>
        </w:rPr>
      </w:pPr>
      <w:r w:rsidRPr="000E78A0">
        <w:rPr>
          <w:rFonts w:eastAsia="Aptos"/>
          <w:caps w:val="0"/>
          <w:kern w:val="2"/>
          <w:sz w:val="26"/>
          <w:rtl/>
          <w:lang w:val="x-none" w:eastAsia="x-none"/>
        </w:rPr>
        <w:t xml:space="preserve"> במקרה של סתירה בין הוראות מכרז זה לבין הוראות הדין – יגברו הוראות הדין</w:t>
      </w:r>
      <w:r w:rsidRPr="000E78A0">
        <w:rPr>
          <w:rFonts w:eastAsia="Aptos"/>
          <w:caps w:val="0"/>
          <w:kern w:val="2"/>
          <w:sz w:val="26"/>
          <w:lang w:val="x-none" w:eastAsia="x-none"/>
        </w:rPr>
        <w:t>.</w:t>
      </w:r>
    </w:p>
    <w:p w14:paraId="61C5020A" w14:textId="77777777" w:rsidR="0089707B" w:rsidRPr="000E78A0" w:rsidRDefault="00F22F92" w:rsidP="00E46719">
      <w:pPr>
        <w:widowControl w:val="0"/>
        <w:numPr>
          <w:ilvl w:val="1"/>
          <w:numId w:val="79"/>
        </w:numPr>
        <w:spacing w:line="360" w:lineRule="auto"/>
        <w:contextualSpacing/>
        <w:jc w:val="both"/>
        <w:outlineLvl w:val="7"/>
        <w:rPr>
          <w:rFonts w:eastAsia="Aptos"/>
          <w:caps w:val="0"/>
          <w:kern w:val="2"/>
          <w:sz w:val="26"/>
          <w:lang w:val="x-none" w:eastAsia="x-none"/>
        </w:rPr>
      </w:pPr>
      <w:r w:rsidRPr="000E78A0">
        <w:rPr>
          <w:rFonts w:eastAsia="Aptos"/>
          <w:caps w:val="0"/>
          <w:kern w:val="2"/>
          <w:sz w:val="26"/>
          <w:lang w:val="x-none" w:eastAsia="x-none"/>
        </w:rPr>
        <w:t xml:space="preserve"> </w:t>
      </w:r>
      <w:r w:rsidRPr="000E78A0">
        <w:rPr>
          <w:rFonts w:eastAsia="Aptos"/>
          <w:caps w:val="0"/>
          <w:kern w:val="2"/>
          <w:sz w:val="26"/>
          <w:rtl/>
          <w:lang w:val="x-none" w:eastAsia="x-none"/>
        </w:rPr>
        <w:t>חובת המציעים והספק הזוכה לעמוד בכל הוראות הדין החלות חלה באופן מלא ועצמאי, אף אם אינן מפורטות במפורש במסמך זה</w:t>
      </w:r>
      <w:r w:rsidRPr="000E78A0">
        <w:rPr>
          <w:rFonts w:eastAsia="Aptos" w:hint="cs"/>
          <w:caps w:val="0"/>
          <w:kern w:val="2"/>
          <w:sz w:val="26"/>
          <w:rtl/>
          <w:lang w:val="x-none" w:eastAsia="x-none"/>
        </w:rPr>
        <w:t>.</w:t>
      </w:r>
    </w:p>
    <w:p w14:paraId="5DEC1378" w14:textId="77777777" w:rsidR="0089707B" w:rsidRPr="0089707B" w:rsidRDefault="00F22F92" w:rsidP="000E78A0">
      <w:pPr>
        <w:widowControl w:val="0"/>
        <w:numPr>
          <w:ilvl w:val="0"/>
          <w:numId w:val="79"/>
        </w:numPr>
        <w:pBdr>
          <w:right w:val="single" w:sz="18" w:space="4" w:color="5B9BD5"/>
        </w:pBdr>
        <w:tabs>
          <w:tab w:val="num" w:pos="360"/>
        </w:tabs>
        <w:spacing w:line="360" w:lineRule="auto"/>
        <w:ind w:left="0" w:firstLine="0"/>
        <w:contextualSpacing/>
        <w:jc w:val="both"/>
        <w:outlineLvl w:val="1"/>
        <w:rPr>
          <w:rFonts w:eastAsia="Times New Roman"/>
          <w:b/>
          <w:bCs/>
          <w:spacing w:val="15"/>
          <w:rtl/>
        </w:rPr>
      </w:pPr>
      <w:r w:rsidRPr="0089707B">
        <w:rPr>
          <w:rFonts w:eastAsia="Times New Roman"/>
          <w:b/>
          <w:bCs/>
          <w:spacing w:val="15"/>
          <w:rtl/>
        </w:rPr>
        <w:t>תחולת המכרז וה</w:t>
      </w:r>
      <w:r>
        <w:rPr>
          <w:rFonts w:eastAsia="Times New Roman" w:hint="cs"/>
          <w:b/>
          <w:bCs/>
          <w:spacing w:val="15"/>
          <w:rtl/>
        </w:rPr>
        <w:t>י</w:t>
      </w:r>
      <w:r w:rsidRPr="0089707B">
        <w:rPr>
          <w:rFonts w:eastAsia="Times New Roman"/>
          <w:b/>
          <w:bCs/>
          <w:spacing w:val="15"/>
          <w:rtl/>
        </w:rPr>
        <w:t xml:space="preserve">קף השירותים </w:t>
      </w:r>
    </w:p>
    <w:p w14:paraId="44B3DAA1" w14:textId="77777777" w:rsidR="0089707B" w:rsidRPr="000E78A0" w:rsidRDefault="00F22F92" w:rsidP="00E46719">
      <w:pPr>
        <w:widowControl w:val="0"/>
        <w:numPr>
          <w:ilvl w:val="1"/>
          <w:numId w:val="79"/>
        </w:numPr>
        <w:spacing w:line="360" w:lineRule="auto"/>
        <w:contextualSpacing/>
        <w:jc w:val="both"/>
        <w:outlineLvl w:val="7"/>
        <w:rPr>
          <w:rFonts w:eastAsia="Aptos"/>
          <w:caps w:val="0"/>
          <w:kern w:val="2"/>
          <w:lang w:val="x-none" w:eastAsia="x-none"/>
        </w:rPr>
      </w:pPr>
      <w:r w:rsidRPr="000E78A0">
        <w:rPr>
          <w:rFonts w:eastAsia="Aptos"/>
          <w:caps w:val="0"/>
          <w:kern w:val="2"/>
          <w:rtl/>
          <w:lang w:val="x-none" w:eastAsia="x-none"/>
        </w:rPr>
        <w:t xml:space="preserve">השירות אשר יינתן במסגרת מכרז זה הינו שירות מבוסס משימות. המשרד יקבע את המשימות אותן יידרש הספק לבצע, יגדירן ויפקח על ביצוען בכפוף למנגנון המפורט בסעיף </w:t>
      </w:r>
      <w:r w:rsidRPr="000E78A0">
        <w:rPr>
          <w:rFonts w:eastAsia="Aptos"/>
          <w:caps w:val="0"/>
          <w:kern w:val="2"/>
          <w:cs/>
          <w:lang w:val="x-none" w:eastAsia="x-none"/>
        </w:rPr>
        <w:t>‎</w:t>
      </w:r>
      <w:r w:rsidR="00EF7B67" w:rsidRPr="000E78A0">
        <w:rPr>
          <w:rFonts w:eastAsia="Aptos"/>
          <w:caps w:val="0"/>
          <w:kern w:val="2"/>
          <w:highlight w:val="yellow"/>
          <w:rtl/>
          <w:lang w:val="x-none" w:eastAsia="x-none"/>
        </w:rPr>
        <w:fldChar w:fldCharType="begin"/>
      </w:r>
      <w:r w:rsidR="00EF7B67" w:rsidRPr="000E78A0">
        <w:rPr>
          <w:rFonts w:eastAsia="Aptos"/>
          <w:caps w:val="0"/>
          <w:kern w:val="2"/>
          <w:lang w:val="x-none" w:eastAsia="x-none"/>
        </w:rPr>
        <w:instrText xml:space="preserve"> REF _Ref219738145 \r \h </w:instrText>
      </w:r>
      <w:r w:rsidR="00EF7B67" w:rsidRPr="000E78A0">
        <w:rPr>
          <w:rFonts w:eastAsia="Aptos"/>
          <w:caps w:val="0"/>
          <w:kern w:val="2"/>
          <w:highlight w:val="yellow"/>
          <w:rtl/>
          <w:lang w:val="x-none" w:eastAsia="x-none"/>
        </w:rPr>
        <w:instrText xml:space="preserve"> \* </w:instrText>
      </w:r>
      <w:r w:rsidR="00EF7B67" w:rsidRPr="000E78A0">
        <w:rPr>
          <w:rFonts w:eastAsia="Aptos"/>
          <w:caps w:val="0"/>
          <w:kern w:val="2"/>
          <w:highlight w:val="yellow"/>
          <w:lang w:val="x-none" w:eastAsia="x-none"/>
        </w:rPr>
        <w:instrText>MERGEFORMAT</w:instrText>
      </w:r>
      <w:r w:rsidR="00EF7B67" w:rsidRPr="000E78A0">
        <w:rPr>
          <w:rFonts w:eastAsia="Aptos"/>
          <w:caps w:val="0"/>
          <w:kern w:val="2"/>
          <w:highlight w:val="yellow"/>
          <w:rtl/>
          <w:lang w:val="x-none" w:eastAsia="x-none"/>
        </w:rPr>
        <w:instrText xml:space="preserve"> </w:instrText>
      </w:r>
      <w:r w:rsidR="00EF7B67" w:rsidRPr="000E78A0">
        <w:rPr>
          <w:rFonts w:eastAsia="Aptos"/>
          <w:caps w:val="0"/>
          <w:kern w:val="2"/>
          <w:highlight w:val="yellow"/>
          <w:rtl/>
          <w:lang w:val="x-none" w:eastAsia="x-none"/>
        </w:rPr>
      </w:r>
      <w:r w:rsidR="00EF7B67" w:rsidRPr="000E78A0">
        <w:rPr>
          <w:rFonts w:eastAsia="Aptos"/>
          <w:caps w:val="0"/>
          <w:kern w:val="2"/>
          <w:highlight w:val="yellow"/>
          <w:rtl/>
          <w:lang w:val="x-none" w:eastAsia="x-none"/>
        </w:rPr>
        <w:fldChar w:fldCharType="separate"/>
      </w:r>
      <w:r w:rsidR="00EF7B67" w:rsidRPr="000E78A0">
        <w:rPr>
          <w:rFonts w:eastAsia="Aptos"/>
          <w:caps w:val="0"/>
          <w:kern w:val="2"/>
          <w:cs/>
          <w:lang w:val="x-none" w:eastAsia="x-none"/>
        </w:rPr>
        <w:t>‎</w:t>
      </w:r>
      <w:r w:rsidR="00EF7B67" w:rsidRPr="000E78A0">
        <w:rPr>
          <w:rFonts w:eastAsia="Aptos"/>
          <w:caps w:val="0"/>
          <w:kern w:val="2"/>
          <w:lang w:val="x-none" w:eastAsia="x-none"/>
        </w:rPr>
        <w:t>5.3</w:t>
      </w:r>
      <w:r w:rsidR="00EF7B67" w:rsidRPr="000E78A0">
        <w:rPr>
          <w:rFonts w:eastAsia="Aptos"/>
          <w:caps w:val="0"/>
          <w:kern w:val="2"/>
          <w:highlight w:val="yellow"/>
          <w:rtl/>
          <w:lang w:val="x-none" w:eastAsia="x-none"/>
        </w:rPr>
        <w:fldChar w:fldCharType="end"/>
      </w:r>
      <w:r w:rsidRPr="000E78A0">
        <w:rPr>
          <w:rFonts w:eastAsia="Aptos"/>
          <w:caps w:val="0"/>
          <w:kern w:val="2"/>
          <w:rtl/>
          <w:lang w:val="x-none" w:eastAsia="x-none"/>
        </w:rPr>
        <w:t xml:space="preserve"> ולשיקול דעתו הבלעדי.</w:t>
      </w:r>
    </w:p>
    <w:p w14:paraId="42D72BE1" w14:textId="77777777" w:rsidR="002F0967" w:rsidRPr="000E78A0" w:rsidRDefault="002F0967" w:rsidP="00E46719">
      <w:pPr>
        <w:widowControl w:val="0"/>
        <w:numPr>
          <w:ilvl w:val="1"/>
          <w:numId w:val="79"/>
        </w:numPr>
        <w:spacing w:line="360" w:lineRule="auto"/>
        <w:contextualSpacing/>
        <w:jc w:val="both"/>
        <w:outlineLvl w:val="7"/>
        <w:rPr>
          <w:rFonts w:eastAsia="Aptos"/>
          <w:caps w:val="0"/>
          <w:kern w:val="2"/>
          <w:lang w:val="x-none" w:eastAsia="x-none"/>
        </w:rPr>
      </w:pPr>
      <w:r w:rsidRPr="000E78A0">
        <w:rPr>
          <w:rFonts w:eastAsia="Aptos" w:hint="cs"/>
          <w:caps w:val="0"/>
          <w:kern w:val="2"/>
          <w:rtl/>
          <w:lang w:val="x-none" w:eastAsia="x-none"/>
        </w:rPr>
        <w:t>להלן הערכת המשרד להיקף השעות שיידרשו</w:t>
      </w:r>
      <w:r w:rsidR="00906CF4" w:rsidRPr="000E78A0">
        <w:rPr>
          <w:rFonts w:eastAsia="Aptos" w:hint="cs"/>
          <w:caps w:val="0"/>
          <w:kern w:val="2"/>
          <w:rtl/>
          <w:lang w:val="x-none" w:eastAsia="x-none"/>
        </w:rPr>
        <w:t xml:space="preserve"> מכל סיווגי כוח האדם הכלולים במכרז</w:t>
      </w:r>
      <w:r w:rsidRPr="000E78A0">
        <w:rPr>
          <w:rFonts w:eastAsia="Aptos" w:hint="cs"/>
          <w:caps w:val="0"/>
          <w:kern w:val="2"/>
          <w:rtl/>
          <w:lang w:val="x-none" w:eastAsia="x-none"/>
        </w:rPr>
        <w:t>:</w:t>
      </w:r>
    </w:p>
    <w:p w14:paraId="53BB24F6" w14:textId="77777777" w:rsidR="002F0967" w:rsidRPr="000E78A0" w:rsidRDefault="002F0967" w:rsidP="0019444E">
      <w:pPr>
        <w:numPr>
          <w:ilvl w:val="2"/>
          <w:numId w:val="79"/>
        </w:numPr>
        <w:spacing w:line="360" w:lineRule="auto"/>
        <w:ind w:left="909" w:hanging="567"/>
        <w:contextualSpacing/>
        <w:jc w:val="both"/>
        <w:rPr>
          <w:rFonts w:eastAsia="Aptos"/>
          <w:kern w:val="2"/>
        </w:rPr>
      </w:pPr>
      <w:r w:rsidRPr="000E78A0">
        <w:rPr>
          <w:rFonts w:eastAsia="Aptos"/>
          <w:b/>
          <w:bCs/>
          <w:kern w:val="2"/>
          <w:rtl/>
        </w:rPr>
        <w:t>כ</w:t>
      </w:r>
      <w:r w:rsidRPr="000E78A0">
        <w:rPr>
          <w:rFonts w:eastAsia="Aptos"/>
          <w:b/>
          <w:bCs/>
          <w:caps w:val="0"/>
          <w:kern w:val="2"/>
          <w:rtl/>
        </w:rPr>
        <w:t>-</w:t>
      </w:r>
      <w:r w:rsidRPr="000E78A0">
        <w:rPr>
          <w:rFonts w:eastAsia="Aptos"/>
          <w:b/>
          <w:bCs/>
          <w:kern w:val="2"/>
        </w:rPr>
        <w:t>6,000</w:t>
      </w:r>
      <w:r w:rsidRPr="000E78A0">
        <w:rPr>
          <w:rFonts w:eastAsia="Aptos"/>
          <w:b/>
          <w:bCs/>
          <w:caps w:val="0"/>
          <w:kern w:val="2"/>
          <w:rtl/>
        </w:rPr>
        <w:t xml:space="preserve"> </w:t>
      </w:r>
      <w:r w:rsidRPr="000E78A0">
        <w:rPr>
          <w:rFonts w:eastAsia="Aptos"/>
          <w:b/>
          <w:bCs/>
          <w:kern w:val="2"/>
          <w:rtl/>
        </w:rPr>
        <w:t xml:space="preserve">שעות </w:t>
      </w:r>
      <w:r w:rsidRPr="000E78A0">
        <w:rPr>
          <w:rFonts w:eastAsia="Aptos"/>
          <w:kern w:val="2"/>
          <w:rtl/>
        </w:rPr>
        <w:t>בשנת בחירו</w:t>
      </w:r>
      <w:r w:rsidR="00994CBE" w:rsidRPr="000E78A0">
        <w:rPr>
          <w:rFonts w:eastAsia="Aptos" w:hint="cs"/>
          <w:kern w:val="2"/>
          <w:rtl/>
        </w:rPr>
        <w:t xml:space="preserve">ת </w:t>
      </w:r>
      <w:r w:rsidR="005D1B29" w:rsidRPr="000E78A0">
        <w:rPr>
          <w:rFonts w:eastAsia="Aptos" w:hint="cs"/>
          <w:kern w:val="2"/>
          <w:rtl/>
        </w:rPr>
        <w:t>כלליות</w:t>
      </w:r>
      <w:r w:rsidRPr="000E78A0">
        <w:rPr>
          <w:rFonts w:eastAsia="Aptos"/>
          <w:kern w:val="2"/>
        </w:rPr>
        <w:t>,</w:t>
      </w:r>
    </w:p>
    <w:p w14:paraId="4D85E37C" w14:textId="77777777" w:rsidR="002F0967" w:rsidRPr="000E78A0" w:rsidRDefault="002F0967" w:rsidP="0019444E">
      <w:pPr>
        <w:numPr>
          <w:ilvl w:val="2"/>
          <w:numId w:val="79"/>
        </w:numPr>
        <w:spacing w:line="360" w:lineRule="auto"/>
        <w:ind w:left="909" w:hanging="567"/>
        <w:contextualSpacing/>
        <w:jc w:val="both"/>
        <w:rPr>
          <w:rFonts w:eastAsia="Aptos"/>
          <w:kern w:val="2"/>
        </w:rPr>
      </w:pPr>
      <w:r w:rsidRPr="000E78A0">
        <w:rPr>
          <w:rFonts w:eastAsia="Aptos"/>
          <w:b/>
          <w:bCs/>
          <w:kern w:val="2"/>
          <w:rtl/>
        </w:rPr>
        <w:t>כ</w:t>
      </w:r>
      <w:r w:rsidRPr="000E78A0">
        <w:rPr>
          <w:rFonts w:eastAsia="Aptos"/>
          <w:b/>
          <w:bCs/>
          <w:caps w:val="0"/>
          <w:kern w:val="2"/>
          <w:rtl/>
        </w:rPr>
        <w:t>-</w:t>
      </w:r>
      <w:r w:rsidRPr="000E78A0">
        <w:rPr>
          <w:rFonts w:eastAsia="Aptos"/>
          <w:b/>
          <w:bCs/>
          <w:kern w:val="2"/>
        </w:rPr>
        <w:t>1,</w:t>
      </w:r>
      <w:r w:rsidR="00D45F14">
        <w:rPr>
          <w:rFonts w:eastAsia="Aptos"/>
          <w:b/>
          <w:bCs/>
          <w:kern w:val="2"/>
        </w:rPr>
        <w:t>2</w:t>
      </w:r>
      <w:r w:rsidR="00D45F14" w:rsidRPr="000E78A0">
        <w:rPr>
          <w:rFonts w:eastAsia="Aptos"/>
          <w:b/>
          <w:bCs/>
          <w:kern w:val="2"/>
        </w:rPr>
        <w:t>00</w:t>
      </w:r>
      <w:r w:rsidR="00D45F14" w:rsidRPr="000E78A0">
        <w:rPr>
          <w:rFonts w:eastAsia="Aptos"/>
          <w:b/>
          <w:bCs/>
          <w:caps w:val="0"/>
          <w:kern w:val="2"/>
          <w:rtl/>
        </w:rPr>
        <w:t xml:space="preserve"> </w:t>
      </w:r>
      <w:r w:rsidR="00D45F14" w:rsidRPr="000E78A0">
        <w:rPr>
          <w:rFonts w:eastAsia="Aptos"/>
          <w:b/>
          <w:bCs/>
          <w:kern w:val="2"/>
        </w:rPr>
        <w:t xml:space="preserve"> </w:t>
      </w:r>
      <w:r w:rsidRPr="000E78A0">
        <w:rPr>
          <w:rFonts w:eastAsia="Aptos"/>
          <w:b/>
          <w:bCs/>
          <w:kern w:val="2"/>
          <w:rtl/>
        </w:rPr>
        <w:t>שעות</w:t>
      </w:r>
      <w:r w:rsidRPr="000E78A0">
        <w:rPr>
          <w:rFonts w:eastAsia="Aptos"/>
          <w:kern w:val="2"/>
          <w:rtl/>
        </w:rPr>
        <w:t xml:space="preserve"> בשנה שאינה שנת בחירות</w:t>
      </w:r>
      <w:r w:rsidRPr="000E78A0">
        <w:rPr>
          <w:rFonts w:eastAsia="Aptos" w:hint="cs"/>
          <w:caps w:val="0"/>
          <w:kern w:val="2"/>
          <w:rtl/>
        </w:rPr>
        <w:t>.</w:t>
      </w:r>
    </w:p>
    <w:p w14:paraId="2474D807" w14:textId="77777777" w:rsidR="002F0967" w:rsidRPr="000E78A0" w:rsidRDefault="00F127BE" w:rsidP="0019444E">
      <w:pPr>
        <w:numPr>
          <w:ilvl w:val="2"/>
          <w:numId w:val="79"/>
        </w:numPr>
        <w:spacing w:line="360" w:lineRule="auto"/>
        <w:ind w:left="909" w:hanging="567"/>
        <w:contextualSpacing/>
        <w:jc w:val="both"/>
        <w:rPr>
          <w:rFonts w:eastAsia="Aptos"/>
          <w:kern w:val="2"/>
          <w:rtl/>
        </w:rPr>
      </w:pPr>
      <w:r w:rsidRPr="000E78A0">
        <w:rPr>
          <w:rFonts w:eastAsia="Aptos" w:hint="cs"/>
          <w:caps w:val="0"/>
          <w:kern w:val="2"/>
          <w:rtl/>
        </w:rPr>
        <w:t xml:space="preserve">יובהר כי שנת בחירות היא התקופה שבין </w:t>
      </w:r>
      <w:r w:rsidR="002F0967" w:rsidRPr="000E78A0">
        <w:rPr>
          <w:rFonts w:eastAsia="Aptos"/>
          <w:kern w:val="2"/>
          <w:rtl/>
        </w:rPr>
        <w:t>חצי שנה לפני הבחירות</w:t>
      </w:r>
      <w:r w:rsidR="005D1B29" w:rsidRPr="000E78A0">
        <w:rPr>
          <w:rFonts w:eastAsia="Aptos" w:hint="cs"/>
          <w:kern w:val="2"/>
          <w:rtl/>
        </w:rPr>
        <w:t xml:space="preserve"> הכלליות</w:t>
      </w:r>
      <w:r w:rsidR="002F0967" w:rsidRPr="000E78A0">
        <w:rPr>
          <w:rFonts w:eastAsia="Aptos"/>
          <w:kern w:val="2"/>
          <w:rtl/>
        </w:rPr>
        <w:t xml:space="preserve"> וחצי שנה לאחריהן</w:t>
      </w:r>
      <w:r w:rsidR="002F0967" w:rsidRPr="000E78A0">
        <w:rPr>
          <w:rFonts w:eastAsia="Aptos"/>
          <w:kern w:val="2"/>
        </w:rPr>
        <w:t>.</w:t>
      </w:r>
    </w:p>
    <w:p w14:paraId="31903F10" w14:textId="77777777" w:rsidR="0089707B" w:rsidRPr="000E78A0" w:rsidRDefault="00F22F92" w:rsidP="00E46719">
      <w:pPr>
        <w:widowControl w:val="0"/>
        <w:numPr>
          <w:ilvl w:val="1"/>
          <w:numId w:val="79"/>
        </w:numPr>
        <w:spacing w:line="360" w:lineRule="auto"/>
        <w:contextualSpacing/>
        <w:jc w:val="both"/>
        <w:outlineLvl w:val="7"/>
        <w:rPr>
          <w:rFonts w:eastAsia="Aptos"/>
          <w:caps w:val="0"/>
          <w:kern w:val="2"/>
          <w:sz w:val="26"/>
          <w:rtl/>
          <w:lang w:val="x-none" w:eastAsia="x-none"/>
        </w:rPr>
      </w:pPr>
      <w:r w:rsidRPr="000E78A0">
        <w:rPr>
          <w:rFonts w:eastAsia="Aptos"/>
          <w:caps w:val="0"/>
          <w:kern w:val="2"/>
          <w:sz w:val="26"/>
          <w:rtl/>
          <w:lang w:val="x-none" w:eastAsia="x-none"/>
        </w:rPr>
        <w:t xml:space="preserve">הספק יהיה מחוייב להעמיד לרשות המשרד את </w:t>
      </w:r>
      <w:r w:rsidRPr="000E78A0">
        <w:rPr>
          <w:rFonts w:eastAsia="Aptos"/>
          <w:b/>
          <w:bCs/>
          <w:caps w:val="0"/>
          <w:kern w:val="2"/>
          <w:sz w:val="26"/>
          <w:rtl/>
          <w:lang w:val="x-none" w:eastAsia="x-none"/>
        </w:rPr>
        <w:t>נותני השירותים המתאימים</w:t>
      </w:r>
      <w:r w:rsidRPr="000E78A0">
        <w:rPr>
          <w:rFonts w:eastAsia="Aptos"/>
          <w:caps w:val="0"/>
          <w:kern w:val="2"/>
          <w:sz w:val="26"/>
          <w:rtl/>
          <w:lang w:val="x-none" w:eastAsia="x-none"/>
        </w:rPr>
        <w:t xml:space="preserve"> לצורך ביצוע כל משימה ובהתחשב בלוחות הזמנים לביצוע המשימה והאילוצים האחרים הכרוכים בה.</w:t>
      </w:r>
    </w:p>
    <w:p w14:paraId="05D01D56" w14:textId="77777777" w:rsidR="0089707B" w:rsidRPr="000E78A0" w:rsidRDefault="00F22F92" w:rsidP="00E46719">
      <w:pPr>
        <w:widowControl w:val="0"/>
        <w:numPr>
          <w:ilvl w:val="1"/>
          <w:numId w:val="79"/>
        </w:numPr>
        <w:spacing w:line="360" w:lineRule="auto"/>
        <w:contextualSpacing/>
        <w:jc w:val="both"/>
        <w:outlineLvl w:val="7"/>
        <w:rPr>
          <w:rFonts w:eastAsia="Aptos"/>
          <w:caps w:val="0"/>
          <w:kern w:val="2"/>
          <w:sz w:val="26"/>
          <w:lang w:val="x-none" w:eastAsia="x-none"/>
        </w:rPr>
      </w:pPr>
      <w:r w:rsidRPr="000E78A0">
        <w:rPr>
          <w:rFonts w:eastAsia="Aptos" w:hint="cs"/>
          <w:caps w:val="0"/>
          <w:kern w:val="2"/>
          <w:sz w:val="26"/>
          <w:rtl/>
          <w:lang w:val="x-none" w:eastAsia="x-none"/>
        </w:rPr>
        <w:t xml:space="preserve">בנוסף לכתוב מטה, </w:t>
      </w:r>
      <w:r w:rsidRPr="000E78A0">
        <w:rPr>
          <w:rFonts w:eastAsia="Aptos"/>
          <w:caps w:val="0"/>
          <w:kern w:val="2"/>
          <w:sz w:val="26"/>
          <w:rtl/>
          <w:lang w:val="x-none" w:eastAsia="x-none"/>
        </w:rPr>
        <w:t xml:space="preserve">הספק יידרש לבצע בקרות </w:t>
      </w:r>
      <w:r w:rsidRPr="000E78A0">
        <w:rPr>
          <w:rFonts w:eastAsia="Aptos" w:hint="cs"/>
          <w:caps w:val="0"/>
          <w:kern w:val="2"/>
          <w:sz w:val="26"/>
          <w:rtl/>
          <w:lang w:val="x-none" w:eastAsia="x-none"/>
        </w:rPr>
        <w:t xml:space="preserve">שונות </w:t>
      </w:r>
      <w:r w:rsidRPr="000E78A0">
        <w:rPr>
          <w:rFonts w:eastAsia="Aptos"/>
          <w:caps w:val="0"/>
          <w:kern w:val="2"/>
          <w:sz w:val="26"/>
          <w:rtl/>
          <w:lang w:val="x-none" w:eastAsia="x-none"/>
        </w:rPr>
        <w:t>נוספות בהתאם להנחיות של המשרד</w:t>
      </w:r>
      <w:r w:rsidRPr="000E78A0">
        <w:rPr>
          <w:rFonts w:eastAsia="Aptos" w:hint="cs"/>
          <w:caps w:val="0"/>
          <w:kern w:val="2"/>
          <w:sz w:val="26"/>
          <w:rtl/>
          <w:lang w:val="x-none" w:eastAsia="x-none"/>
        </w:rPr>
        <w:t>.</w:t>
      </w:r>
    </w:p>
    <w:p w14:paraId="1C021B86" w14:textId="77777777" w:rsidR="0089707B" w:rsidRPr="000E78A0" w:rsidRDefault="00F22F92" w:rsidP="00E46719">
      <w:pPr>
        <w:widowControl w:val="0"/>
        <w:numPr>
          <w:ilvl w:val="1"/>
          <w:numId w:val="79"/>
        </w:numPr>
        <w:spacing w:line="360" w:lineRule="auto"/>
        <w:contextualSpacing/>
        <w:jc w:val="both"/>
        <w:outlineLvl w:val="7"/>
        <w:rPr>
          <w:rFonts w:eastAsia="Aptos"/>
          <w:caps w:val="0"/>
          <w:kern w:val="2"/>
          <w:sz w:val="26"/>
          <w:u w:val="single"/>
          <w:rtl/>
          <w:lang w:val="x-none" w:eastAsia="x-none"/>
        </w:rPr>
      </w:pPr>
      <w:bookmarkStart w:id="349" w:name="_Ref227663248"/>
      <w:r w:rsidRPr="000E78A0">
        <w:rPr>
          <w:rFonts w:eastAsia="Aptos"/>
          <w:caps w:val="0"/>
          <w:kern w:val="2"/>
          <w:sz w:val="26"/>
          <w:u w:val="single"/>
          <w:rtl/>
          <w:lang w:val="x-none" w:eastAsia="x-none"/>
        </w:rPr>
        <w:t>תמיכה בביצוע התהליך המרכזי של חוק המימון</w:t>
      </w:r>
      <w:bookmarkEnd w:id="349"/>
    </w:p>
    <w:p w14:paraId="17E6AEC3" w14:textId="77777777" w:rsidR="0089707B" w:rsidRPr="000E78A0" w:rsidRDefault="00F22F92" w:rsidP="00E46719">
      <w:pPr>
        <w:numPr>
          <w:ilvl w:val="2"/>
          <w:numId w:val="79"/>
        </w:numPr>
        <w:spacing w:line="360" w:lineRule="auto"/>
        <w:ind w:left="909" w:hanging="567"/>
        <w:contextualSpacing/>
        <w:jc w:val="both"/>
        <w:rPr>
          <w:rFonts w:eastAsia="Aptos"/>
          <w:b/>
          <w:bCs/>
          <w:caps w:val="0"/>
          <w:kern w:val="2"/>
        </w:rPr>
      </w:pPr>
      <w:r w:rsidRPr="000E78A0">
        <w:rPr>
          <w:rFonts w:eastAsia="Aptos" w:hint="cs"/>
          <w:caps w:val="0"/>
          <w:kern w:val="2"/>
          <w:rtl/>
        </w:rPr>
        <w:t>בקרה ופיקוח במסגרת הפעילות</w:t>
      </w:r>
      <w:r w:rsidRPr="000E78A0">
        <w:rPr>
          <w:rFonts w:eastAsia="Aptos"/>
          <w:caps w:val="0"/>
          <w:kern w:val="2"/>
          <w:rtl/>
        </w:rPr>
        <w:t xml:space="preserve"> של יחידת המימון </w:t>
      </w:r>
      <w:r w:rsidRPr="000E78A0">
        <w:rPr>
          <w:rFonts w:eastAsia="Aptos" w:hint="cs"/>
          <w:caps w:val="0"/>
          <w:kern w:val="2"/>
          <w:rtl/>
        </w:rPr>
        <w:t xml:space="preserve">על </w:t>
      </w:r>
      <w:r w:rsidRPr="000E78A0">
        <w:rPr>
          <w:rFonts w:eastAsia="Aptos"/>
          <w:caps w:val="0"/>
          <w:kern w:val="2"/>
          <w:rtl/>
        </w:rPr>
        <w:t>כלל התשלומים הנדרשים, ובכלל זה תשלומי מימון מפלגות, תשלומים לסיעות בגין עבודתם של חברי ועדת קלפי ותשלומים לרשויות המקומיות בגין העסקת מזכירים.</w:t>
      </w:r>
      <w:r w:rsidRPr="000E78A0">
        <w:rPr>
          <w:rFonts w:eastAsia="Aptos" w:hint="cs"/>
          <w:caps w:val="0"/>
          <w:kern w:val="2"/>
          <w:rtl/>
        </w:rPr>
        <w:t xml:space="preserve"> </w:t>
      </w:r>
      <w:r w:rsidRPr="000E78A0">
        <w:rPr>
          <w:rFonts w:eastAsia="Aptos" w:hint="cs"/>
          <w:b/>
          <w:bCs/>
          <w:caps w:val="0"/>
          <w:kern w:val="2"/>
          <w:rtl/>
        </w:rPr>
        <w:t xml:space="preserve">העבודה הינה בכפיפות למנהל מינהל </w:t>
      </w:r>
      <w:r w:rsidR="00B577B1">
        <w:rPr>
          <w:rFonts w:eastAsia="Aptos" w:hint="cs"/>
          <w:b/>
          <w:bCs/>
          <w:caps w:val="0"/>
          <w:kern w:val="2"/>
          <w:rtl/>
        </w:rPr>
        <w:t>בחירות ב</w:t>
      </w:r>
      <w:r w:rsidRPr="000E78A0">
        <w:rPr>
          <w:rFonts w:eastAsia="Aptos" w:hint="cs"/>
          <w:b/>
          <w:bCs/>
          <w:caps w:val="0"/>
          <w:kern w:val="2"/>
          <w:rtl/>
        </w:rPr>
        <w:t>שלטון המקומי או מי מטעמו ובהתאם לתוכנית העבודה שתאושר על ידו.</w:t>
      </w:r>
    </w:p>
    <w:p w14:paraId="07CB2278" w14:textId="77777777" w:rsidR="0089707B" w:rsidRPr="000E78A0" w:rsidRDefault="00F22F92" w:rsidP="00790D02">
      <w:pPr>
        <w:numPr>
          <w:ilvl w:val="2"/>
          <w:numId w:val="79"/>
        </w:numPr>
        <w:spacing w:line="360" w:lineRule="auto"/>
        <w:ind w:left="909" w:hanging="567"/>
        <w:contextualSpacing/>
        <w:jc w:val="both"/>
        <w:rPr>
          <w:rFonts w:eastAsia="Aptos"/>
          <w:caps w:val="0"/>
          <w:kern w:val="2"/>
        </w:rPr>
      </w:pPr>
      <w:r w:rsidRPr="000E78A0">
        <w:rPr>
          <w:rFonts w:eastAsia="Aptos" w:hint="cs"/>
          <w:caps w:val="0"/>
          <w:kern w:val="2"/>
          <w:rtl/>
        </w:rPr>
        <w:t xml:space="preserve">לצורך עבודה על הנתונים שנמצאים במערכות המשרד, </w:t>
      </w:r>
      <w:r w:rsidRPr="000E78A0">
        <w:rPr>
          <w:rFonts w:eastAsia="Aptos"/>
          <w:caps w:val="0"/>
          <w:kern w:val="2"/>
          <w:rtl/>
        </w:rPr>
        <w:t>תידרש נוכחות על בסיס קבוע ביחידת המימון בהיקף משוער של כ-2-3 פעמים בשבוע (עפ"י הצורך), במהלך שנה שאינה שנת בחירות, ובהיקף יו</w:t>
      </w:r>
      <w:r w:rsidRPr="000E78A0">
        <w:rPr>
          <w:rFonts w:eastAsia="Aptos" w:hint="cs"/>
          <w:caps w:val="0"/>
          <w:kern w:val="2"/>
          <w:rtl/>
        </w:rPr>
        <w:t>ם</w:t>
      </w:r>
      <w:r w:rsidRPr="000E78A0">
        <w:rPr>
          <w:rFonts w:eastAsia="Aptos"/>
          <w:caps w:val="0"/>
          <w:kern w:val="2"/>
          <w:rtl/>
        </w:rPr>
        <w:t xml:space="preserve"> </w:t>
      </w:r>
      <w:r w:rsidRPr="000E78A0">
        <w:rPr>
          <w:rFonts w:eastAsia="Aptos" w:hint="cs"/>
          <w:caps w:val="0"/>
          <w:kern w:val="2"/>
          <w:rtl/>
        </w:rPr>
        <w:t>יומי</w:t>
      </w:r>
      <w:r w:rsidRPr="000E78A0">
        <w:rPr>
          <w:rFonts w:eastAsia="Aptos"/>
          <w:caps w:val="0"/>
          <w:kern w:val="2"/>
          <w:rtl/>
        </w:rPr>
        <w:t xml:space="preserve"> במהלך שנת בחירות. העבודה השוטפת תכלול טיפול ב</w:t>
      </w:r>
      <w:r w:rsidRPr="000E78A0">
        <w:rPr>
          <w:rFonts w:eastAsia="Aptos" w:hint="cs"/>
          <w:caps w:val="0"/>
          <w:kern w:val="2"/>
          <w:rtl/>
        </w:rPr>
        <w:t>בקרת תשלומים לדוגמה תשלומי מימון מפלגות, בעלי תפקידי בחירות ועוד</w:t>
      </w:r>
      <w:r w:rsidRPr="000E78A0">
        <w:rPr>
          <w:rFonts w:eastAsia="Aptos"/>
          <w:caps w:val="0"/>
          <w:kern w:val="2"/>
          <w:rtl/>
        </w:rPr>
        <w:t>, גביית חובות, מענה טלפוני, בניית תקציב ומעקב, עדכון נתונים, הפקת לקחים, דוחות ומטלות נוספות בהתאם להנחיית ה</w:t>
      </w:r>
      <w:r w:rsidRPr="000E78A0">
        <w:rPr>
          <w:rFonts w:eastAsia="Aptos" w:hint="cs"/>
          <w:caps w:val="0"/>
          <w:kern w:val="2"/>
          <w:rtl/>
        </w:rPr>
        <w:t>יחידה</w:t>
      </w:r>
      <w:r w:rsidRPr="000E78A0">
        <w:rPr>
          <w:rFonts w:eastAsia="Aptos"/>
          <w:caps w:val="0"/>
          <w:kern w:val="2"/>
          <w:rtl/>
        </w:rPr>
        <w:t>.</w:t>
      </w:r>
      <w:r w:rsidR="00790D02" w:rsidRPr="000E78A0">
        <w:rPr>
          <w:rFonts w:eastAsia="Aptos" w:hint="cs"/>
          <w:caps w:val="0"/>
          <w:kern w:val="2"/>
          <w:rtl/>
        </w:rPr>
        <w:t xml:space="preserve"> יודגש כי הספק עורך בקרות מקצועיות ואינו </w:t>
      </w:r>
      <w:r w:rsidR="00790D02" w:rsidRPr="0099036C">
        <w:rPr>
          <w:rFonts w:hint="cs"/>
          <w:rtl/>
        </w:rPr>
        <w:t>גורם שמאשר תשלומים או מבצע אותם.</w:t>
      </w:r>
    </w:p>
    <w:p w14:paraId="16F60ED8"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 xml:space="preserve">השתתפות באפיון, בדיקה וניסוי של מערכת העוסקת במימון הבחירות: הספק נדרש לסייע באפיון שינויים הדרושים במערכת כתוצאה משינויים בחוק וכן סיוע באפיון לגבי נושאים שטרם פותחו. </w:t>
      </w:r>
    </w:p>
    <w:p w14:paraId="78A41F40" w14:textId="77777777" w:rsidR="00F127BE" w:rsidRPr="000E78A0" w:rsidRDefault="00F127BE" w:rsidP="00E46719">
      <w:pPr>
        <w:numPr>
          <w:ilvl w:val="2"/>
          <w:numId w:val="79"/>
        </w:numPr>
        <w:spacing w:line="360" w:lineRule="auto"/>
        <w:ind w:left="909" w:hanging="567"/>
        <w:contextualSpacing/>
        <w:jc w:val="both"/>
        <w:rPr>
          <w:rFonts w:eastAsia="Aptos"/>
          <w:caps w:val="0"/>
          <w:kern w:val="2"/>
        </w:rPr>
      </w:pPr>
      <w:r w:rsidRPr="000E78A0">
        <w:rPr>
          <w:rFonts w:eastAsia="Aptos" w:hint="cs"/>
          <w:caps w:val="0"/>
          <w:kern w:val="2"/>
          <w:rtl/>
        </w:rPr>
        <w:t>יובהר כי השירותים יינתנו גם במקרה של בחירות מיוחדות</w:t>
      </w:r>
      <w:r w:rsidR="00E76640">
        <w:rPr>
          <w:rFonts w:eastAsia="Aptos" w:hint="cs"/>
          <w:caps w:val="0"/>
          <w:kern w:val="2"/>
          <w:rtl/>
        </w:rPr>
        <w:t xml:space="preserve"> וחדשות</w:t>
      </w:r>
      <w:r w:rsidRPr="000E78A0">
        <w:rPr>
          <w:rFonts w:eastAsia="Aptos" w:hint="cs"/>
          <w:caps w:val="0"/>
          <w:kern w:val="2"/>
          <w:rtl/>
        </w:rPr>
        <w:t xml:space="preserve"> בהתאם להוראת המשרד.</w:t>
      </w:r>
    </w:p>
    <w:p w14:paraId="4B4FCF96"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יודגש כי התשלום יהיה על פי הביצוע בפועל.</w:t>
      </w:r>
    </w:p>
    <w:p w14:paraId="4FDB98B7"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 xml:space="preserve">על הזוכה ללמוד את החוקים ונהלי העבודה הרלוונטיים על בוריים ולוודא כי באפשרותו להעמיד בכל רגע נתון </w:t>
      </w:r>
      <w:r w:rsidRPr="000E78A0">
        <w:rPr>
          <w:rFonts w:eastAsia="Aptos"/>
          <w:b/>
          <w:bCs/>
          <w:caps w:val="0"/>
          <w:kern w:val="2"/>
          <w:rtl/>
        </w:rPr>
        <w:t>יועצים נוספים</w:t>
      </w:r>
      <w:r w:rsidRPr="000E78A0">
        <w:rPr>
          <w:rFonts w:eastAsia="Aptos"/>
          <w:caps w:val="0"/>
          <w:kern w:val="2"/>
          <w:rtl/>
        </w:rPr>
        <w:t>, כמפורט בדרישות המכרז, אשר יהיו בעלי יכולת עבודה עצמאית תקינה</w:t>
      </w:r>
      <w:r w:rsidR="00F127BE" w:rsidRPr="000E78A0">
        <w:rPr>
          <w:rFonts w:eastAsia="Aptos" w:hint="cs"/>
          <w:caps w:val="0"/>
          <w:kern w:val="2"/>
          <w:rtl/>
        </w:rPr>
        <w:t xml:space="preserve"> וזאת מעבר לאחראי הביקורת שהוצג בהצעה</w:t>
      </w:r>
      <w:r w:rsidRPr="000E78A0">
        <w:rPr>
          <w:rFonts w:eastAsia="Aptos"/>
          <w:caps w:val="0"/>
          <w:kern w:val="2"/>
          <w:rtl/>
        </w:rPr>
        <w:t>.</w:t>
      </w:r>
    </w:p>
    <w:p w14:paraId="367E7B8C" w14:textId="77777777" w:rsidR="0089707B" w:rsidRPr="000E78A0" w:rsidRDefault="00F22F92" w:rsidP="00E46719">
      <w:pPr>
        <w:numPr>
          <w:ilvl w:val="2"/>
          <w:numId w:val="79"/>
        </w:numPr>
        <w:spacing w:line="360" w:lineRule="auto"/>
        <w:ind w:left="909" w:hanging="567"/>
        <w:contextualSpacing/>
        <w:jc w:val="both"/>
        <w:rPr>
          <w:rFonts w:eastAsia="Aptos"/>
          <w:caps w:val="0"/>
          <w:kern w:val="2"/>
          <w:rtl/>
        </w:rPr>
      </w:pPr>
      <w:r w:rsidRPr="000E78A0">
        <w:rPr>
          <w:rFonts w:eastAsia="Aptos" w:hint="cs"/>
          <w:caps w:val="0"/>
          <w:kern w:val="2"/>
          <w:rtl/>
        </w:rPr>
        <w:t>הספק יחויב להעביר דוחות בהתאם לדרישות המשרד, ובכלל זה דוחות מפורטים של פעילותו, מספר הפניות או הבקשות בהם טיפל, או כל דוח אחר המפרט את עבודתו במסגרת תמיכה בביצוע חוק המימון.</w:t>
      </w:r>
    </w:p>
    <w:p w14:paraId="2D56863F" w14:textId="77777777" w:rsidR="0089707B" w:rsidRPr="000E78A0" w:rsidRDefault="00F22F92" w:rsidP="00E46719">
      <w:pPr>
        <w:widowControl w:val="0"/>
        <w:numPr>
          <w:ilvl w:val="1"/>
          <w:numId w:val="79"/>
        </w:numPr>
        <w:spacing w:line="360" w:lineRule="auto"/>
        <w:contextualSpacing/>
        <w:jc w:val="both"/>
        <w:outlineLvl w:val="7"/>
        <w:rPr>
          <w:rFonts w:eastAsia="Aptos"/>
          <w:caps w:val="0"/>
          <w:kern w:val="2"/>
          <w:sz w:val="26"/>
          <w:u w:val="single"/>
          <w:lang w:val="x-none" w:eastAsia="x-none"/>
        </w:rPr>
      </w:pPr>
      <w:bookmarkStart w:id="350" w:name="_Ref227502543"/>
      <w:r w:rsidRPr="000E78A0">
        <w:rPr>
          <w:rFonts w:eastAsia="Aptos"/>
          <w:caps w:val="0"/>
          <w:kern w:val="2"/>
          <w:sz w:val="26"/>
          <w:u w:val="single"/>
          <w:rtl/>
          <w:lang w:val="x-none" w:eastAsia="x-none"/>
        </w:rPr>
        <w:t>בקרה על קלפיות</w:t>
      </w:r>
      <w:bookmarkEnd w:id="350"/>
    </w:p>
    <w:p w14:paraId="6B68F74D"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השירות יכלול ביצוע בקרת שטח ביום הבחירות אשר תכלול ביקורת פיזית בקלפיות בפריסה ארצית לפי קביעת המשרד. יצוין כי בבחירות שנערכו בפברואר 2024 נדגמו פיזית למעלה מ-3000 קלפיות, ולקראת בחירות 2028 הערכת המשרד היא כי תידרש בקרה פיזית במספר דומה של קלפיות.</w:t>
      </w:r>
    </w:p>
    <w:p w14:paraId="34E42BB3"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רשימת הקלפיות לבקרה פיזית תימסר לספק על-ידי המשרד 60 יום לפני מועד הבקרה. תשומת הלב כי נדרשת פריסה ארצית, וכי הביקורת תכלול את הרשויות המשתתפות בבחירות ברשויות המקומיות כפי שהיקבע בתוכנית העבודה על ידי היחידה.</w:t>
      </w:r>
    </w:p>
    <w:p w14:paraId="306D4D11" w14:textId="77777777" w:rsidR="0089707B" w:rsidRPr="000E78A0" w:rsidRDefault="00F22F92" w:rsidP="00E46719">
      <w:pPr>
        <w:numPr>
          <w:ilvl w:val="2"/>
          <w:numId w:val="79"/>
        </w:numPr>
        <w:spacing w:line="360" w:lineRule="auto"/>
        <w:ind w:left="909" w:hanging="567"/>
        <w:contextualSpacing/>
        <w:jc w:val="both"/>
        <w:rPr>
          <w:rFonts w:eastAsia="Aptos"/>
          <w:caps w:val="0"/>
          <w:kern w:val="2"/>
          <w:rtl/>
        </w:rPr>
      </w:pPr>
      <w:r w:rsidRPr="000E78A0">
        <w:rPr>
          <w:rFonts w:eastAsia="Aptos" w:hint="cs"/>
          <w:caps w:val="0"/>
          <w:kern w:val="2"/>
          <w:rtl/>
        </w:rPr>
        <w:t>לפי דרישת המשרד, הבקרה תבוצע על-ידי</w:t>
      </w:r>
      <w:r w:rsidRPr="000E78A0">
        <w:rPr>
          <w:rFonts w:eastAsia="Aptos"/>
          <w:b/>
          <w:bCs/>
          <w:caps w:val="0"/>
          <w:kern w:val="2"/>
          <w:rtl/>
        </w:rPr>
        <w:t xml:space="preserve"> צוות של </w:t>
      </w:r>
      <w:r w:rsidR="00AE7231">
        <w:rPr>
          <w:rFonts w:eastAsia="Aptos" w:hint="cs"/>
          <w:b/>
          <w:bCs/>
          <w:caps w:val="0"/>
          <w:kern w:val="2"/>
          <w:rtl/>
        </w:rPr>
        <w:t xml:space="preserve">עד </w:t>
      </w:r>
      <w:r w:rsidRPr="000E78A0">
        <w:rPr>
          <w:rFonts w:eastAsia="Aptos"/>
          <w:b/>
          <w:bCs/>
          <w:caps w:val="0"/>
          <w:kern w:val="2"/>
          <w:rtl/>
        </w:rPr>
        <w:t xml:space="preserve">2 אנשים בכל </w:t>
      </w:r>
      <w:r w:rsidRPr="000E78A0">
        <w:rPr>
          <w:rFonts w:eastAsia="Aptos" w:hint="cs"/>
          <w:b/>
          <w:bCs/>
          <w:caps w:val="0"/>
          <w:kern w:val="2"/>
          <w:rtl/>
        </w:rPr>
        <w:t>קלפי</w:t>
      </w:r>
      <w:r w:rsidR="00906CF4" w:rsidRPr="000E78A0">
        <w:rPr>
          <w:rFonts w:eastAsia="Aptos" w:hint="cs"/>
          <w:b/>
          <w:bCs/>
          <w:caps w:val="0"/>
          <w:kern w:val="2"/>
          <w:rtl/>
        </w:rPr>
        <w:t xml:space="preserve"> </w:t>
      </w:r>
      <w:r w:rsidR="00906CF4" w:rsidRPr="000E78A0">
        <w:rPr>
          <w:rFonts w:eastAsia="Aptos" w:hint="cs"/>
          <w:caps w:val="0"/>
          <w:kern w:val="2"/>
          <w:rtl/>
        </w:rPr>
        <w:t>בהתאם</w:t>
      </w:r>
      <w:r w:rsidR="00906CF4" w:rsidRPr="000E78A0">
        <w:rPr>
          <w:rFonts w:eastAsia="Aptos"/>
          <w:caps w:val="0"/>
          <w:kern w:val="2"/>
          <w:rtl/>
        </w:rPr>
        <w:t xml:space="preserve"> </w:t>
      </w:r>
      <w:r w:rsidR="00906CF4" w:rsidRPr="000E78A0">
        <w:rPr>
          <w:rFonts w:eastAsia="Aptos" w:hint="cs"/>
          <w:caps w:val="0"/>
          <w:kern w:val="2"/>
          <w:rtl/>
        </w:rPr>
        <w:t>לתעריף</w:t>
      </w:r>
      <w:r w:rsidR="00906CF4" w:rsidRPr="000E78A0">
        <w:rPr>
          <w:rFonts w:eastAsia="Aptos"/>
          <w:caps w:val="0"/>
          <w:kern w:val="2"/>
          <w:rtl/>
        </w:rPr>
        <w:t xml:space="preserve"> </w:t>
      </w:r>
      <w:r w:rsidR="00906CF4" w:rsidRPr="000E78A0">
        <w:rPr>
          <w:rFonts w:eastAsia="Aptos" w:hint="cs"/>
          <w:caps w:val="0"/>
          <w:kern w:val="2"/>
          <w:rtl/>
        </w:rPr>
        <w:t>המפורט</w:t>
      </w:r>
      <w:r w:rsidR="00906CF4" w:rsidRPr="000E78A0">
        <w:rPr>
          <w:rFonts w:eastAsia="Aptos"/>
          <w:caps w:val="0"/>
          <w:kern w:val="2"/>
          <w:rtl/>
        </w:rPr>
        <w:t xml:space="preserve"> </w:t>
      </w:r>
      <w:r w:rsidR="00906CF4" w:rsidRPr="000E78A0">
        <w:rPr>
          <w:rFonts w:eastAsia="Aptos" w:hint="cs"/>
          <w:caps w:val="0"/>
          <w:kern w:val="2"/>
          <w:rtl/>
        </w:rPr>
        <w:t>להלן</w:t>
      </w:r>
      <w:r w:rsidRPr="000E78A0">
        <w:rPr>
          <w:rFonts w:eastAsia="Aptos"/>
          <w:caps w:val="0"/>
          <w:kern w:val="2"/>
          <w:rtl/>
        </w:rPr>
        <w:t>.</w:t>
      </w:r>
      <w:r w:rsidR="00AE7231">
        <w:rPr>
          <w:rFonts w:eastAsia="Aptos" w:hint="cs"/>
          <w:caps w:val="0"/>
          <w:kern w:val="2"/>
          <w:rtl/>
        </w:rPr>
        <w:t xml:space="preserve"> </w:t>
      </w:r>
    </w:p>
    <w:p w14:paraId="6C325340"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בעת הבקרה הפיזית בקלפיות יש לבחון את תפקוד הקלפי בהתאם לצ'קליסט מסודר שיוכן מראש בתיאום עם הזוכה, במטרה לוודא שמזכירי הקלפי ומנהלי הבחירות ביצעו בהצלחה את כלל הדרישות מהם. בכלל זה, ייבדקו למשל תליית שילוט מתאים בקלפי, אופן העמדת הקלפי, נוכחות סדרנים והסדר הציבורי, ונושאים רלוונטיים נוספים.</w:t>
      </w:r>
    </w:p>
    <w:p w14:paraId="61B0A26D"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hint="cs"/>
          <w:caps w:val="0"/>
          <w:kern w:val="2"/>
          <w:rtl/>
        </w:rPr>
        <w:t xml:space="preserve">בנוסף, תידרש </w:t>
      </w:r>
      <w:r w:rsidRPr="000E78A0">
        <w:rPr>
          <w:rFonts w:eastAsia="Aptos"/>
          <w:caps w:val="0"/>
          <w:kern w:val="2"/>
          <w:rtl/>
        </w:rPr>
        <w:t xml:space="preserve">בקרה על </w:t>
      </w:r>
      <w:r w:rsidRPr="000E78A0">
        <w:rPr>
          <w:rFonts w:eastAsia="Aptos" w:hint="cs"/>
          <w:caps w:val="0"/>
          <w:kern w:val="2"/>
          <w:rtl/>
        </w:rPr>
        <w:t xml:space="preserve">נוכחות </w:t>
      </w:r>
      <w:r w:rsidRPr="000E78A0">
        <w:rPr>
          <w:rFonts w:eastAsia="Aptos"/>
          <w:caps w:val="0"/>
          <w:kern w:val="2"/>
          <w:rtl/>
        </w:rPr>
        <w:t>חברי ועדה, ובכלל זה תיעוד נוכחות חברי ועדת הקלפי ואופן הרישום של הנוכחים בפרוטוקול הקלפי ובאלפיקציה ייעודית לתיעוד נוכחות.</w:t>
      </w:r>
    </w:p>
    <w:p w14:paraId="50542A41"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hint="cs"/>
          <w:caps w:val="0"/>
          <w:kern w:val="2"/>
          <w:rtl/>
        </w:rPr>
        <w:t>המשרד יכול לדרוש את ביצוע הבקרה באמצעות מערכת ממחושבת שתסופק על-ידי המשרד.</w:t>
      </w:r>
    </w:p>
    <w:p w14:paraId="47E5E6B7"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 xml:space="preserve">דוגמה </w:t>
      </w:r>
      <w:r w:rsidRPr="0040665F">
        <w:rPr>
          <w:rFonts w:eastAsia="Aptos"/>
          <w:b/>
          <w:bCs/>
          <w:caps w:val="0"/>
          <w:kern w:val="2"/>
          <w:rtl/>
        </w:rPr>
        <w:t>לא מחייבת</w:t>
      </w:r>
      <w:r w:rsidRPr="000E78A0">
        <w:rPr>
          <w:rFonts w:eastAsia="Aptos"/>
          <w:caps w:val="0"/>
          <w:kern w:val="2"/>
          <w:rtl/>
        </w:rPr>
        <w:t xml:space="preserve"> לשאלות בעת הבקרה הפיזית בקלפיות ניתן למצוא בנספח</w:t>
      </w:r>
      <w:r w:rsidR="006A51A7" w:rsidRPr="000E78A0">
        <w:rPr>
          <w:rFonts w:eastAsia="Aptos" w:hint="cs"/>
          <w:caps w:val="0"/>
          <w:kern w:val="2"/>
          <w:rtl/>
        </w:rPr>
        <w:t xml:space="preserve"> ז'</w:t>
      </w:r>
      <w:r w:rsidRPr="000E78A0">
        <w:rPr>
          <w:rFonts w:eastAsia="Aptos"/>
          <w:caps w:val="0"/>
          <w:kern w:val="2"/>
          <w:rtl/>
        </w:rPr>
        <w:t xml:space="preserve">. </w:t>
      </w:r>
    </w:p>
    <w:p w14:paraId="59D0D1EC"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hint="cs"/>
          <w:caps w:val="0"/>
          <w:kern w:val="2"/>
          <w:rtl/>
        </w:rPr>
        <w:t xml:space="preserve">הספק יחויב להעביר דוחות בהתאם לדרישות המשרד ועל פי פורמט ורמת פירוט שייקבעו על-ידי המשרד. דרישה זו כוללת דוחות מפורטים של כל הבקרה שנעשית ברמה פרטנית, דוחות מסכמים (אגרגטיביים) המפרטים את עיקרי הדברים, ודוחות לצורך הפקת לקחים ושיפור הפעילות המכילים את עיקרי הדברים והמלצות אופרטיביות. </w:t>
      </w:r>
    </w:p>
    <w:p w14:paraId="3B12239A"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 xml:space="preserve">עבור ביקורת בריכוז קלפיות </w:t>
      </w:r>
      <w:r w:rsidRPr="000E78A0">
        <w:rPr>
          <w:rFonts w:eastAsia="Aptos"/>
          <w:b/>
          <w:bCs/>
          <w:caps w:val="0"/>
          <w:kern w:val="2"/>
          <w:rtl/>
        </w:rPr>
        <w:t xml:space="preserve">ישולם 220 ₪ לכל </w:t>
      </w:r>
      <w:r w:rsidRPr="000E78A0">
        <w:rPr>
          <w:rFonts w:eastAsia="Aptos" w:hint="cs"/>
          <w:b/>
          <w:bCs/>
          <w:caps w:val="0"/>
          <w:kern w:val="2"/>
          <w:rtl/>
        </w:rPr>
        <w:t>בקר</w:t>
      </w:r>
      <w:r w:rsidRPr="000E78A0">
        <w:rPr>
          <w:rFonts w:eastAsia="Aptos"/>
          <w:caps w:val="0"/>
          <w:kern w:val="2"/>
          <w:rtl/>
        </w:rPr>
        <w:t xml:space="preserve">, כאשר אם באותה ריכוז ישנה יותר מקלפי אחת אז תשלום </w:t>
      </w:r>
      <w:r w:rsidRPr="000E78A0">
        <w:rPr>
          <w:rFonts w:eastAsia="Aptos"/>
          <w:b/>
          <w:bCs/>
          <w:caps w:val="0"/>
          <w:kern w:val="2"/>
          <w:rtl/>
        </w:rPr>
        <w:t xml:space="preserve">תוספת של 40 ₪ </w:t>
      </w:r>
      <w:r w:rsidRPr="000E78A0">
        <w:rPr>
          <w:rFonts w:eastAsia="Aptos" w:hint="cs"/>
          <w:b/>
          <w:bCs/>
          <w:caps w:val="0"/>
          <w:kern w:val="2"/>
          <w:rtl/>
        </w:rPr>
        <w:t>לכל</w:t>
      </w:r>
      <w:r w:rsidRPr="000E78A0">
        <w:rPr>
          <w:rFonts w:eastAsia="Aptos"/>
          <w:b/>
          <w:bCs/>
          <w:caps w:val="0"/>
          <w:kern w:val="2"/>
          <w:rtl/>
        </w:rPr>
        <w:t xml:space="preserve"> בקר לכל קלפי נוספת (מעבר ל-1)</w:t>
      </w:r>
      <w:r w:rsidRPr="000E78A0">
        <w:rPr>
          <w:rFonts w:eastAsia="Aptos"/>
          <w:caps w:val="0"/>
          <w:kern w:val="2"/>
          <w:rtl/>
        </w:rPr>
        <w:t xml:space="preserve"> באותו הריכוז. תשלום זה כולל את כלל ההוצאות עבור ביקורת השטח בקלפיות, כולל נסיעות.</w:t>
      </w:r>
      <w:r w:rsidRPr="000E78A0">
        <w:rPr>
          <w:rFonts w:eastAsia="Aptos" w:hint="cs"/>
          <w:caps w:val="0"/>
          <w:kern w:val="2"/>
          <w:rtl/>
        </w:rPr>
        <w:t xml:space="preserve"> </w:t>
      </w:r>
      <w:r w:rsidR="00E231B5" w:rsidRPr="000E78A0">
        <w:rPr>
          <w:rFonts w:eastAsia="Aptos" w:hint="cs"/>
          <w:caps w:val="0"/>
          <w:kern w:val="2"/>
          <w:rtl/>
        </w:rPr>
        <w:t>ריכוז קלפיות הוא כל מיקום פיזי בו מופעלת קלפי אחת</w:t>
      </w:r>
      <w:r w:rsidR="0070078C" w:rsidRPr="000E78A0">
        <w:rPr>
          <w:rFonts w:eastAsia="Aptos" w:hint="cs"/>
          <w:caps w:val="0"/>
          <w:kern w:val="2"/>
          <w:rtl/>
        </w:rPr>
        <w:t xml:space="preserve"> או יותר</w:t>
      </w:r>
      <w:r w:rsidR="00E231B5" w:rsidRPr="000E78A0">
        <w:rPr>
          <w:rFonts w:eastAsia="Aptos" w:hint="cs"/>
          <w:caps w:val="0"/>
          <w:kern w:val="2"/>
          <w:rtl/>
        </w:rPr>
        <w:t>.</w:t>
      </w:r>
      <w:r w:rsidR="00BD404A">
        <w:rPr>
          <w:rFonts w:eastAsia="Aptos" w:hint="cs"/>
          <w:caps w:val="0"/>
          <w:kern w:val="2"/>
          <w:rtl/>
        </w:rPr>
        <w:t xml:space="preserve"> </w:t>
      </w:r>
    </w:p>
    <w:p w14:paraId="41EC8EC1" w14:textId="77777777" w:rsidR="0089707B" w:rsidRPr="000E78A0" w:rsidRDefault="00F22F92" w:rsidP="00E46719">
      <w:pPr>
        <w:numPr>
          <w:ilvl w:val="2"/>
          <w:numId w:val="79"/>
        </w:numPr>
        <w:spacing w:line="360" w:lineRule="auto"/>
        <w:ind w:left="909" w:hanging="567"/>
        <w:contextualSpacing/>
        <w:jc w:val="both"/>
        <w:rPr>
          <w:rFonts w:eastAsia="Aptos"/>
          <w:caps w:val="0"/>
          <w:kern w:val="2"/>
          <w:rtl/>
        </w:rPr>
      </w:pPr>
      <w:r w:rsidRPr="000E78A0">
        <w:rPr>
          <w:rFonts w:eastAsia="Aptos" w:hint="cs"/>
          <w:caps w:val="0"/>
          <w:kern w:val="2"/>
          <w:rtl/>
        </w:rPr>
        <w:t>המשרד רשאי</w:t>
      </w:r>
      <w:r w:rsidR="00F127BE" w:rsidRPr="000E78A0">
        <w:rPr>
          <w:rFonts w:eastAsia="Aptos" w:hint="cs"/>
          <w:caps w:val="0"/>
          <w:kern w:val="2"/>
          <w:rtl/>
        </w:rPr>
        <w:t>, באישור ועדת המכרזים,</w:t>
      </w:r>
      <w:r w:rsidRPr="000E78A0">
        <w:rPr>
          <w:rFonts w:eastAsia="Aptos" w:hint="cs"/>
          <w:caps w:val="0"/>
          <w:kern w:val="2"/>
          <w:rtl/>
        </w:rPr>
        <w:t xml:space="preserve"> לשנות את תעריף הביקו</w:t>
      </w:r>
      <w:r w:rsidR="00E27706" w:rsidRPr="000E78A0">
        <w:rPr>
          <w:rFonts w:eastAsia="Aptos" w:hint="cs"/>
          <w:caps w:val="0"/>
          <w:kern w:val="2"/>
          <w:rtl/>
        </w:rPr>
        <w:t>ר</w:t>
      </w:r>
      <w:r w:rsidRPr="000E78A0">
        <w:rPr>
          <w:rFonts w:eastAsia="Aptos" w:hint="cs"/>
          <w:caps w:val="0"/>
          <w:kern w:val="2"/>
          <w:rtl/>
        </w:rPr>
        <w:t xml:space="preserve">ת ובלבד שהשינוי </w:t>
      </w:r>
      <w:r w:rsidRPr="000E78A0">
        <w:rPr>
          <w:rFonts w:eastAsia="Aptos" w:hint="cs"/>
          <w:b/>
          <w:bCs/>
          <w:caps w:val="0"/>
          <w:kern w:val="2"/>
          <w:rtl/>
        </w:rPr>
        <w:t>לא</w:t>
      </w:r>
      <w:r w:rsidRPr="000E78A0">
        <w:rPr>
          <w:rFonts w:eastAsia="Aptos"/>
          <w:b/>
          <w:bCs/>
          <w:caps w:val="0"/>
          <w:kern w:val="2"/>
          <w:rtl/>
        </w:rPr>
        <w:t xml:space="preserve"> </w:t>
      </w:r>
      <w:r w:rsidRPr="000E78A0">
        <w:rPr>
          <w:rFonts w:eastAsia="Aptos" w:hint="cs"/>
          <w:b/>
          <w:bCs/>
          <w:caps w:val="0"/>
          <w:kern w:val="2"/>
          <w:rtl/>
        </w:rPr>
        <w:t>יעלה</w:t>
      </w:r>
      <w:r w:rsidRPr="000E78A0">
        <w:rPr>
          <w:rFonts w:eastAsia="Aptos"/>
          <w:b/>
          <w:bCs/>
          <w:caps w:val="0"/>
          <w:kern w:val="2"/>
          <w:rtl/>
        </w:rPr>
        <w:t xml:space="preserve"> </w:t>
      </w:r>
      <w:r w:rsidRPr="000E78A0">
        <w:rPr>
          <w:rFonts w:eastAsia="Aptos" w:hint="cs"/>
          <w:b/>
          <w:bCs/>
          <w:caps w:val="0"/>
          <w:kern w:val="2"/>
          <w:rtl/>
        </w:rPr>
        <w:t>על</w:t>
      </w:r>
      <w:r w:rsidRPr="000E78A0">
        <w:rPr>
          <w:rFonts w:eastAsia="Aptos"/>
          <w:b/>
          <w:bCs/>
          <w:caps w:val="0"/>
          <w:kern w:val="2"/>
          <w:rtl/>
        </w:rPr>
        <w:t xml:space="preserve"> 30%</w:t>
      </w:r>
      <w:r w:rsidRPr="000E78A0">
        <w:rPr>
          <w:rFonts w:eastAsia="Aptos" w:hint="cs"/>
          <w:caps w:val="0"/>
          <w:kern w:val="2"/>
          <w:rtl/>
        </w:rPr>
        <w:t xml:space="preserve"> מהתע</w:t>
      </w:r>
      <w:r w:rsidR="00B2699D" w:rsidRPr="000E78A0">
        <w:rPr>
          <w:rFonts w:eastAsia="Aptos" w:hint="cs"/>
          <w:caps w:val="0"/>
          <w:kern w:val="2"/>
          <w:rtl/>
        </w:rPr>
        <w:t>ר</w:t>
      </w:r>
      <w:r w:rsidRPr="000E78A0">
        <w:rPr>
          <w:rFonts w:eastAsia="Aptos" w:hint="cs"/>
          <w:caps w:val="0"/>
          <w:kern w:val="2"/>
          <w:rtl/>
        </w:rPr>
        <w:t>יף שהוגדר.</w:t>
      </w:r>
    </w:p>
    <w:p w14:paraId="2B2D6AB7" w14:textId="77777777" w:rsidR="0089707B" w:rsidRPr="000E78A0" w:rsidRDefault="00F22F92" w:rsidP="007434B1">
      <w:pPr>
        <w:widowControl w:val="0"/>
        <w:numPr>
          <w:ilvl w:val="1"/>
          <w:numId w:val="79"/>
        </w:numPr>
        <w:spacing w:line="360" w:lineRule="auto"/>
        <w:contextualSpacing/>
        <w:jc w:val="both"/>
        <w:outlineLvl w:val="7"/>
        <w:rPr>
          <w:rFonts w:eastAsia="Aptos"/>
          <w:caps w:val="0"/>
          <w:kern w:val="2"/>
          <w:sz w:val="26"/>
          <w:u w:val="single"/>
          <w:lang w:val="x-none" w:eastAsia="x-none"/>
        </w:rPr>
      </w:pPr>
      <w:r w:rsidRPr="000E78A0">
        <w:rPr>
          <w:rFonts w:eastAsia="Aptos"/>
          <w:caps w:val="0"/>
          <w:kern w:val="2"/>
          <w:sz w:val="26"/>
          <w:u w:val="single"/>
          <w:rtl/>
          <w:lang w:val="x-none" w:eastAsia="x-none"/>
        </w:rPr>
        <w:t xml:space="preserve">בקרה על </w:t>
      </w:r>
      <w:r w:rsidR="00E76640">
        <w:rPr>
          <w:rFonts w:eastAsia="Aptos" w:hint="cs"/>
          <w:caps w:val="0"/>
          <w:kern w:val="2"/>
          <w:sz w:val="26"/>
          <w:u w:val="single"/>
          <w:rtl/>
          <w:lang w:val="x-none" w:eastAsia="x-none"/>
        </w:rPr>
        <w:t>ביצוע משימות של</w:t>
      </w:r>
      <w:r w:rsidR="00E76640" w:rsidRPr="000E78A0">
        <w:rPr>
          <w:rFonts w:eastAsia="Aptos"/>
          <w:caps w:val="0"/>
          <w:kern w:val="2"/>
          <w:sz w:val="26"/>
          <w:u w:val="single"/>
          <w:rtl/>
          <w:lang w:val="x-none" w:eastAsia="x-none"/>
        </w:rPr>
        <w:t xml:space="preserve"> </w:t>
      </w:r>
      <w:r w:rsidRPr="000E78A0">
        <w:rPr>
          <w:rFonts w:eastAsia="Aptos"/>
          <w:caps w:val="0"/>
          <w:kern w:val="2"/>
          <w:sz w:val="26"/>
          <w:u w:val="single"/>
          <w:rtl/>
          <w:lang w:val="x-none" w:eastAsia="x-none"/>
        </w:rPr>
        <w:t xml:space="preserve">מנהלי בחירות וסגניהם </w:t>
      </w:r>
    </w:p>
    <w:p w14:paraId="0863B7D7"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 xml:space="preserve">בעת בחירות כלליות המשרד ממנה כ-250 מנהלי בחירות וכ-100 סגני מנהלי בחירות, האמונים על ביצוע הבחירות המקומיות בכל רשות ורשות. מנהלי הבחירות והסגנים פועלים מכח חוק, וכתב מינוי הניתן להם על-ידי שר הפנים, והם מונחים על-ידי מינהל בחירות המקומיות. במסגרת כך, מנהלי הבחירות מקבלים משימות רבות במשך כ-7 חודשים לפני הבחירות וחודשיים לאחריהן, ועל הספק הזוכה לבצע בקרה אחר </w:t>
      </w:r>
      <w:r w:rsidR="00E76640">
        <w:rPr>
          <w:rFonts w:eastAsia="Aptos" w:hint="cs"/>
          <w:caps w:val="0"/>
          <w:kern w:val="2"/>
          <w:rtl/>
        </w:rPr>
        <w:t xml:space="preserve">ביצוע </w:t>
      </w:r>
      <w:r w:rsidRPr="000E78A0">
        <w:rPr>
          <w:rFonts w:eastAsia="Aptos"/>
          <w:caps w:val="0"/>
          <w:kern w:val="2"/>
          <w:rtl/>
        </w:rPr>
        <w:t xml:space="preserve">המשימות השונות שניתנו למנהלי הבחירות. </w:t>
      </w:r>
    </w:p>
    <w:p w14:paraId="74905FE9" w14:textId="77777777" w:rsidR="0089707B" w:rsidRPr="000E78A0" w:rsidRDefault="00F22F92" w:rsidP="00E46719">
      <w:pPr>
        <w:numPr>
          <w:ilvl w:val="2"/>
          <w:numId w:val="79"/>
        </w:numPr>
        <w:spacing w:line="360" w:lineRule="auto"/>
        <w:ind w:left="909" w:hanging="567"/>
        <w:contextualSpacing/>
        <w:jc w:val="both"/>
        <w:rPr>
          <w:rFonts w:eastAsia="Aptos"/>
          <w:caps w:val="0"/>
          <w:kern w:val="2"/>
          <w:rtl/>
        </w:rPr>
      </w:pPr>
      <w:r w:rsidRPr="000E78A0">
        <w:rPr>
          <w:rFonts w:eastAsia="Aptos" w:hint="cs"/>
          <w:caps w:val="0"/>
          <w:kern w:val="2"/>
          <w:rtl/>
        </w:rPr>
        <w:t xml:space="preserve">הספק יחויב להעביר דוחות בהתאם לדרישות המשרד ועל פי פורמט ורמת פירוט שייקבעו על-ידי המשרד. דרישה זו כוללת דוחות מפורטים של כל הבקרה שנעשית ברמה פרטנית, דוחות מסכמים (אגרגטיביים) המפרטים את עיקרי הדברים, ודוחות לצורך הפקת לקחים ושיפור הפעילות המכילים את עיקרי הדברים והמלצות אופרטיביות. </w:t>
      </w:r>
    </w:p>
    <w:p w14:paraId="61BC5F4F" w14:textId="77777777" w:rsidR="0089707B" w:rsidRPr="000E78A0" w:rsidRDefault="00F22F92" w:rsidP="00E46719">
      <w:pPr>
        <w:widowControl w:val="0"/>
        <w:numPr>
          <w:ilvl w:val="1"/>
          <w:numId w:val="79"/>
        </w:numPr>
        <w:spacing w:line="360" w:lineRule="auto"/>
        <w:contextualSpacing/>
        <w:jc w:val="both"/>
        <w:outlineLvl w:val="7"/>
        <w:rPr>
          <w:rFonts w:eastAsia="Aptos"/>
          <w:caps w:val="0"/>
          <w:kern w:val="2"/>
          <w:sz w:val="26"/>
          <w:u w:val="single"/>
          <w:lang w:val="x-none" w:eastAsia="x-none"/>
        </w:rPr>
      </w:pPr>
      <w:r w:rsidRPr="000E78A0">
        <w:rPr>
          <w:rFonts w:eastAsia="Aptos"/>
          <w:caps w:val="0"/>
          <w:kern w:val="2"/>
          <w:sz w:val="26"/>
          <w:u w:val="single"/>
          <w:rtl/>
          <w:lang w:val="x-none" w:eastAsia="x-none"/>
        </w:rPr>
        <w:t>בקרה על ביצוע תהליכי בחירות</w:t>
      </w:r>
    </w:p>
    <w:p w14:paraId="12A148AC"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בקרה על תהליכים פנים-משרדיים הקשורים לבחירות לרשויות המקומיות, ובכלל זה בקרה שוטפת על אירועים ומשימות במסגרת ההכנה לבחירות המקומיות.</w:t>
      </w:r>
    </w:p>
    <w:p w14:paraId="506DA256" w14:textId="77777777" w:rsidR="0089707B" w:rsidRPr="000E78A0" w:rsidRDefault="00F22F92" w:rsidP="00E46719">
      <w:pPr>
        <w:numPr>
          <w:ilvl w:val="2"/>
          <w:numId w:val="79"/>
        </w:numPr>
        <w:spacing w:line="360" w:lineRule="auto"/>
        <w:ind w:left="909" w:hanging="567"/>
        <w:contextualSpacing/>
        <w:jc w:val="both"/>
        <w:rPr>
          <w:rFonts w:eastAsia="Aptos"/>
          <w:caps w:val="0"/>
          <w:kern w:val="2"/>
          <w:rtl/>
        </w:rPr>
      </w:pPr>
      <w:r w:rsidRPr="000E78A0">
        <w:rPr>
          <w:rFonts w:eastAsia="Aptos" w:hint="cs"/>
          <w:caps w:val="0"/>
          <w:kern w:val="2"/>
          <w:rtl/>
        </w:rPr>
        <w:t xml:space="preserve">הספק יחויב להעביר דוחות בהתאם לדרישות המשרד ועל פי פורמט ורמת פירוט שייקבעו על-ידי המשרד. דרישה זו כוללת דוחות מפורטים של כל הבקרה שנעשית ברמה פרטנית, דוחות מסכמים (אגרגטיביים) המפרטים את עיקרי הדברים, ודוחות לצורך הפקת לקחים ושיפור הפעילות המכילים את עיקרי הדברים והמלצות אופרטיביות. </w:t>
      </w:r>
    </w:p>
    <w:p w14:paraId="18F98B65" w14:textId="77777777" w:rsidR="0089707B" w:rsidRPr="000E78A0" w:rsidRDefault="00F22F92" w:rsidP="00E46719">
      <w:pPr>
        <w:widowControl w:val="0"/>
        <w:numPr>
          <w:ilvl w:val="1"/>
          <w:numId w:val="79"/>
        </w:numPr>
        <w:spacing w:line="360" w:lineRule="auto"/>
        <w:contextualSpacing/>
        <w:jc w:val="both"/>
        <w:outlineLvl w:val="7"/>
        <w:rPr>
          <w:rFonts w:eastAsia="Aptos"/>
          <w:caps w:val="0"/>
          <w:kern w:val="2"/>
          <w:sz w:val="26"/>
          <w:u w:val="single"/>
          <w:lang w:val="x-none" w:eastAsia="x-none"/>
        </w:rPr>
      </w:pPr>
      <w:r w:rsidRPr="000E78A0">
        <w:rPr>
          <w:rFonts w:eastAsia="Aptos"/>
          <w:caps w:val="0"/>
          <w:kern w:val="2"/>
          <w:sz w:val="26"/>
          <w:u w:val="single"/>
          <w:rtl/>
          <w:lang w:val="x-none" w:eastAsia="x-none"/>
        </w:rPr>
        <w:t>בקרה על ספקים</w:t>
      </w:r>
    </w:p>
    <w:p w14:paraId="3865667A"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מינהל הבחירות המקומיות מפעיל מגוון רחב של ספקים לקראת הבחירות, בהם ספק הדרכה, ספק לוגיסטי, מוקד טלפוני, הדפסות, שליחת הודעות לבוחר ועוד. במסגרת כך, נדרש בקרה ספציפית על עבודת הספקים השונים, ובכלל זה וידוא ביצוע משימות לוגיסטיות לש</w:t>
      </w:r>
      <w:r w:rsidRPr="000E78A0">
        <w:rPr>
          <w:rFonts w:eastAsia="Aptos" w:hint="cs"/>
          <w:caps w:val="0"/>
          <w:kern w:val="2"/>
          <w:rtl/>
        </w:rPr>
        <w:t>בי</w:t>
      </w:r>
      <w:r w:rsidRPr="000E78A0">
        <w:rPr>
          <w:rFonts w:eastAsia="Aptos"/>
          <w:caps w:val="0"/>
          <w:kern w:val="2"/>
          <w:rtl/>
        </w:rPr>
        <w:t>עות רצון המשרד, בקרה מדגמית על ההדרכות המתבצעות, בקרה מדגמית על המוקד הטלפוני, בקרה מדגמית על שליחת הודעות לבוחר ועוד.</w:t>
      </w:r>
    </w:p>
    <w:p w14:paraId="2519266C"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hint="cs"/>
          <w:caps w:val="0"/>
          <w:kern w:val="2"/>
          <w:rtl/>
        </w:rPr>
        <w:t>המשרד יכול לדרוש את ביצוע הבקרה באמצעות מערכת ממחושבת שתסופק על-ידי המשרד.</w:t>
      </w:r>
    </w:p>
    <w:p w14:paraId="50E3B761" w14:textId="77777777" w:rsidR="00F127BE" w:rsidRPr="000E78A0" w:rsidRDefault="00F127BE" w:rsidP="00E46719">
      <w:pPr>
        <w:numPr>
          <w:ilvl w:val="2"/>
          <w:numId w:val="79"/>
        </w:numPr>
        <w:spacing w:line="360" w:lineRule="auto"/>
        <w:ind w:left="909" w:hanging="567"/>
        <w:contextualSpacing/>
        <w:jc w:val="both"/>
        <w:rPr>
          <w:rFonts w:eastAsia="Aptos"/>
          <w:caps w:val="0"/>
          <w:kern w:val="2"/>
        </w:rPr>
      </w:pPr>
      <w:r w:rsidRPr="000E78A0">
        <w:rPr>
          <w:rFonts w:eastAsia="Aptos" w:hint="cs"/>
          <w:caps w:val="0"/>
          <w:kern w:val="2"/>
          <w:rtl/>
        </w:rPr>
        <w:t>יובהר כי על שירות זה יחולו כללי ניגוד העניינים המפורטים לעיל. הספק יודיע למשרד בכל מקרה של חשש לניגוד עניינים.</w:t>
      </w:r>
    </w:p>
    <w:p w14:paraId="4AFEDC47" w14:textId="77777777" w:rsidR="0089707B" w:rsidRPr="000E78A0" w:rsidRDefault="00F22F92" w:rsidP="00E46719">
      <w:pPr>
        <w:widowControl w:val="0"/>
        <w:numPr>
          <w:ilvl w:val="1"/>
          <w:numId w:val="79"/>
        </w:numPr>
        <w:spacing w:line="360" w:lineRule="auto"/>
        <w:contextualSpacing/>
        <w:jc w:val="both"/>
        <w:outlineLvl w:val="7"/>
        <w:rPr>
          <w:rFonts w:eastAsia="Aptos"/>
          <w:caps w:val="0"/>
          <w:kern w:val="2"/>
          <w:sz w:val="26"/>
          <w:u w:val="single"/>
          <w:lang w:val="x-none" w:eastAsia="x-none"/>
        </w:rPr>
      </w:pPr>
      <w:bookmarkStart w:id="351" w:name="_Ref227663273"/>
      <w:r w:rsidRPr="000E78A0">
        <w:rPr>
          <w:rFonts w:eastAsia="Aptos"/>
          <w:caps w:val="0"/>
          <w:kern w:val="2"/>
          <w:sz w:val="26"/>
          <w:u w:val="single"/>
          <w:rtl/>
          <w:lang w:val="x-none" w:eastAsia="x-none"/>
        </w:rPr>
        <w:t>בקרה על תקציב ותשלומים</w:t>
      </w:r>
      <w:bookmarkEnd w:id="351"/>
    </w:p>
    <w:p w14:paraId="2E557A0B" w14:textId="77777777" w:rsidR="0089707B" w:rsidRPr="000E78A0" w:rsidRDefault="00F22F92" w:rsidP="00E46719">
      <w:pPr>
        <w:numPr>
          <w:ilvl w:val="2"/>
          <w:numId w:val="79"/>
        </w:numPr>
        <w:spacing w:line="360" w:lineRule="auto"/>
        <w:ind w:left="909" w:hanging="567"/>
        <w:contextualSpacing/>
        <w:jc w:val="both"/>
        <w:rPr>
          <w:rFonts w:eastAsia="Aptos"/>
          <w:caps w:val="0"/>
          <w:kern w:val="2"/>
          <w:rtl/>
        </w:rPr>
      </w:pPr>
      <w:r w:rsidRPr="000E78A0">
        <w:rPr>
          <w:rFonts w:eastAsia="Aptos"/>
          <w:caps w:val="0"/>
          <w:kern w:val="2"/>
          <w:rtl/>
        </w:rPr>
        <w:t>יצירת דוחות שונים על סטטוס ביצוע תקציב ותשלומים. הספקי יקבל גישה אל מערכות כספיות על מנת שיוכל לבצע מעקב ובקרה על ביצוע התקציב.</w:t>
      </w:r>
    </w:p>
    <w:p w14:paraId="2037C134" w14:textId="77777777" w:rsidR="0089707B" w:rsidRPr="000E78A0" w:rsidRDefault="00F22F92" w:rsidP="00E46719">
      <w:pPr>
        <w:widowControl w:val="0"/>
        <w:numPr>
          <w:ilvl w:val="1"/>
          <w:numId w:val="79"/>
        </w:numPr>
        <w:spacing w:line="360" w:lineRule="auto"/>
        <w:contextualSpacing/>
        <w:jc w:val="both"/>
        <w:outlineLvl w:val="7"/>
        <w:rPr>
          <w:rFonts w:eastAsia="Aptos"/>
          <w:caps w:val="0"/>
          <w:kern w:val="2"/>
          <w:sz w:val="26"/>
          <w:u w:val="single"/>
          <w:lang w:val="x-none" w:eastAsia="x-none"/>
        </w:rPr>
      </w:pPr>
      <w:r w:rsidRPr="000E78A0">
        <w:rPr>
          <w:rFonts w:eastAsia="Aptos"/>
          <w:caps w:val="0"/>
          <w:kern w:val="2"/>
          <w:sz w:val="26"/>
          <w:u w:val="single"/>
          <w:rtl/>
          <w:lang w:val="x-none" w:eastAsia="x-none"/>
        </w:rPr>
        <w:t>כתיבת נהלים וחוזרים</w:t>
      </w:r>
    </w:p>
    <w:p w14:paraId="15FBAD21"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סיוע בכתיבת נהלים וחוזרים במסגרת הבחירות לרשויות המקומיות.</w:t>
      </w:r>
    </w:p>
    <w:p w14:paraId="732D782B" w14:textId="77777777" w:rsidR="0089707B" w:rsidRPr="0089707B" w:rsidRDefault="00F22F92" w:rsidP="000E78A0">
      <w:pPr>
        <w:widowControl w:val="0"/>
        <w:numPr>
          <w:ilvl w:val="0"/>
          <w:numId w:val="79"/>
        </w:numPr>
        <w:pBdr>
          <w:right w:val="single" w:sz="18" w:space="4" w:color="5B9BD5"/>
        </w:pBdr>
        <w:tabs>
          <w:tab w:val="num" w:pos="360"/>
        </w:tabs>
        <w:spacing w:line="360" w:lineRule="auto"/>
        <w:ind w:left="0" w:firstLine="0"/>
        <w:contextualSpacing/>
        <w:jc w:val="both"/>
        <w:outlineLvl w:val="1"/>
        <w:rPr>
          <w:rFonts w:eastAsia="Times New Roman"/>
          <w:b/>
          <w:bCs/>
          <w:spacing w:val="15"/>
        </w:rPr>
      </w:pPr>
      <w:r w:rsidRPr="0089707B">
        <w:rPr>
          <w:rFonts w:eastAsia="Times New Roman"/>
          <w:b/>
          <w:bCs/>
          <w:spacing w:val="15"/>
          <w:rtl/>
        </w:rPr>
        <w:t>מתווה העבודה</w:t>
      </w:r>
    </w:p>
    <w:p w14:paraId="3267F7C4" w14:textId="77777777" w:rsidR="0089707B" w:rsidRPr="000E78A0" w:rsidRDefault="00F22F92" w:rsidP="00E46719">
      <w:pPr>
        <w:widowControl w:val="0"/>
        <w:numPr>
          <w:ilvl w:val="1"/>
          <w:numId w:val="79"/>
        </w:numPr>
        <w:spacing w:line="360" w:lineRule="auto"/>
        <w:contextualSpacing/>
        <w:jc w:val="both"/>
        <w:outlineLvl w:val="7"/>
        <w:rPr>
          <w:rFonts w:eastAsia="Aptos"/>
          <w:caps w:val="0"/>
          <w:kern w:val="2"/>
          <w:sz w:val="26"/>
          <w:u w:val="single"/>
          <w:lang w:val="x-none" w:eastAsia="x-none"/>
        </w:rPr>
      </w:pPr>
      <w:r w:rsidRPr="000E78A0">
        <w:rPr>
          <w:rFonts w:eastAsia="Aptos"/>
          <w:caps w:val="0"/>
          <w:kern w:val="2"/>
          <w:sz w:val="26"/>
          <w:u w:val="single"/>
          <w:rtl/>
          <w:lang w:val="x-none" w:eastAsia="x-none"/>
        </w:rPr>
        <w:t>הפעילויות הנדרשות מהזוכה במהלך שנת "בחירות כלליות"</w:t>
      </w:r>
    </w:p>
    <w:p w14:paraId="5998F4A4"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אחת לחמש שנים נערכות בחירות כלליות לרשויות המקומיות (197 רשויות) ולמועצות האזוריות (54 מוא"ז). הבחירות הכלליות הבאות יתקיימו בשנת 2028.</w:t>
      </w:r>
    </w:p>
    <w:p w14:paraId="5BEE1AA2"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הבחירות הכלליות לרשויות המקומיות שנערכו לאחרונה התקיימו בשנת 2024 והתקיימו בכ-240 רשויות מקומיות, ובמסגרתן היו כ-1,400 רשימות מועמדים וסיעות, וזאת נוסף ל"סיעות אם" (סיעות למפלגות הרשומות בכנסת).</w:t>
      </w:r>
    </w:p>
    <w:p w14:paraId="588097A2"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 xml:space="preserve">בשנה בה נערכות </w:t>
      </w:r>
      <w:r w:rsidRPr="000E78A0">
        <w:rPr>
          <w:rFonts w:eastAsia="Aptos"/>
          <w:b/>
          <w:bCs/>
          <w:caps w:val="0"/>
          <w:kern w:val="2"/>
          <w:rtl/>
        </w:rPr>
        <w:t>בחירות כלליות</w:t>
      </w:r>
      <w:r w:rsidRPr="000E78A0">
        <w:rPr>
          <w:rFonts w:eastAsia="Aptos"/>
          <w:caps w:val="0"/>
          <w:kern w:val="2"/>
          <w:rtl/>
        </w:rPr>
        <w:t xml:space="preserve"> יהיו על הזוכה להעמיד לצורך ביצוע השירותים המבוקשים, </w:t>
      </w:r>
      <w:r w:rsidRPr="000E78A0">
        <w:rPr>
          <w:rFonts w:eastAsia="Aptos"/>
          <w:b/>
          <w:bCs/>
          <w:caps w:val="0"/>
          <w:kern w:val="2"/>
          <w:rtl/>
        </w:rPr>
        <w:t xml:space="preserve">4-10 </w:t>
      </w:r>
      <w:r w:rsidR="00127349" w:rsidRPr="000E78A0">
        <w:rPr>
          <w:rFonts w:eastAsia="Aptos" w:hint="cs"/>
          <w:b/>
          <w:bCs/>
          <w:caps w:val="0"/>
          <w:kern w:val="2"/>
          <w:rtl/>
        </w:rPr>
        <w:t>אחראי ביקורת</w:t>
      </w:r>
      <w:r w:rsidR="00E76640">
        <w:rPr>
          <w:rFonts w:eastAsia="Aptos" w:hint="cs"/>
          <w:b/>
          <w:bCs/>
          <w:caps w:val="0"/>
          <w:kern w:val="2"/>
          <w:rtl/>
        </w:rPr>
        <w:t xml:space="preserve"> </w:t>
      </w:r>
      <w:r w:rsidRPr="000E78A0">
        <w:rPr>
          <w:rFonts w:eastAsia="Aptos"/>
          <w:b/>
          <w:bCs/>
          <w:caps w:val="0"/>
          <w:kern w:val="2"/>
          <w:rtl/>
        </w:rPr>
        <w:t>נוספים</w:t>
      </w:r>
      <w:r w:rsidR="00F127BE" w:rsidRPr="000E78A0">
        <w:rPr>
          <w:rFonts w:eastAsia="Aptos" w:hint="cs"/>
          <w:b/>
          <w:bCs/>
          <w:caps w:val="0"/>
          <w:kern w:val="2"/>
          <w:rtl/>
        </w:rPr>
        <w:t xml:space="preserve"> מעבר לאחראי הביקורת</w:t>
      </w:r>
      <w:r w:rsidRPr="000E78A0">
        <w:rPr>
          <w:rFonts w:eastAsia="Aptos"/>
          <w:b/>
          <w:bCs/>
          <w:caps w:val="0"/>
          <w:kern w:val="2"/>
          <w:rtl/>
        </w:rPr>
        <w:t xml:space="preserve">, </w:t>
      </w:r>
      <w:r w:rsidRPr="000E78A0">
        <w:rPr>
          <w:rFonts w:eastAsia="Aptos"/>
          <w:caps w:val="0"/>
          <w:kern w:val="2"/>
          <w:rtl/>
        </w:rPr>
        <w:t>בהתאם לדרישות המשרד, העומדים בתנאי הסף לאחראי לביקורת. המשרד יודיע לספק על היקף המשרות הנדרש עד 90 ימים לפני תחילת עבודתם.</w:t>
      </w:r>
      <w:r w:rsidRPr="000E78A0">
        <w:rPr>
          <w:rFonts w:eastAsia="Aptos" w:hint="cs"/>
          <w:caps w:val="0"/>
          <w:kern w:val="2"/>
          <w:rtl/>
        </w:rPr>
        <w:t xml:space="preserve"> </w:t>
      </w:r>
      <w:r w:rsidRPr="000E78A0">
        <w:rPr>
          <w:rFonts w:eastAsia="Aptos"/>
          <w:caps w:val="0"/>
          <w:kern w:val="2"/>
          <w:rtl/>
        </w:rPr>
        <w:t xml:space="preserve">ההחלטה בדבר הרכב הצוות וכמותו תהיה עפ"י שיקול דעתו הבלעדי והסופי של המשרד. </w:t>
      </w:r>
    </w:p>
    <w:p w14:paraId="58461970"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bookmarkStart w:id="352" w:name="_Ref224120778"/>
      <w:r w:rsidRPr="000E78A0">
        <w:rPr>
          <w:rFonts w:eastAsia="Aptos"/>
          <w:caps w:val="0"/>
          <w:kern w:val="2"/>
          <w:rtl/>
        </w:rPr>
        <w:t>כמו כן, יידרש הזוכה לבצע משימות של מענה טלפוני לפניות, מענה בכתב לפניות, משלוח וקבלת דואר, עדכון נתונים שוטף במערכת המחשוב, שליפת נתונים ודו"חות, גביית חובות, ומטלות נוספות בהתאם להנחיית  המשרד.</w:t>
      </w:r>
      <w:r w:rsidR="00F127BE" w:rsidRPr="000E78A0">
        <w:rPr>
          <w:rFonts w:eastAsia="Aptos" w:hint="cs"/>
          <w:caps w:val="0"/>
          <w:kern w:val="2"/>
          <w:rtl/>
        </w:rPr>
        <w:t xml:space="preserve"> יובהר כי משימות אלה יבוצעו בהתאם לתשובות </w:t>
      </w:r>
      <w:r w:rsidR="00994CBE" w:rsidRPr="000E78A0">
        <w:rPr>
          <w:rFonts w:eastAsia="Aptos" w:hint="cs"/>
          <w:caps w:val="0"/>
          <w:kern w:val="2"/>
          <w:rtl/>
        </w:rPr>
        <w:t>מאושרות</w:t>
      </w:r>
      <w:r w:rsidR="00F127BE" w:rsidRPr="000E78A0">
        <w:rPr>
          <w:rFonts w:eastAsia="Aptos" w:hint="cs"/>
          <w:caps w:val="0"/>
          <w:kern w:val="2"/>
          <w:rtl/>
        </w:rPr>
        <w:t xml:space="preserve"> מראש שיקבע המשרד או במקרה של בדיקה טכנית, יעביר הספק מידע טכני בלבד ממערכות המשרד.</w:t>
      </w:r>
      <w:bookmarkEnd w:id="352"/>
    </w:p>
    <w:p w14:paraId="144AB3A2" w14:textId="77777777" w:rsidR="0089707B" w:rsidRPr="000E78A0" w:rsidRDefault="00F22F92" w:rsidP="00E46719">
      <w:pPr>
        <w:numPr>
          <w:ilvl w:val="2"/>
          <w:numId w:val="79"/>
        </w:numPr>
        <w:spacing w:line="360" w:lineRule="auto"/>
        <w:ind w:left="909" w:hanging="567"/>
        <w:contextualSpacing/>
        <w:jc w:val="both"/>
        <w:rPr>
          <w:rFonts w:eastAsia="Aptos"/>
          <w:caps w:val="0"/>
          <w:kern w:val="2"/>
          <w:rtl/>
        </w:rPr>
      </w:pPr>
      <w:r w:rsidRPr="000E78A0">
        <w:rPr>
          <w:rFonts w:eastAsia="Aptos"/>
          <w:caps w:val="0"/>
          <w:kern w:val="2"/>
          <w:rtl/>
        </w:rPr>
        <w:t>יובהר כי</w:t>
      </w:r>
      <w:r w:rsidR="008A3387" w:rsidRPr="000E78A0">
        <w:rPr>
          <w:rFonts w:eastAsia="Aptos" w:hint="cs"/>
          <w:caps w:val="0"/>
          <w:kern w:val="2"/>
          <w:rtl/>
        </w:rPr>
        <w:t xml:space="preserve"> מדובר על אומדן</w:t>
      </w:r>
      <w:r w:rsidR="00BD484F">
        <w:rPr>
          <w:rFonts w:eastAsia="Aptos" w:hint="cs"/>
          <w:caps w:val="0"/>
          <w:kern w:val="2"/>
          <w:rtl/>
        </w:rPr>
        <w:t xml:space="preserve"> לא מחייב</w:t>
      </w:r>
      <w:r w:rsidR="008A3387" w:rsidRPr="000E78A0">
        <w:rPr>
          <w:rFonts w:eastAsia="Aptos" w:hint="cs"/>
          <w:caps w:val="0"/>
          <w:kern w:val="2"/>
          <w:rtl/>
        </w:rPr>
        <w:t xml:space="preserve"> של</w:t>
      </w:r>
      <w:r w:rsidRPr="000E78A0">
        <w:rPr>
          <w:rFonts w:eastAsia="Aptos" w:hint="cs"/>
          <w:caps w:val="0"/>
          <w:kern w:val="2"/>
          <w:rtl/>
        </w:rPr>
        <w:t>-</w:t>
      </w:r>
      <w:r w:rsidRPr="000E78A0">
        <w:rPr>
          <w:rFonts w:eastAsia="Aptos"/>
          <w:b/>
          <w:bCs/>
          <w:caps w:val="0"/>
          <w:kern w:val="2"/>
          <w:rtl/>
        </w:rPr>
        <w:t xml:space="preserve">90 </w:t>
      </w:r>
      <w:r w:rsidRPr="000E78A0">
        <w:rPr>
          <w:rFonts w:eastAsia="Aptos" w:hint="cs"/>
          <w:b/>
          <w:bCs/>
          <w:caps w:val="0"/>
          <w:kern w:val="2"/>
          <w:rtl/>
        </w:rPr>
        <w:t>שעות</w:t>
      </w:r>
      <w:r w:rsidRPr="000E78A0">
        <w:rPr>
          <w:rFonts w:eastAsia="Aptos"/>
          <w:b/>
          <w:bCs/>
          <w:caps w:val="0"/>
          <w:kern w:val="2"/>
          <w:rtl/>
        </w:rPr>
        <w:t xml:space="preserve"> </w:t>
      </w:r>
      <w:r w:rsidRPr="000E78A0">
        <w:rPr>
          <w:rFonts w:eastAsia="Aptos" w:hint="cs"/>
          <w:b/>
          <w:bCs/>
          <w:caps w:val="0"/>
          <w:kern w:val="2"/>
          <w:rtl/>
        </w:rPr>
        <w:t>חודשיות</w:t>
      </w:r>
      <w:r w:rsidRPr="000E78A0">
        <w:rPr>
          <w:rFonts w:eastAsia="Aptos"/>
          <w:b/>
          <w:bCs/>
          <w:caps w:val="0"/>
          <w:kern w:val="2"/>
          <w:rtl/>
        </w:rPr>
        <w:t xml:space="preserve"> </w:t>
      </w:r>
      <w:r w:rsidRPr="000E78A0">
        <w:rPr>
          <w:rFonts w:eastAsia="Aptos" w:hint="cs"/>
          <w:b/>
          <w:bCs/>
          <w:caps w:val="0"/>
          <w:kern w:val="2"/>
          <w:rtl/>
        </w:rPr>
        <w:t>של</w:t>
      </w:r>
      <w:r w:rsidR="00127349" w:rsidRPr="000E78A0">
        <w:rPr>
          <w:rFonts w:eastAsia="Aptos" w:hint="cs"/>
          <w:b/>
          <w:bCs/>
          <w:caps w:val="0"/>
          <w:kern w:val="2"/>
          <w:rtl/>
        </w:rPr>
        <w:t xml:space="preserve"> אחראי לביקורת אחד</w:t>
      </w:r>
      <w:r w:rsidR="00975705" w:rsidRPr="000E78A0">
        <w:rPr>
          <w:rFonts w:eastAsia="Aptos" w:hint="cs"/>
          <w:b/>
          <w:bCs/>
          <w:caps w:val="0"/>
          <w:kern w:val="2"/>
          <w:rtl/>
        </w:rPr>
        <w:t xml:space="preserve"> בהתאם לניסיון המשרד מהשנים הקודמות</w:t>
      </w:r>
      <w:r w:rsidRPr="000E78A0">
        <w:rPr>
          <w:rFonts w:eastAsia="Aptos" w:hint="cs"/>
          <w:caps w:val="0"/>
          <w:kern w:val="2"/>
          <w:rtl/>
        </w:rPr>
        <w:t xml:space="preserve">. </w:t>
      </w:r>
    </w:p>
    <w:p w14:paraId="10DA0E71" w14:textId="77777777" w:rsidR="0089707B" w:rsidRPr="000E78A0" w:rsidRDefault="00F22F92" w:rsidP="00E46719">
      <w:pPr>
        <w:widowControl w:val="0"/>
        <w:numPr>
          <w:ilvl w:val="1"/>
          <w:numId w:val="79"/>
        </w:numPr>
        <w:spacing w:line="360" w:lineRule="auto"/>
        <w:contextualSpacing/>
        <w:jc w:val="both"/>
        <w:outlineLvl w:val="7"/>
        <w:rPr>
          <w:rFonts w:eastAsia="Aptos"/>
          <w:caps w:val="0"/>
          <w:kern w:val="2"/>
          <w:sz w:val="26"/>
          <w:u w:val="single"/>
          <w:lang w:val="x-none" w:eastAsia="x-none"/>
        </w:rPr>
      </w:pPr>
      <w:r w:rsidRPr="000E78A0">
        <w:rPr>
          <w:rFonts w:eastAsia="Aptos"/>
          <w:caps w:val="0"/>
          <w:kern w:val="2"/>
          <w:sz w:val="26"/>
          <w:u w:val="single"/>
          <w:rtl/>
          <w:lang w:val="x-none" w:eastAsia="x-none"/>
        </w:rPr>
        <w:t>הפעילות הנדרשת מהזוכה בשנים שבהם לא נערכות "בחירות כלליות"</w:t>
      </w:r>
    </w:p>
    <w:p w14:paraId="1868CE8F"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 xml:space="preserve">היקף הפעילות בשנה שבה לא נערכות "בחירות כלליות" הינה בהיקפים מצומצמים ביחס לשנת בחירות כלליות, ועל כן השירותים יכולים להתבצע, בכפוף לעמידה בכל היעדים ודרישות המשרד, </w:t>
      </w:r>
      <w:r w:rsidRPr="000E78A0">
        <w:rPr>
          <w:rFonts w:eastAsia="Aptos"/>
          <w:b/>
          <w:bCs/>
          <w:caps w:val="0"/>
          <w:kern w:val="2"/>
          <w:rtl/>
        </w:rPr>
        <w:t xml:space="preserve">על ידי </w:t>
      </w:r>
      <w:r w:rsidR="002E5284" w:rsidRPr="000E78A0">
        <w:rPr>
          <w:rFonts w:eastAsia="Aptos" w:hint="cs"/>
          <w:b/>
          <w:bCs/>
          <w:caps w:val="0"/>
          <w:kern w:val="2"/>
          <w:rtl/>
        </w:rPr>
        <w:t>ה</w:t>
      </w:r>
      <w:r w:rsidRPr="000E78A0">
        <w:rPr>
          <w:rFonts w:eastAsia="Aptos"/>
          <w:b/>
          <w:bCs/>
          <w:caps w:val="0"/>
          <w:kern w:val="2"/>
          <w:rtl/>
        </w:rPr>
        <w:t>אחראי לביקורת</w:t>
      </w:r>
      <w:r w:rsidR="002E5284" w:rsidRPr="000E78A0">
        <w:rPr>
          <w:rFonts w:eastAsia="Aptos" w:hint="cs"/>
          <w:b/>
          <w:bCs/>
          <w:caps w:val="0"/>
          <w:kern w:val="2"/>
          <w:rtl/>
        </w:rPr>
        <w:t xml:space="preserve"> שהוצע בהצעה</w:t>
      </w:r>
      <w:r w:rsidRPr="000E78A0">
        <w:rPr>
          <w:rFonts w:eastAsia="Aptos"/>
          <w:caps w:val="0"/>
          <w:kern w:val="2"/>
          <w:rtl/>
        </w:rPr>
        <w:t xml:space="preserve">, </w:t>
      </w:r>
    </w:p>
    <w:p w14:paraId="07C8FEB2"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 xml:space="preserve">בשנים שאינן "שנת בחירות כלליות", נערכות בחירות מיוחדות. </w:t>
      </w:r>
    </w:p>
    <w:p w14:paraId="44DFB5BA"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 xml:space="preserve">המשרד רשאי, בשנה שאינה שנת בחירות כלליות, על פי שיקול דעתו הבלעדי ובהודעה מוקדמת של חודש אחד להודיע לזוכה על הצורך בתגבור </w:t>
      </w:r>
      <w:r w:rsidRPr="000E78A0">
        <w:rPr>
          <w:rFonts w:eastAsia="Aptos"/>
          <w:b/>
          <w:bCs/>
          <w:caps w:val="0"/>
          <w:kern w:val="2"/>
          <w:rtl/>
        </w:rPr>
        <w:t>של אחראי לביקורת נוסף</w:t>
      </w:r>
      <w:r w:rsidRPr="000E78A0">
        <w:rPr>
          <w:rFonts w:eastAsia="Aptos"/>
          <w:caps w:val="0"/>
          <w:kern w:val="2"/>
          <w:rtl/>
        </w:rPr>
        <w:t xml:space="preserve"> </w:t>
      </w:r>
      <w:r w:rsidR="002E5284" w:rsidRPr="000E78A0">
        <w:rPr>
          <w:rFonts w:eastAsia="Aptos" w:hint="cs"/>
          <w:caps w:val="0"/>
          <w:kern w:val="2"/>
          <w:rtl/>
        </w:rPr>
        <w:t xml:space="preserve">העומד בתנאים המפורטים בסעיף 4.3.2.1 למכרז </w:t>
      </w:r>
      <w:r w:rsidRPr="000E78A0">
        <w:rPr>
          <w:rFonts w:eastAsia="Aptos"/>
          <w:caps w:val="0"/>
          <w:kern w:val="2"/>
          <w:rtl/>
        </w:rPr>
        <w:t>מטעם הזוכה, לתקופה ובהיקף שיקבעו על ידי המשרד בהודעה שתימסר לזוכה.</w:t>
      </w:r>
    </w:p>
    <w:p w14:paraId="554B69D9"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כמו כן, יידרש הזוכה לבצע משימות של קבלת קהל, מענה טלפוני לפניות, מענה בכתב לפניות, משלוח וקבלת דואר, עדכון נתונים שוטף במערכת המחשוב, שליפת נתונים ודו"חות, גביית חובות, ומטלות נוספות</w:t>
      </w:r>
      <w:r w:rsidR="0072675E" w:rsidRPr="000E78A0">
        <w:rPr>
          <w:rFonts w:eastAsia="Aptos" w:hint="cs"/>
          <w:caps w:val="0"/>
          <w:kern w:val="2"/>
          <w:rtl/>
        </w:rPr>
        <w:t xml:space="preserve"> הקשורות לבקרה</w:t>
      </w:r>
      <w:r w:rsidRPr="000E78A0">
        <w:rPr>
          <w:rFonts w:eastAsia="Aptos"/>
          <w:caps w:val="0"/>
          <w:kern w:val="2"/>
          <w:rtl/>
        </w:rPr>
        <w:t xml:space="preserve"> בהתאם להנחיית  המשרד.</w:t>
      </w:r>
      <w:r w:rsidR="005826FE" w:rsidRPr="000E78A0">
        <w:rPr>
          <w:rFonts w:eastAsia="Aptos" w:hint="cs"/>
          <w:caps w:val="0"/>
          <w:kern w:val="2"/>
          <w:rtl/>
        </w:rPr>
        <w:t xml:space="preserve"> פעולות אלה יהיו בכפוף לאמור בסעיף </w:t>
      </w:r>
      <w:r w:rsidR="005826FE" w:rsidRPr="000E78A0">
        <w:rPr>
          <w:rFonts w:eastAsia="Aptos"/>
          <w:caps w:val="0"/>
          <w:kern w:val="2"/>
          <w:rtl/>
        </w:rPr>
        <w:fldChar w:fldCharType="begin"/>
      </w:r>
      <w:r w:rsidR="005826FE" w:rsidRPr="000E78A0">
        <w:rPr>
          <w:rFonts w:eastAsia="Aptos"/>
          <w:caps w:val="0"/>
          <w:kern w:val="2"/>
          <w:rtl/>
        </w:rPr>
        <w:instrText xml:space="preserve"> </w:instrText>
      </w:r>
      <w:r w:rsidR="005826FE" w:rsidRPr="000E78A0">
        <w:rPr>
          <w:rFonts w:eastAsia="Aptos" w:hint="cs"/>
          <w:caps w:val="0"/>
          <w:kern w:val="2"/>
        </w:rPr>
        <w:instrText>REF</w:instrText>
      </w:r>
      <w:r w:rsidR="005826FE" w:rsidRPr="000E78A0">
        <w:rPr>
          <w:rFonts w:eastAsia="Aptos" w:hint="cs"/>
          <w:caps w:val="0"/>
          <w:kern w:val="2"/>
          <w:rtl/>
        </w:rPr>
        <w:instrText xml:space="preserve"> _</w:instrText>
      </w:r>
      <w:r w:rsidR="005826FE" w:rsidRPr="000E78A0">
        <w:rPr>
          <w:rFonts w:eastAsia="Aptos" w:hint="cs"/>
          <w:caps w:val="0"/>
          <w:kern w:val="2"/>
        </w:rPr>
        <w:instrText>Ref224120778 \r \h</w:instrText>
      </w:r>
      <w:r w:rsidR="005826FE" w:rsidRPr="000E78A0">
        <w:rPr>
          <w:rFonts w:eastAsia="Aptos"/>
          <w:caps w:val="0"/>
          <w:kern w:val="2"/>
          <w:rtl/>
        </w:rPr>
        <w:instrText xml:space="preserve"> </w:instrText>
      </w:r>
      <w:r w:rsidR="005826FE" w:rsidRPr="000E78A0">
        <w:rPr>
          <w:rFonts w:eastAsia="Aptos"/>
          <w:caps w:val="0"/>
          <w:kern w:val="2"/>
          <w:rtl/>
        </w:rPr>
      </w:r>
      <w:r w:rsidR="005826FE" w:rsidRPr="000E78A0">
        <w:rPr>
          <w:rFonts w:eastAsia="Aptos"/>
          <w:caps w:val="0"/>
          <w:kern w:val="2"/>
          <w:rtl/>
        </w:rPr>
        <w:fldChar w:fldCharType="separate"/>
      </w:r>
      <w:r w:rsidR="005826FE" w:rsidRPr="000E78A0">
        <w:rPr>
          <w:rFonts w:eastAsia="Aptos"/>
          <w:caps w:val="0"/>
          <w:kern w:val="2"/>
          <w:cs/>
        </w:rPr>
        <w:t>‎</w:t>
      </w:r>
      <w:r w:rsidR="005826FE" w:rsidRPr="000E78A0">
        <w:rPr>
          <w:rFonts w:eastAsia="Aptos"/>
          <w:caps w:val="0"/>
          <w:kern w:val="2"/>
        </w:rPr>
        <w:t>5.1.4</w:t>
      </w:r>
      <w:r w:rsidR="005826FE" w:rsidRPr="000E78A0">
        <w:rPr>
          <w:rFonts w:eastAsia="Aptos"/>
          <w:caps w:val="0"/>
          <w:kern w:val="2"/>
          <w:rtl/>
        </w:rPr>
        <w:fldChar w:fldCharType="end"/>
      </w:r>
      <w:r w:rsidR="005826FE" w:rsidRPr="000E78A0">
        <w:rPr>
          <w:rFonts w:eastAsia="Aptos" w:hint="cs"/>
          <w:caps w:val="0"/>
          <w:kern w:val="2"/>
          <w:rtl/>
        </w:rPr>
        <w:t xml:space="preserve"> לעיל.</w:t>
      </w:r>
    </w:p>
    <w:p w14:paraId="49289C66"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מודגש, כי המשרד רשאי לדרוש העמדת אחראי ביקורת נוסף למתן השירות.על אחראי זה יהיה מוטל לעמוד בתנאי הסף לאחראי ביקורת לכל הפחות, ולעבור הליך אישור על ידי המשרד טרם תחילת מתן שירות על ידו.</w:t>
      </w:r>
    </w:p>
    <w:p w14:paraId="3604C47B" w14:textId="77777777" w:rsidR="0089707B" w:rsidRPr="000E78A0" w:rsidRDefault="00F22F92" w:rsidP="00E76640">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מובהר, כי המשרד מעוניין כי בכל מקרה הספק הזוכה ידאג לחפיפה של האחראי הנוסף המוצג כמענה לתנאי הסף, ולצורך שמירת רציפות מתן השירות ורמתו.</w:t>
      </w:r>
    </w:p>
    <w:p w14:paraId="6FF26AD6" w14:textId="77777777" w:rsidR="0089707B" w:rsidRPr="000E78A0" w:rsidRDefault="00F22F92" w:rsidP="00E46719">
      <w:pPr>
        <w:numPr>
          <w:ilvl w:val="2"/>
          <w:numId w:val="79"/>
        </w:numPr>
        <w:spacing w:line="360" w:lineRule="auto"/>
        <w:ind w:left="909" w:hanging="567"/>
        <w:contextualSpacing/>
        <w:jc w:val="both"/>
        <w:rPr>
          <w:rFonts w:eastAsia="Aptos"/>
          <w:caps w:val="0"/>
          <w:kern w:val="2"/>
          <w:rtl/>
        </w:rPr>
      </w:pPr>
      <w:r w:rsidRPr="000E78A0">
        <w:rPr>
          <w:rFonts w:eastAsia="Aptos"/>
          <w:caps w:val="0"/>
          <w:kern w:val="2"/>
          <w:rtl/>
        </w:rPr>
        <w:t xml:space="preserve">פעילויות שאינן מקצועיות, כדוגמת מענה טלפוני לפניות, מענה בכתב לפניות, משלוח וקבלת דואר, עדכון נתונים שוטף במערכת המחשוב, שליפת נתונים ודו"חות, גביית חובות, ומטלות נוספות בהתאם להנחיית המשרד, יכולות להתבצע </w:t>
      </w:r>
      <w:r w:rsidRPr="000E78A0">
        <w:rPr>
          <w:rFonts w:eastAsia="Aptos"/>
          <w:b/>
          <w:bCs/>
          <w:caps w:val="0"/>
          <w:kern w:val="2"/>
          <w:rtl/>
        </w:rPr>
        <w:t>על ידי מי שאינו רואה חשבון</w:t>
      </w:r>
      <w:r w:rsidRPr="000E78A0">
        <w:rPr>
          <w:rFonts w:eastAsia="Aptos"/>
          <w:caps w:val="0"/>
          <w:kern w:val="2"/>
          <w:rtl/>
        </w:rPr>
        <w:t>, ובלבד שאושר על ידי המשרד מראש. ההחלטה האם לבצע את פעילות באמצעות האחראי או באמצעות מי שאינו רואה חשבון, הינה בידי המשרד בלבד ולזוכה לא תהיה כל טענה בשל כך.</w:t>
      </w:r>
    </w:p>
    <w:p w14:paraId="41F990DF" w14:textId="77777777" w:rsidR="00975705" w:rsidRPr="000E78A0" w:rsidRDefault="00975705" w:rsidP="00975705">
      <w:pPr>
        <w:numPr>
          <w:ilvl w:val="2"/>
          <w:numId w:val="79"/>
        </w:numPr>
        <w:spacing w:line="360" w:lineRule="auto"/>
        <w:ind w:left="909" w:hanging="567"/>
        <w:contextualSpacing/>
        <w:jc w:val="both"/>
        <w:rPr>
          <w:rFonts w:eastAsia="Aptos"/>
          <w:caps w:val="0"/>
          <w:kern w:val="2"/>
          <w:rtl/>
        </w:rPr>
      </w:pPr>
      <w:r w:rsidRPr="000E78A0">
        <w:rPr>
          <w:rFonts w:eastAsia="Aptos"/>
          <w:caps w:val="0"/>
          <w:kern w:val="2"/>
          <w:rtl/>
        </w:rPr>
        <w:t>יובהר כי</w:t>
      </w:r>
      <w:r w:rsidRPr="000E78A0">
        <w:rPr>
          <w:rFonts w:eastAsia="Aptos" w:hint="cs"/>
          <w:caps w:val="0"/>
          <w:kern w:val="2"/>
          <w:rtl/>
        </w:rPr>
        <w:t xml:space="preserve"> מדובר על אומדן של</w:t>
      </w:r>
      <w:r w:rsidRPr="000E78A0">
        <w:rPr>
          <w:rFonts w:eastAsia="Aptos"/>
          <w:caps w:val="0"/>
          <w:kern w:val="2"/>
          <w:rtl/>
        </w:rPr>
        <w:t>ל</w:t>
      </w:r>
      <w:r w:rsidRPr="000E78A0">
        <w:rPr>
          <w:rFonts w:eastAsia="Aptos" w:hint="cs"/>
          <w:caps w:val="0"/>
          <w:kern w:val="2"/>
          <w:rtl/>
        </w:rPr>
        <w:t>-</w:t>
      </w:r>
      <w:r w:rsidRPr="000E78A0">
        <w:rPr>
          <w:rFonts w:eastAsia="Aptos"/>
          <w:b/>
          <w:bCs/>
          <w:caps w:val="0"/>
          <w:kern w:val="2"/>
          <w:rtl/>
        </w:rPr>
        <w:t xml:space="preserve">90 </w:t>
      </w:r>
      <w:r w:rsidRPr="000E78A0">
        <w:rPr>
          <w:rFonts w:eastAsia="Aptos" w:hint="cs"/>
          <w:b/>
          <w:bCs/>
          <w:caps w:val="0"/>
          <w:kern w:val="2"/>
          <w:rtl/>
        </w:rPr>
        <w:t>שעות</w:t>
      </w:r>
      <w:r w:rsidRPr="000E78A0">
        <w:rPr>
          <w:rFonts w:eastAsia="Aptos"/>
          <w:b/>
          <w:bCs/>
          <w:caps w:val="0"/>
          <w:kern w:val="2"/>
          <w:rtl/>
        </w:rPr>
        <w:t xml:space="preserve"> </w:t>
      </w:r>
      <w:r w:rsidRPr="000E78A0">
        <w:rPr>
          <w:rFonts w:eastAsia="Aptos" w:hint="cs"/>
          <w:b/>
          <w:bCs/>
          <w:caps w:val="0"/>
          <w:kern w:val="2"/>
          <w:rtl/>
        </w:rPr>
        <w:t>חודשיות</w:t>
      </w:r>
      <w:r w:rsidRPr="000E78A0">
        <w:rPr>
          <w:rFonts w:eastAsia="Aptos"/>
          <w:b/>
          <w:bCs/>
          <w:caps w:val="0"/>
          <w:kern w:val="2"/>
          <w:rtl/>
        </w:rPr>
        <w:t xml:space="preserve"> </w:t>
      </w:r>
      <w:r w:rsidRPr="000E78A0">
        <w:rPr>
          <w:rFonts w:eastAsia="Aptos" w:hint="cs"/>
          <w:b/>
          <w:bCs/>
          <w:caps w:val="0"/>
          <w:kern w:val="2"/>
          <w:rtl/>
        </w:rPr>
        <w:t>של אחראי לביקורת אחד בהתאם לניסיון המשרד מהשנים הקודמות</w:t>
      </w:r>
      <w:r w:rsidRPr="000E78A0">
        <w:rPr>
          <w:rFonts w:eastAsia="Aptos" w:hint="cs"/>
          <w:caps w:val="0"/>
          <w:kern w:val="2"/>
          <w:rtl/>
        </w:rPr>
        <w:t xml:space="preserve">. </w:t>
      </w:r>
    </w:p>
    <w:p w14:paraId="1E37A20A" w14:textId="77777777" w:rsidR="0089707B" w:rsidRPr="000E78A0" w:rsidRDefault="00F22F92" w:rsidP="00E46719">
      <w:pPr>
        <w:widowControl w:val="0"/>
        <w:numPr>
          <w:ilvl w:val="1"/>
          <w:numId w:val="79"/>
        </w:numPr>
        <w:spacing w:line="360" w:lineRule="auto"/>
        <w:contextualSpacing/>
        <w:jc w:val="both"/>
        <w:outlineLvl w:val="7"/>
        <w:rPr>
          <w:rFonts w:eastAsia="Aptos"/>
          <w:caps w:val="0"/>
          <w:kern w:val="2"/>
          <w:sz w:val="26"/>
          <w:u w:val="single"/>
          <w:lang w:val="x-none" w:eastAsia="x-none"/>
        </w:rPr>
      </w:pPr>
      <w:bookmarkStart w:id="353" w:name="_Ref219738145"/>
      <w:r w:rsidRPr="000E78A0">
        <w:rPr>
          <w:rFonts w:eastAsia="Aptos"/>
          <w:caps w:val="0"/>
          <w:kern w:val="2"/>
          <w:sz w:val="26"/>
          <w:u w:val="single"/>
          <w:rtl/>
          <w:lang w:val="x-none" w:eastAsia="x-none"/>
        </w:rPr>
        <w:t>נוהל העבודה:</w:t>
      </w:r>
      <w:bookmarkEnd w:id="353"/>
    </w:p>
    <w:p w14:paraId="57502A1B"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המשרד יפנה לספק ויקבע את יעדיו הספציפיים לצורך ביצוע כל משימה.</w:t>
      </w:r>
    </w:p>
    <w:p w14:paraId="396C2ACC" w14:textId="77777777" w:rsidR="0089707B"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המשרד בצוותא עם הספק יקבעו את סוגי הייעוץ הנדרשים עבור ביצוע המשימה לרבות סוגי מומחיות, רמת מומחיות, סיווג נותן השירותים</w:t>
      </w:r>
      <w:r w:rsidR="0015120A" w:rsidRPr="000E78A0">
        <w:rPr>
          <w:rFonts w:eastAsia="Aptos" w:hint="cs"/>
          <w:caps w:val="0"/>
          <w:kern w:val="2"/>
          <w:rtl/>
        </w:rPr>
        <w:t xml:space="preserve"> בהתאם לנותני השירותים המפורטים לעיל</w:t>
      </w:r>
      <w:r w:rsidRPr="000E78A0">
        <w:rPr>
          <w:rFonts w:eastAsia="Aptos"/>
          <w:caps w:val="0"/>
          <w:kern w:val="2"/>
          <w:rtl/>
        </w:rPr>
        <w:t xml:space="preserve"> וכדומה.</w:t>
      </w:r>
      <w:bookmarkStart w:id="354" w:name="_Ref136766478"/>
    </w:p>
    <w:p w14:paraId="05B2978C" w14:textId="77777777" w:rsidR="00095A4C" w:rsidRDefault="000849F8" w:rsidP="00E46719">
      <w:pPr>
        <w:numPr>
          <w:ilvl w:val="2"/>
          <w:numId w:val="79"/>
        </w:numPr>
        <w:spacing w:line="360" w:lineRule="auto"/>
        <w:ind w:left="909" w:hanging="567"/>
        <w:contextualSpacing/>
        <w:jc w:val="both"/>
        <w:rPr>
          <w:rFonts w:eastAsia="Aptos"/>
          <w:caps w:val="0"/>
          <w:kern w:val="2"/>
        </w:rPr>
      </w:pPr>
      <w:r>
        <w:rPr>
          <w:rFonts w:eastAsia="Aptos" w:hint="cs"/>
          <w:caps w:val="0"/>
          <w:kern w:val="2"/>
          <w:rtl/>
        </w:rPr>
        <w:t xml:space="preserve">יובהר כי המשימות המפורטות בסעיפים </w:t>
      </w:r>
      <w:r>
        <w:rPr>
          <w:rFonts w:eastAsia="Aptos"/>
          <w:caps w:val="0"/>
          <w:kern w:val="2"/>
          <w:rtl/>
        </w:rPr>
        <w:fldChar w:fldCharType="begin"/>
      </w:r>
      <w:r>
        <w:rPr>
          <w:rFonts w:eastAsia="Aptos"/>
          <w:caps w:val="0"/>
          <w:kern w:val="2"/>
          <w:rtl/>
        </w:rPr>
        <w:instrText xml:space="preserve"> </w:instrText>
      </w:r>
      <w:r>
        <w:rPr>
          <w:rFonts w:eastAsia="Aptos" w:hint="cs"/>
          <w:caps w:val="0"/>
          <w:kern w:val="2"/>
        </w:rPr>
        <w:instrText>REF</w:instrText>
      </w:r>
      <w:r>
        <w:rPr>
          <w:rFonts w:eastAsia="Aptos" w:hint="cs"/>
          <w:caps w:val="0"/>
          <w:kern w:val="2"/>
          <w:rtl/>
        </w:rPr>
        <w:instrText xml:space="preserve"> _</w:instrText>
      </w:r>
      <w:r>
        <w:rPr>
          <w:rFonts w:eastAsia="Aptos" w:hint="cs"/>
          <w:caps w:val="0"/>
          <w:kern w:val="2"/>
        </w:rPr>
        <w:instrText>Ref227663248 \r \h</w:instrText>
      </w:r>
      <w:r>
        <w:rPr>
          <w:rFonts w:eastAsia="Aptos"/>
          <w:caps w:val="0"/>
          <w:kern w:val="2"/>
          <w:rtl/>
        </w:rPr>
        <w:instrText xml:space="preserve"> </w:instrText>
      </w:r>
      <w:r>
        <w:rPr>
          <w:rFonts w:eastAsia="Aptos"/>
          <w:caps w:val="0"/>
          <w:kern w:val="2"/>
          <w:rtl/>
        </w:rPr>
      </w:r>
      <w:r>
        <w:rPr>
          <w:rFonts w:eastAsia="Aptos"/>
          <w:caps w:val="0"/>
          <w:kern w:val="2"/>
          <w:rtl/>
        </w:rPr>
        <w:fldChar w:fldCharType="separate"/>
      </w:r>
      <w:r>
        <w:rPr>
          <w:rFonts w:eastAsia="Aptos"/>
          <w:caps w:val="0"/>
          <w:kern w:val="2"/>
          <w:cs/>
        </w:rPr>
        <w:t>‎</w:t>
      </w:r>
      <w:r>
        <w:rPr>
          <w:rFonts w:eastAsia="Aptos"/>
          <w:caps w:val="0"/>
          <w:kern w:val="2"/>
        </w:rPr>
        <w:t>4.5</w:t>
      </w:r>
      <w:r>
        <w:rPr>
          <w:rFonts w:eastAsia="Aptos"/>
          <w:caps w:val="0"/>
          <w:kern w:val="2"/>
          <w:rtl/>
        </w:rPr>
        <w:fldChar w:fldCharType="end"/>
      </w:r>
      <w:r>
        <w:rPr>
          <w:rFonts w:eastAsia="Aptos" w:hint="cs"/>
          <w:caps w:val="0"/>
          <w:kern w:val="2"/>
          <w:rtl/>
        </w:rPr>
        <w:t>, ו-</w:t>
      </w:r>
      <w:r>
        <w:rPr>
          <w:rFonts w:eastAsia="Aptos"/>
          <w:caps w:val="0"/>
          <w:kern w:val="2"/>
          <w:rtl/>
        </w:rPr>
        <w:fldChar w:fldCharType="begin"/>
      </w:r>
      <w:r>
        <w:rPr>
          <w:rFonts w:eastAsia="Aptos"/>
          <w:caps w:val="0"/>
          <w:kern w:val="2"/>
          <w:rtl/>
        </w:rPr>
        <w:instrText xml:space="preserve"> </w:instrText>
      </w:r>
      <w:r>
        <w:rPr>
          <w:rFonts w:eastAsia="Aptos"/>
          <w:caps w:val="0"/>
          <w:kern w:val="2"/>
        </w:rPr>
        <w:instrText>REF</w:instrText>
      </w:r>
      <w:r>
        <w:rPr>
          <w:rFonts w:eastAsia="Aptos"/>
          <w:caps w:val="0"/>
          <w:kern w:val="2"/>
          <w:rtl/>
        </w:rPr>
        <w:instrText xml:space="preserve"> _</w:instrText>
      </w:r>
      <w:r>
        <w:rPr>
          <w:rFonts w:eastAsia="Aptos"/>
          <w:caps w:val="0"/>
          <w:kern w:val="2"/>
        </w:rPr>
        <w:instrText>Ref227663273 \r \h</w:instrText>
      </w:r>
      <w:r>
        <w:rPr>
          <w:rFonts w:eastAsia="Aptos"/>
          <w:caps w:val="0"/>
          <w:kern w:val="2"/>
          <w:rtl/>
        </w:rPr>
        <w:instrText xml:space="preserve"> </w:instrText>
      </w:r>
      <w:r>
        <w:rPr>
          <w:rFonts w:eastAsia="Aptos"/>
          <w:caps w:val="0"/>
          <w:kern w:val="2"/>
          <w:rtl/>
        </w:rPr>
      </w:r>
      <w:r>
        <w:rPr>
          <w:rFonts w:eastAsia="Aptos"/>
          <w:caps w:val="0"/>
          <w:kern w:val="2"/>
          <w:rtl/>
        </w:rPr>
        <w:fldChar w:fldCharType="separate"/>
      </w:r>
      <w:r>
        <w:rPr>
          <w:rFonts w:eastAsia="Aptos"/>
          <w:caps w:val="0"/>
          <w:kern w:val="2"/>
          <w:cs/>
        </w:rPr>
        <w:t>‎</w:t>
      </w:r>
      <w:r>
        <w:rPr>
          <w:rFonts w:eastAsia="Aptos"/>
          <w:caps w:val="0"/>
          <w:kern w:val="2"/>
        </w:rPr>
        <w:t>4.10</w:t>
      </w:r>
      <w:r>
        <w:rPr>
          <w:rFonts w:eastAsia="Aptos"/>
          <w:caps w:val="0"/>
          <w:kern w:val="2"/>
          <w:rtl/>
        </w:rPr>
        <w:fldChar w:fldCharType="end"/>
      </w:r>
      <w:r>
        <w:rPr>
          <w:rFonts w:eastAsia="Aptos" w:hint="cs"/>
          <w:caps w:val="0"/>
          <w:kern w:val="2"/>
          <w:rtl/>
        </w:rPr>
        <w:t xml:space="preserve"> יבוצעו על ידי רואי חשבון בלבד</w:t>
      </w:r>
      <w:r w:rsidR="00191DF0">
        <w:rPr>
          <w:rFonts w:eastAsia="Aptos" w:hint="cs"/>
          <w:caps w:val="0"/>
          <w:kern w:val="2"/>
          <w:rtl/>
        </w:rPr>
        <w:t xml:space="preserve"> למעט משימות טכניות כגון הקלדת נתונים למערכת אביב, שליחת מכתבים וכדומה.</w:t>
      </w:r>
    </w:p>
    <w:p w14:paraId="2F6C9B9E" w14:textId="77777777" w:rsidR="000849F8" w:rsidRPr="00095A4C" w:rsidRDefault="000849F8" w:rsidP="0040665F">
      <w:pPr>
        <w:spacing w:line="360" w:lineRule="auto"/>
        <w:ind w:left="909"/>
        <w:contextualSpacing/>
        <w:jc w:val="both"/>
        <w:rPr>
          <w:rFonts w:eastAsia="Aptos"/>
          <w:caps w:val="0"/>
          <w:kern w:val="2"/>
        </w:rPr>
      </w:pPr>
      <w:r w:rsidRPr="00095A4C">
        <w:rPr>
          <w:rFonts w:eastAsia="Aptos" w:hint="cs"/>
          <w:caps w:val="0"/>
          <w:kern w:val="2"/>
          <w:rtl/>
        </w:rPr>
        <w:t>יתר</w:t>
      </w:r>
      <w:r w:rsidRPr="00095A4C">
        <w:rPr>
          <w:rFonts w:eastAsia="Aptos"/>
          <w:caps w:val="0"/>
          <w:kern w:val="2"/>
          <w:rtl/>
        </w:rPr>
        <w:t xml:space="preserve"> </w:t>
      </w:r>
      <w:r w:rsidRPr="00095A4C">
        <w:rPr>
          <w:rFonts w:eastAsia="Aptos" w:hint="cs"/>
          <w:caps w:val="0"/>
          <w:kern w:val="2"/>
          <w:rtl/>
        </w:rPr>
        <w:t>המשימות</w:t>
      </w:r>
      <w:r w:rsidRPr="00095A4C">
        <w:rPr>
          <w:rFonts w:eastAsia="Aptos"/>
          <w:caps w:val="0"/>
          <w:kern w:val="2"/>
          <w:rtl/>
        </w:rPr>
        <w:t xml:space="preserve"> </w:t>
      </w:r>
      <w:r w:rsidRPr="00095A4C">
        <w:rPr>
          <w:rFonts w:eastAsia="Aptos" w:hint="cs"/>
          <w:caps w:val="0"/>
          <w:kern w:val="2"/>
          <w:rtl/>
        </w:rPr>
        <w:t>שיוקצו</w:t>
      </w:r>
      <w:r w:rsidRPr="00095A4C">
        <w:rPr>
          <w:rFonts w:eastAsia="Aptos"/>
          <w:caps w:val="0"/>
          <w:kern w:val="2"/>
          <w:rtl/>
        </w:rPr>
        <w:t xml:space="preserve"> </w:t>
      </w:r>
      <w:r w:rsidRPr="00095A4C">
        <w:rPr>
          <w:rFonts w:eastAsia="Aptos" w:hint="cs"/>
          <w:caps w:val="0"/>
          <w:kern w:val="2"/>
          <w:rtl/>
        </w:rPr>
        <w:t>לספק</w:t>
      </w:r>
      <w:r w:rsidRPr="00095A4C">
        <w:rPr>
          <w:rFonts w:eastAsia="Aptos"/>
          <w:caps w:val="0"/>
          <w:kern w:val="2"/>
          <w:rtl/>
        </w:rPr>
        <w:t xml:space="preserve"> </w:t>
      </w:r>
      <w:r w:rsidRPr="00095A4C">
        <w:rPr>
          <w:rFonts w:eastAsia="Aptos" w:hint="cs"/>
          <w:caps w:val="0"/>
          <w:kern w:val="2"/>
          <w:rtl/>
        </w:rPr>
        <w:t>יבוצעו</w:t>
      </w:r>
      <w:r w:rsidRPr="00095A4C">
        <w:rPr>
          <w:rFonts w:eastAsia="Aptos"/>
          <w:caps w:val="0"/>
          <w:kern w:val="2"/>
          <w:rtl/>
        </w:rPr>
        <w:t xml:space="preserve"> </w:t>
      </w:r>
      <w:r w:rsidRPr="00095A4C">
        <w:rPr>
          <w:rFonts w:eastAsia="Aptos" w:hint="cs"/>
          <w:caps w:val="0"/>
          <w:kern w:val="2"/>
          <w:rtl/>
        </w:rPr>
        <w:t>בהתאם</w:t>
      </w:r>
      <w:r w:rsidRPr="00095A4C">
        <w:rPr>
          <w:rFonts w:eastAsia="Aptos"/>
          <w:caps w:val="0"/>
          <w:kern w:val="2"/>
          <w:rtl/>
        </w:rPr>
        <w:t xml:space="preserve"> </w:t>
      </w:r>
      <w:r w:rsidRPr="00095A4C">
        <w:rPr>
          <w:rFonts w:eastAsia="Aptos" w:hint="cs"/>
          <w:caps w:val="0"/>
          <w:kern w:val="2"/>
          <w:rtl/>
        </w:rPr>
        <w:t>לתוכנית</w:t>
      </w:r>
      <w:r w:rsidRPr="00095A4C">
        <w:rPr>
          <w:rFonts w:eastAsia="Aptos"/>
          <w:caps w:val="0"/>
          <w:kern w:val="2"/>
          <w:rtl/>
        </w:rPr>
        <w:t xml:space="preserve"> </w:t>
      </w:r>
      <w:r w:rsidRPr="00095A4C">
        <w:rPr>
          <w:rFonts w:eastAsia="Aptos" w:hint="cs"/>
          <w:caps w:val="0"/>
          <w:kern w:val="2"/>
          <w:rtl/>
        </w:rPr>
        <w:t>העבודה</w:t>
      </w:r>
      <w:r w:rsidRPr="00095A4C">
        <w:rPr>
          <w:rFonts w:eastAsia="Aptos"/>
          <w:caps w:val="0"/>
          <w:kern w:val="2"/>
          <w:rtl/>
        </w:rPr>
        <w:t xml:space="preserve"> </w:t>
      </w:r>
      <w:r w:rsidRPr="00095A4C">
        <w:rPr>
          <w:rFonts w:eastAsia="Aptos" w:hint="cs"/>
          <w:caps w:val="0"/>
          <w:kern w:val="2"/>
          <w:rtl/>
        </w:rPr>
        <w:t>שתאושר</w:t>
      </w:r>
      <w:r w:rsidRPr="00095A4C">
        <w:rPr>
          <w:rFonts w:eastAsia="Aptos"/>
          <w:caps w:val="0"/>
          <w:kern w:val="2"/>
          <w:rtl/>
        </w:rPr>
        <w:t xml:space="preserve"> </w:t>
      </w:r>
      <w:r w:rsidRPr="00095A4C">
        <w:rPr>
          <w:rFonts w:eastAsia="Aptos" w:hint="cs"/>
          <w:caps w:val="0"/>
          <w:kern w:val="2"/>
          <w:rtl/>
        </w:rPr>
        <w:t>בהליך</w:t>
      </w:r>
      <w:r w:rsidRPr="00095A4C">
        <w:rPr>
          <w:rFonts w:eastAsia="Aptos"/>
          <w:caps w:val="0"/>
          <w:kern w:val="2"/>
          <w:rtl/>
        </w:rPr>
        <w:t xml:space="preserve"> </w:t>
      </w:r>
      <w:r w:rsidRPr="00095A4C">
        <w:rPr>
          <w:rFonts w:eastAsia="Aptos" w:hint="cs"/>
          <w:caps w:val="0"/>
          <w:kern w:val="2"/>
          <w:rtl/>
        </w:rPr>
        <w:t>זה</w:t>
      </w:r>
      <w:r w:rsidR="00191DF0" w:rsidRPr="00095A4C">
        <w:rPr>
          <w:rFonts w:eastAsia="Aptos"/>
          <w:caps w:val="0"/>
          <w:kern w:val="2"/>
          <w:rtl/>
        </w:rPr>
        <w:t xml:space="preserve"> ויכולים להיות לפי תעריף יועצים או לפי תעריף ר</w:t>
      </w:r>
      <w:r w:rsidR="00095A4C">
        <w:rPr>
          <w:rFonts w:eastAsia="Aptos" w:hint="cs"/>
          <w:caps w:val="0"/>
          <w:kern w:val="2"/>
          <w:rtl/>
        </w:rPr>
        <w:t>ואה חשבון.</w:t>
      </w:r>
    </w:p>
    <w:p w14:paraId="749ADA5B"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הספק יביא לאישור המשרד מראש בכתב את תוכנית העבודה שתכלול את המידע הבא לכל הפחות:</w:t>
      </w:r>
      <w:bookmarkEnd w:id="354"/>
    </w:p>
    <w:p w14:paraId="73B7CCB7" w14:textId="77777777" w:rsidR="0089707B" w:rsidRPr="000E78A0" w:rsidRDefault="00F22F92" w:rsidP="00E46719">
      <w:pPr>
        <w:numPr>
          <w:ilvl w:val="3"/>
          <w:numId w:val="79"/>
        </w:numPr>
        <w:spacing w:line="360" w:lineRule="auto"/>
        <w:ind w:left="1229" w:hanging="708"/>
        <w:contextualSpacing/>
        <w:jc w:val="both"/>
        <w:rPr>
          <w:rFonts w:eastAsia="Aptos"/>
          <w:caps w:val="0"/>
          <w:kern w:val="2"/>
        </w:rPr>
      </w:pPr>
      <w:r w:rsidRPr="000E78A0">
        <w:rPr>
          <w:rFonts w:eastAsia="Aptos"/>
          <w:caps w:val="0"/>
          <w:kern w:val="2"/>
          <w:rtl/>
        </w:rPr>
        <w:t>כל היועצים אשר בכוונתו להפעיל במסגרת הפרוייקט</w:t>
      </w:r>
      <w:r w:rsidR="006F57D9" w:rsidRPr="000E78A0">
        <w:rPr>
          <w:rFonts w:eastAsia="Aptos" w:hint="cs"/>
          <w:caps w:val="0"/>
          <w:kern w:val="2"/>
          <w:rtl/>
        </w:rPr>
        <w:t xml:space="preserve"> בהתאם למפורט לעיל</w:t>
      </w:r>
      <w:r w:rsidRPr="000E78A0">
        <w:rPr>
          <w:rFonts w:eastAsia="Aptos"/>
          <w:caps w:val="0"/>
          <w:kern w:val="2"/>
          <w:rtl/>
        </w:rPr>
        <w:t>, לרבות אסמכתאות להתאמתם לפרוייקט מבחינת ניסיונם, הכשרתם והשכלתם והתאמתם לדרישות הדין.</w:t>
      </w:r>
    </w:p>
    <w:p w14:paraId="6D358BD4" w14:textId="77777777" w:rsidR="0089707B" w:rsidRPr="000E78A0" w:rsidRDefault="00F22F92" w:rsidP="00E46719">
      <w:pPr>
        <w:numPr>
          <w:ilvl w:val="3"/>
          <w:numId w:val="79"/>
        </w:numPr>
        <w:spacing w:line="360" w:lineRule="auto"/>
        <w:ind w:left="1229" w:hanging="708"/>
        <w:contextualSpacing/>
        <w:jc w:val="both"/>
        <w:rPr>
          <w:rFonts w:eastAsia="Aptos"/>
          <w:caps w:val="0"/>
          <w:kern w:val="2"/>
        </w:rPr>
      </w:pPr>
      <w:r w:rsidRPr="000E78A0">
        <w:rPr>
          <w:rFonts w:eastAsia="Aptos"/>
          <w:caps w:val="0"/>
          <w:kern w:val="2"/>
          <w:rtl/>
        </w:rPr>
        <w:t>הפעולות הנדרשות לצורך ביצוע המשימה.</w:t>
      </w:r>
    </w:p>
    <w:p w14:paraId="3A422DE4" w14:textId="77777777" w:rsidR="0089707B" w:rsidRPr="000E78A0" w:rsidRDefault="00F22F92" w:rsidP="00E46719">
      <w:pPr>
        <w:numPr>
          <w:ilvl w:val="3"/>
          <w:numId w:val="79"/>
        </w:numPr>
        <w:spacing w:line="360" w:lineRule="auto"/>
        <w:ind w:left="1229" w:hanging="708"/>
        <w:contextualSpacing/>
        <w:jc w:val="both"/>
        <w:rPr>
          <w:rFonts w:eastAsia="Aptos"/>
          <w:caps w:val="0"/>
          <w:kern w:val="2"/>
        </w:rPr>
      </w:pPr>
      <w:r w:rsidRPr="000E78A0">
        <w:rPr>
          <w:rFonts w:eastAsia="Aptos"/>
          <w:caps w:val="0"/>
          <w:kern w:val="2"/>
          <w:rtl/>
        </w:rPr>
        <w:t>הקצאת שעות הייעוץ המבוקשת לצורך ביצוע הפרוייקט.</w:t>
      </w:r>
    </w:p>
    <w:p w14:paraId="17E750A2"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תוכנית העבודה תוגש לאישור המשרד לא יאוחר מארבעה ימי עבודה לאחר הודעת המשרד על הצורך בהם.</w:t>
      </w:r>
    </w:p>
    <w:p w14:paraId="200D114C"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המשרד יהיה רשאי לקבוע כי היועצים אינם עומדים בדרישות וכי על הקבלן להחליפם ביועצים אחרים אשר יעמדו בדרישות לשביעות רצון המשרד וכן לדרוש תיקונים לתוכנית העבודה לרבות הקצאת השעות המבוקשת וכן חלופות לפיתרונות שונים לצורך השלמת הפרוייקט.</w:t>
      </w:r>
    </w:p>
    <w:p w14:paraId="305D5E29"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המשרד יהיה רשאי לקבוע לוחות זמנים לביצוע עבור כל אחד ממרכיבי הייעוץ הנדרשים.</w:t>
      </w:r>
    </w:p>
    <w:p w14:paraId="08F224AA"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הספק וכל היועצים מטעמו יהיו מחוייבים לזמינות למשרד על מנת לעמוד בכל המשימות שיוטלו עליו.</w:t>
      </w:r>
    </w:p>
    <w:p w14:paraId="4C753219"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המשרד יהיה רשאי לקבוע לוחות זמנים שונים לתהליך אישור תוכניות העבודה בהתאם לשיקול דעתו.</w:t>
      </w:r>
    </w:p>
    <w:p w14:paraId="470FC698"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 xml:space="preserve">היה והמשרד קבע הקצאת שעות למשימה מסויימת, היועץ לא יקבל תשלום עבור שעות מעבר להקצאה זו ללא אישור המשרד מראש ובכתב. </w:t>
      </w:r>
    </w:p>
    <w:p w14:paraId="43428312" w14:textId="77777777" w:rsidR="0089707B" w:rsidRPr="0089707B" w:rsidRDefault="00F22F92" w:rsidP="000E78A0">
      <w:pPr>
        <w:widowControl w:val="0"/>
        <w:numPr>
          <w:ilvl w:val="0"/>
          <w:numId w:val="79"/>
        </w:numPr>
        <w:pBdr>
          <w:right w:val="single" w:sz="18" w:space="4" w:color="5B9BD5"/>
        </w:pBdr>
        <w:tabs>
          <w:tab w:val="num" w:pos="360"/>
        </w:tabs>
        <w:spacing w:line="360" w:lineRule="auto"/>
        <w:ind w:left="0" w:firstLine="0"/>
        <w:contextualSpacing/>
        <w:jc w:val="both"/>
        <w:outlineLvl w:val="1"/>
        <w:rPr>
          <w:rFonts w:eastAsia="Times New Roman"/>
          <w:b/>
          <w:bCs/>
          <w:spacing w:val="15"/>
        </w:rPr>
      </w:pPr>
      <w:bookmarkStart w:id="355" w:name="_Ref219738511"/>
      <w:r w:rsidRPr="0089707B">
        <w:rPr>
          <w:rFonts w:eastAsia="Times New Roman"/>
          <w:b/>
          <w:bCs/>
          <w:spacing w:val="15"/>
          <w:rtl/>
        </w:rPr>
        <w:t xml:space="preserve">איכות השירות </w:t>
      </w:r>
      <w:r w:rsidRPr="0089707B">
        <w:rPr>
          <w:rFonts w:eastAsia="Times New Roman"/>
          <w:b/>
          <w:bCs/>
          <w:spacing w:val="15"/>
        </w:rPr>
        <w:t>SLA</w:t>
      </w:r>
      <w:bookmarkEnd w:id="355"/>
    </w:p>
    <w:p w14:paraId="69AB18D0" w14:textId="77777777" w:rsidR="0089707B" w:rsidRPr="000E78A0" w:rsidRDefault="00F22F92" w:rsidP="00E46719">
      <w:pPr>
        <w:widowControl w:val="0"/>
        <w:numPr>
          <w:ilvl w:val="1"/>
          <w:numId w:val="79"/>
        </w:numPr>
        <w:spacing w:line="360" w:lineRule="auto"/>
        <w:contextualSpacing/>
        <w:jc w:val="both"/>
        <w:outlineLvl w:val="7"/>
        <w:rPr>
          <w:rFonts w:eastAsia="Aptos"/>
          <w:caps w:val="0"/>
          <w:kern w:val="2"/>
          <w:sz w:val="26"/>
          <w:lang w:val="x-none" w:eastAsia="x-none"/>
        </w:rPr>
      </w:pPr>
      <w:r w:rsidRPr="000E78A0">
        <w:rPr>
          <w:rFonts w:eastAsia="Aptos"/>
          <w:caps w:val="0"/>
          <w:kern w:val="2"/>
          <w:sz w:val="26"/>
          <w:rtl/>
          <w:lang w:val="x-none" w:eastAsia="x-none"/>
        </w:rPr>
        <w:t>הספק מחויב להעמיד שירות איכותי לשביעות רצון המשרד לאורך כל תקופת ההתקשרות. הפרת תנאי איכות השירות תגרור קנסות כמפורט:</w:t>
      </w:r>
    </w:p>
    <w:tbl>
      <w:tblPr>
        <w:bidiVisual/>
        <w:tblW w:w="7455"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62"/>
        <w:gridCol w:w="3572"/>
        <w:gridCol w:w="2721"/>
      </w:tblGrid>
      <w:tr w:rsidR="00EF7B67" w:rsidRPr="00EF7B67" w14:paraId="4E5198DC" w14:textId="77777777" w:rsidTr="000E78A0">
        <w:tc>
          <w:tcPr>
            <w:tcW w:w="0" w:type="auto"/>
            <w:shd w:val="clear" w:color="auto" w:fill="DAE9F7"/>
            <w:vAlign w:val="center"/>
          </w:tcPr>
          <w:p w14:paraId="63E3C425" w14:textId="77777777" w:rsidR="0089707B" w:rsidRPr="000E78A0" w:rsidRDefault="00F22F92" w:rsidP="000E78A0">
            <w:pPr>
              <w:widowControl w:val="0"/>
              <w:spacing w:line="360" w:lineRule="auto"/>
              <w:outlineLvl w:val="7"/>
              <w:rPr>
                <w:caps w:val="0"/>
                <w:rtl/>
                <w:lang w:val="x-none" w:eastAsia="x-none"/>
              </w:rPr>
            </w:pPr>
            <w:r w:rsidRPr="000E78A0">
              <w:rPr>
                <w:caps w:val="0"/>
                <w:rtl/>
                <w:lang w:val="x-none" w:eastAsia="x-none"/>
              </w:rPr>
              <w:t>תחום</w:t>
            </w:r>
          </w:p>
        </w:tc>
        <w:tc>
          <w:tcPr>
            <w:tcW w:w="3572" w:type="dxa"/>
            <w:shd w:val="clear" w:color="auto" w:fill="DAE9F7"/>
            <w:vAlign w:val="center"/>
          </w:tcPr>
          <w:p w14:paraId="33E89E74" w14:textId="77777777" w:rsidR="0089707B" w:rsidRPr="000E78A0" w:rsidRDefault="00F22F92" w:rsidP="000E78A0">
            <w:pPr>
              <w:widowControl w:val="0"/>
              <w:spacing w:line="360" w:lineRule="auto"/>
              <w:outlineLvl w:val="7"/>
              <w:rPr>
                <w:caps w:val="0"/>
                <w:rtl/>
                <w:lang w:val="x-none" w:eastAsia="x-none"/>
              </w:rPr>
            </w:pPr>
            <w:r w:rsidRPr="000E78A0">
              <w:rPr>
                <w:caps w:val="0"/>
                <w:rtl/>
                <w:lang w:val="x-none" w:eastAsia="x-none"/>
              </w:rPr>
              <w:t>מדד ביצוע</w:t>
            </w:r>
          </w:p>
        </w:tc>
        <w:tc>
          <w:tcPr>
            <w:tcW w:w="2721" w:type="dxa"/>
            <w:shd w:val="clear" w:color="auto" w:fill="DAE9F7"/>
            <w:vAlign w:val="center"/>
          </w:tcPr>
          <w:p w14:paraId="7E1387E7" w14:textId="77777777" w:rsidR="0089707B" w:rsidRPr="000E78A0" w:rsidRDefault="00F22F92" w:rsidP="000E78A0">
            <w:pPr>
              <w:widowControl w:val="0"/>
              <w:spacing w:line="360" w:lineRule="auto"/>
              <w:outlineLvl w:val="7"/>
              <w:rPr>
                <w:caps w:val="0"/>
                <w:rtl/>
                <w:lang w:val="x-none" w:eastAsia="x-none"/>
              </w:rPr>
            </w:pPr>
            <w:r w:rsidRPr="000E78A0">
              <w:rPr>
                <w:caps w:val="0"/>
                <w:rtl/>
                <w:lang w:val="x-none" w:eastAsia="x-none"/>
              </w:rPr>
              <w:t>סנקציה במקרה של אי עמידה</w:t>
            </w:r>
          </w:p>
        </w:tc>
      </w:tr>
      <w:tr w:rsidR="00EF7B67" w:rsidRPr="00EF7B67" w14:paraId="6FACEB6A" w14:textId="77777777" w:rsidTr="000E78A0">
        <w:tc>
          <w:tcPr>
            <w:tcW w:w="0" w:type="auto"/>
            <w:vAlign w:val="center"/>
          </w:tcPr>
          <w:p w14:paraId="2B621826" w14:textId="77777777" w:rsidR="0089707B" w:rsidRPr="000E78A0" w:rsidRDefault="00F22F92" w:rsidP="000E78A0">
            <w:pPr>
              <w:widowControl w:val="0"/>
              <w:spacing w:line="360" w:lineRule="auto"/>
              <w:outlineLvl w:val="7"/>
              <w:rPr>
                <w:caps w:val="0"/>
                <w:rtl/>
                <w:lang w:val="x-none" w:eastAsia="x-none"/>
              </w:rPr>
            </w:pPr>
            <w:r w:rsidRPr="000E78A0">
              <w:rPr>
                <w:caps w:val="0"/>
                <w:rtl/>
                <w:lang w:val="x-none" w:eastAsia="x-none"/>
              </w:rPr>
              <w:t xml:space="preserve">כוח אדם </w:t>
            </w:r>
          </w:p>
        </w:tc>
        <w:tc>
          <w:tcPr>
            <w:tcW w:w="3572" w:type="dxa"/>
            <w:vAlign w:val="center"/>
          </w:tcPr>
          <w:p w14:paraId="6D4536AE" w14:textId="77777777" w:rsidR="0089707B" w:rsidRPr="000E78A0" w:rsidRDefault="00F22F92" w:rsidP="000E78A0">
            <w:pPr>
              <w:widowControl w:val="0"/>
              <w:spacing w:line="360" w:lineRule="auto"/>
              <w:outlineLvl w:val="7"/>
              <w:rPr>
                <w:caps w:val="0"/>
                <w:rtl/>
                <w:lang w:val="x-none" w:eastAsia="x-none"/>
              </w:rPr>
            </w:pPr>
            <w:r w:rsidRPr="000E78A0">
              <w:rPr>
                <w:caps w:val="0"/>
                <w:rtl/>
                <w:lang w:val="x-none" w:eastAsia="x-none"/>
              </w:rPr>
              <w:t>העמדת כוח אדם בהתאם לתכנית העבודה שנקבעה מראש.</w:t>
            </w:r>
          </w:p>
        </w:tc>
        <w:tc>
          <w:tcPr>
            <w:tcW w:w="2721" w:type="dxa"/>
            <w:vAlign w:val="center"/>
          </w:tcPr>
          <w:p w14:paraId="134F98FD" w14:textId="77777777" w:rsidR="0089707B" w:rsidRPr="000E78A0" w:rsidRDefault="00F22F92" w:rsidP="000E78A0">
            <w:pPr>
              <w:widowControl w:val="0"/>
              <w:spacing w:line="360" w:lineRule="auto"/>
              <w:outlineLvl w:val="7"/>
              <w:rPr>
                <w:caps w:val="0"/>
                <w:rtl/>
                <w:lang w:val="x-none" w:eastAsia="x-none"/>
              </w:rPr>
            </w:pPr>
            <w:r w:rsidRPr="000E78A0">
              <w:rPr>
                <w:caps w:val="0"/>
                <w:rtl/>
                <w:lang w:val="x-none" w:eastAsia="x-none"/>
              </w:rPr>
              <w:t>קנס של 2,000 ₪ ליום לכל עובד שלא התייצב בהתאם לתכנית העבודה.</w:t>
            </w:r>
          </w:p>
        </w:tc>
      </w:tr>
      <w:tr w:rsidR="00EF7B67" w:rsidRPr="00EF7B67" w14:paraId="18E0B002" w14:textId="77777777" w:rsidTr="000E78A0">
        <w:tc>
          <w:tcPr>
            <w:tcW w:w="0" w:type="auto"/>
            <w:vAlign w:val="center"/>
          </w:tcPr>
          <w:p w14:paraId="57D0229D" w14:textId="77777777" w:rsidR="0089707B" w:rsidRPr="000E78A0" w:rsidRDefault="00F22F92" w:rsidP="000E78A0">
            <w:pPr>
              <w:widowControl w:val="0"/>
              <w:spacing w:line="360" w:lineRule="auto"/>
              <w:outlineLvl w:val="7"/>
              <w:rPr>
                <w:caps w:val="0"/>
                <w:rtl/>
                <w:lang w:val="x-none" w:eastAsia="x-none"/>
              </w:rPr>
            </w:pPr>
            <w:r w:rsidRPr="000E78A0">
              <w:rPr>
                <w:caps w:val="0"/>
                <w:rtl/>
                <w:lang w:val="x-none" w:eastAsia="x-none"/>
              </w:rPr>
              <w:t>עמידה בלוחות זמנים</w:t>
            </w:r>
          </w:p>
        </w:tc>
        <w:tc>
          <w:tcPr>
            <w:tcW w:w="3572" w:type="dxa"/>
            <w:vAlign w:val="center"/>
          </w:tcPr>
          <w:p w14:paraId="66CCCA75" w14:textId="77777777" w:rsidR="0089707B" w:rsidRPr="000E78A0" w:rsidRDefault="00F22F92" w:rsidP="000E78A0">
            <w:pPr>
              <w:widowControl w:val="0"/>
              <w:spacing w:line="360" w:lineRule="auto"/>
              <w:outlineLvl w:val="7"/>
              <w:rPr>
                <w:caps w:val="0"/>
                <w:rtl/>
                <w:lang w:val="x-none" w:eastAsia="x-none"/>
              </w:rPr>
            </w:pPr>
            <w:r w:rsidRPr="000E78A0">
              <w:rPr>
                <w:caps w:val="0"/>
                <w:rtl/>
                <w:lang w:val="x-none" w:eastAsia="x-none"/>
              </w:rPr>
              <w:t>ביצוע ביקורת בכל קלפי שנקבעה מראש בהתאם ללוחות הזמנים שנקבעו.</w:t>
            </w:r>
          </w:p>
        </w:tc>
        <w:tc>
          <w:tcPr>
            <w:tcW w:w="2721" w:type="dxa"/>
            <w:vAlign w:val="center"/>
          </w:tcPr>
          <w:p w14:paraId="597FDA25" w14:textId="77777777" w:rsidR="0089707B" w:rsidRPr="000E78A0" w:rsidRDefault="00F22F92" w:rsidP="000E78A0">
            <w:pPr>
              <w:widowControl w:val="0"/>
              <w:spacing w:line="360" w:lineRule="auto"/>
              <w:outlineLvl w:val="7"/>
              <w:rPr>
                <w:caps w:val="0"/>
                <w:rtl/>
                <w:lang w:val="x-none" w:eastAsia="x-none"/>
              </w:rPr>
            </w:pPr>
            <w:r w:rsidRPr="000E78A0">
              <w:rPr>
                <w:caps w:val="0"/>
                <w:rtl/>
                <w:lang w:val="x-none" w:eastAsia="x-none"/>
              </w:rPr>
              <w:t>קנס של 200 ₪ לכל קלפי שלא נבדקה במועד שנקבע.</w:t>
            </w:r>
          </w:p>
        </w:tc>
      </w:tr>
      <w:tr w:rsidR="00EF7B67" w:rsidRPr="00EF7B67" w14:paraId="24E6481F" w14:textId="77777777" w:rsidTr="000E78A0">
        <w:tc>
          <w:tcPr>
            <w:tcW w:w="0" w:type="auto"/>
            <w:vAlign w:val="center"/>
          </w:tcPr>
          <w:p w14:paraId="7ECD0C26" w14:textId="77777777" w:rsidR="0089707B" w:rsidRPr="000E78A0" w:rsidRDefault="00F22F92" w:rsidP="000E78A0">
            <w:pPr>
              <w:widowControl w:val="0"/>
              <w:spacing w:line="360" w:lineRule="auto"/>
              <w:outlineLvl w:val="7"/>
              <w:rPr>
                <w:caps w:val="0"/>
                <w:rtl/>
                <w:lang w:val="x-none" w:eastAsia="x-none"/>
              </w:rPr>
            </w:pPr>
            <w:r w:rsidRPr="000E78A0">
              <w:rPr>
                <w:caps w:val="0"/>
                <w:rtl/>
                <w:lang w:val="x-none" w:eastAsia="x-none"/>
              </w:rPr>
              <w:t>דיווח בזמן אמת</w:t>
            </w:r>
          </w:p>
        </w:tc>
        <w:tc>
          <w:tcPr>
            <w:tcW w:w="3572" w:type="dxa"/>
            <w:vAlign w:val="center"/>
          </w:tcPr>
          <w:p w14:paraId="1B57FC54" w14:textId="77777777" w:rsidR="0089707B" w:rsidRPr="000E78A0" w:rsidRDefault="00F22F92" w:rsidP="000E78A0">
            <w:pPr>
              <w:widowControl w:val="0"/>
              <w:spacing w:line="360" w:lineRule="auto"/>
              <w:outlineLvl w:val="7"/>
              <w:rPr>
                <w:caps w:val="0"/>
                <w:rtl/>
                <w:lang w:val="x-none" w:eastAsia="x-none"/>
              </w:rPr>
            </w:pPr>
            <w:r w:rsidRPr="000E78A0">
              <w:rPr>
                <w:caps w:val="0"/>
                <w:rtl/>
                <w:lang w:val="x-none" w:eastAsia="x-none"/>
              </w:rPr>
              <w:t>בקרות המדווחות באמצעות מערכת ממחושבת יוזנו במערכת בתוך שעה ממועד הביקורת.</w:t>
            </w:r>
          </w:p>
        </w:tc>
        <w:tc>
          <w:tcPr>
            <w:tcW w:w="2721" w:type="dxa"/>
            <w:vAlign w:val="center"/>
          </w:tcPr>
          <w:p w14:paraId="1977D2FF" w14:textId="77777777" w:rsidR="0089707B" w:rsidRPr="000E78A0" w:rsidRDefault="00F22F92" w:rsidP="000E78A0">
            <w:pPr>
              <w:widowControl w:val="0"/>
              <w:spacing w:line="360" w:lineRule="auto"/>
              <w:outlineLvl w:val="7"/>
              <w:rPr>
                <w:caps w:val="0"/>
                <w:rtl/>
                <w:lang w:val="x-none" w:eastAsia="x-none"/>
              </w:rPr>
            </w:pPr>
            <w:r w:rsidRPr="000E78A0">
              <w:rPr>
                <w:caps w:val="0"/>
                <w:rtl/>
                <w:lang w:val="x-none" w:eastAsia="x-none"/>
              </w:rPr>
              <w:t>קנס של 200 ₪ לכל בקרה שלא הייתה זמינה במועד.</w:t>
            </w:r>
          </w:p>
        </w:tc>
      </w:tr>
      <w:tr w:rsidR="00EF7B67" w:rsidRPr="00EF7B67" w14:paraId="131D24E6" w14:textId="77777777" w:rsidTr="000E78A0">
        <w:tc>
          <w:tcPr>
            <w:tcW w:w="0" w:type="auto"/>
            <w:vAlign w:val="center"/>
          </w:tcPr>
          <w:p w14:paraId="31698BAE" w14:textId="77777777" w:rsidR="0089707B" w:rsidRPr="000E78A0" w:rsidRDefault="00F22F92" w:rsidP="000E78A0">
            <w:pPr>
              <w:widowControl w:val="0"/>
              <w:spacing w:line="360" w:lineRule="auto"/>
              <w:outlineLvl w:val="7"/>
              <w:rPr>
                <w:caps w:val="0"/>
                <w:rtl/>
                <w:lang w:val="x-none" w:eastAsia="x-none"/>
              </w:rPr>
            </w:pPr>
            <w:r w:rsidRPr="000E78A0">
              <w:rPr>
                <w:caps w:val="0"/>
                <w:rtl/>
                <w:lang w:val="x-none" w:eastAsia="x-none"/>
              </w:rPr>
              <w:t>דוחות מסכמים</w:t>
            </w:r>
          </w:p>
        </w:tc>
        <w:tc>
          <w:tcPr>
            <w:tcW w:w="3572" w:type="dxa"/>
            <w:vAlign w:val="center"/>
          </w:tcPr>
          <w:p w14:paraId="39205173" w14:textId="77777777" w:rsidR="0089707B" w:rsidRPr="000E78A0" w:rsidRDefault="00F22F92" w:rsidP="000E78A0">
            <w:pPr>
              <w:widowControl w:val="0"/>
              <w:spacing w:line="360" w:lineRule="auto"/>
              <w:outlineLvl w:val="7"/>
              <w:rPr>
                <w:caps w:val="0"/>
                <w:rtl/>
                <w:lang w:val="x-none" w:eastAsia="x-none"/>
              </w:rPr>
            </w:pPr>
            <w:r w:rsidRPr="000E78A0">
              <w:rPr>
                <w:caps w:val="0"/>
                <w:rtl/>
                <w:lang w:val="x-none" w:eastAsia="x-none"/>
              </w:rPr>
              <w:t>הפקת דוח למשרד.</w:t>
            </w:r>
          </w:p>
        </w:tc>
        <w:tc>
          <w:tcPr>
            <w:tcW w:w="2721" w:type="dxa"/>
            <w:vAlign w:val="center"/>
          </w:tcPr>
          <w:p w14:paraId="27E18E4F" w14:textId="77777777" w:rsidR="0089707B" w:rsidRPr="000E78A0" w:rsidRDefault="00F22F92" w:rsidP="000E78A0">
            <w:pPr>
              <w:widowControl w:val="0"/>
              <w:spacing w:line="360" w:lineRule="auto"/>
              <w:outlineLvl w:val="7"/>
              <w:rPr>
                <w:caps w:val="0"/>
                <w:rtl/>
                <w:lang w:val="x-none" w:eastAsia="x-none"/>
              </w:rPr>
            </w:pPr>
            <w:r w:rsidRPr="000E78A0">
              <w:rPr>
                <w:caps w:val="0"/>
                <w:rtl/>
                <w:lang w:val="x-none" w:eastAsia="x-none"/>
              </w:rPr>
              <w:t>קנס של 2,000 ₪ לכל דוח שלא הופק למשרד בהתאם ללוחות זמנים שנקבעו.</w:t>
            </w:r>
          </w:p>
        </w:tc>
      </w:tr>
      <w:tr w:rsidR="00EF7B67" w:rsidRPr="00EF7B67" w14:paraId="68C2AEAE" w14:textId="77777777" w:rsidTr="000E78A0">
        <w:tc>
          <w:tcPr>
            <w:tcW w:w="0" w:type="auto"/>
            <w:vAlign w:val="center"/>
          </w:tcPr>
          <w:p w14:paraId="601D47DF" w14:textId="77777777" w:rsidR="0089707B" w:rsidRPr="000E78A0" w:rsidRDefault="00F22F92" w:rsidP="000E78A0">
            <w:pPr>
              <w:widowControl w:val="0"/>
              <w:spacing w:line="360" w:lineRule="auto"/>
              <w:outlineLvl w:val="7"/>
              <w:rPr>
                <w:caps w:val="0"/>
                <w:rtl/>
                <w:lang w:val="x-none" w:eastAsia="x-none"/>
              </w:rPr>
            </w:pPr>
            <w:r w:rsidRPr="000E78A0">
              <w:rPr>
                <w:caps w:val="0"/>
                <w:rtl/>
                <w:lang w:val="x-none" w:eastAsia="x-none"/>
              </w:rPr>
              <w:t>איכות דיווח</w:t>
            </w:r>
          </w:p>
        </w:tc>
        <w:tc>
          <w:tcPr>
            <w:tcW w:w="3572" w:type="dxa"/>
            <w:vAlign w:val="center"/>
          </w:tcPr>
          <w:p w14:paraId="5E5B1851" w14:textId="77777777" w:rsidR="0089707B" w:rsidRPr="000E78A0" w:rsidRDefault="00F22F92" w:rsidP="000E78A0">
            <w:pPr>
              <w:widowControl w:val="0"/>
              <w:spacing w:line="360" w:lineRule="auto"/>
              <w:outlineLvl w:val="7"/>
              <w:rPr>
                <w:caps w:val="0"/>
                <w:rtl/>
                <w:lang w:val="x-none" w:eastAsia="x-none"/>
              </w:rPr>
            </w:pPr>
            <w:r w:rsidRPr="000E78A0">
              <w:rPr>
                <w:caps w:val="0"/>
                <w:rtl/>
                <w:lang w:val="x-none" w:eastAsia="x-none"/>
              </w:rPr>
              <w:t>שדות שמולאו לא נכון במערכת הבקרה הממוחשבת</w:t>
            </w:r>
          </w:p>
        </w:tc>
        <w:tc>
          <w:tcPr>
            <w:tcW w:w="2721" w:type="dxa"/>
            <w:vAlign w:val="center"/>
          </w:tcPr>
          <w:p w14:paraId="67C0C140" w14:textId="77777777" w:rsidR="0089707B" w:rsidRPr="000E78A0" w:rsidRDefault="00F22F92" w:rsidP="000E78A0">
            <w:pPr>
              <w:widowControl w:val="0"/>
              <w:spacing w:line="360" w:lineRule="auto"/>
              <w:outlineLvl w:val="7"/>
              <w:rPr>
                <w:caps w:val="0"/>
                <w:rtl/>
                <w:lang w:val="x-none" w:eastAsia="x-none"/>
              </w:rPr>
            </w:pPr>
            <w:r w:rsidRPr="000E78A0">
              <w:rPr>
                <w:caps w:val="0"/>
                <w:rtl/>
                <w:lang w:val="x-none" w:eastAsia="x-none"/>
              </w:rPr>
              <w:t>100 ש"ח לכל שדה שדווח לא נכון.</w:t>
            </w:r>
          </w:p>
        </w:tc>
      </w:tr>
      <w:tr w:rsidR="00EF7B67" w:rsidRPr="00EF7B67" w14:paraId="280385FD" w14:textId="77777777" w:rsidTr="000E78A0">
        <w:tc>
          <w:tcPr>
            <w:tcW w:w="0" w:type="auto"/>
            <w:vAlign w:val="center"/>
          </w:tcPr>
          <w:p w14:paraId="0FB441C6" w14:textId="77777777" w:rsidR="0089707B" w:rsidRPr="000E78A0" w:rsidRDefault="00F22F92" w:rsidP="000E78A0">
            <w:pPr>
              <w:widowControl w:val="0"/>
              <w:spacing w:line="360" w:lineRule="auto"/>
              <w:contextualSpacing/>
              <w:outlineLvl w:val="7"/>
              <w:rPr>
                <w:caps w:val="0"/>
                <w:rtl/>
                <w:lang w:val="x-none" w:eastAsia="x-none"/>
              </w:rPr>
            </w:pPr>
            <w:r w:rsidRPr="000E78A0">
              <w:rPr>
                <w:caps w:val="0"/>
                <w:rtl/>
                <w:lang w:val="x-none" w:eastAsia="x-none"/>
              </w:rPr>
              <w:t>זמן מענה לפניות ציבור</w:t>
            </w:r>
          </w:p>
        </w:tc>
        <w:tc>
          <w:tcPr>
            <w:tcW w:w="3572" w:type="dxa"/>
            <w:vAlign w:val="center"/>
          </w:tcPr>
          <w:p w14:paraId="114C0660" w14:textId="77777777" w:rsidR="0089707B" w:rsidRPr="000E78A0" w:rsidRDefault="00F22F92" w:rsidP="000E78A0">
            <w:pPr>
              <w:widowControl w:val="0"/>
              <w:spacing w:line="360" w:lineRule="auto"/>
              <w:contextualSpacing/>
              <w:outlineLvl w:val="7"/>
              <w:rPr>
                <w:caps w:val="0"/>
                <w:rtl/>
                <w:lang w:val="x-none" w:eastAsia="x-none"/>
              </w:rPr>
            </w:pPr>
            <w:r w:rsidRPr="000E78A0">
              <w:rPr>
                <w:caps w:val="0"/>
                <w:rtl/>
                <w:lang w:val="x-none" w:eastAsia="x-none"/>
              </w:rPr>
              <w:t>העמדת תשובה לפניות ציבור בתוך יום עסקים</w:t>
            </w:r>
          </w:p>
        </w:tc>
        <w:tc>
          <w:tcPr>
            <w:tcW w:w="2721" w:type="dxa"/>
            <w:vAlign w:val="center"/>
          </w:tcPr>
          <w:p w14:paraId="2C9D4241" w14:textId="77777777" w:rsidR="0089707B" w:rsidRPr="000E78A0" w:rsidRDefault="00F22F92" w:rsidP="000E78A0">
            <w:pPr>
              <w:widowControl w:val="0"/>
              <w:spacing w:line="360" w:lineRule="auto"/>
              <w:contextualSpacing/>
              <w:outlineLvl w:val="7"/>
              <w:rPr>
                <w:caps w:val="0"/>
                <w:rtl/>
                <w:lang w:val="x-none" w:eastAsia="x-none"/>
              </w:rPr>
            </w:pPr>
            <w:r w:rsidRPr="000E78A0">
              <w:rPr>
                <w:caps w:val="0"/>
                <w:rtl/>
                <w:lang w:val="x-none" w:eastAsia="x-none"/>
              </w:rPr>
              <w:t>500 ₪ לכל תשובה שלא סופקה במועד</w:t>
            </w:r>
          </w:p>
        </w:tc>
      </w:tr>
      <w:tr w:rsidR="00EF7B67" w:rsidRPr="00EF7B67" w14:paraId="0D2302F3" w14:textId="77777777" w:rsidTr="000E78A0">
        <w:tc>
          <w:tcPr>
            <w:tcW w:w="0" w:type="auto"/>
            <w:vAlign w:val="center"/>
          </w:tcPr>
          <w:p w14:paraId="2A38149A" w14:textId="77777777" w:rsidR="0089707B" w:rsidRPr="000E78A0" w:rsidRDefault="00F22F92" w:rsidP="000E78A0">
            <w:pPr>
              <w:widowControl w:val="0"/>
              <w:spacing w:line="360" w:lineRule="auto"/>
              <w:contextualSpacing/>
              <w:outlineLvl w:val="7"/>
              <w:rPr>
                <w:caps w:val="0"/>
                <w:rtl/>
                <w:lang w:val="x-none" w:eastAsia="x-none"/>
              </w:rPr>
            </w:pPr>
            <w:r w:rsidRPr="000E78A0">
              <w:rPr>
                <w:caps w:val="0"/>
                <w:rtl/>
                <w:lang w:val="x-none" w:eastAsia="x-none"/>
              </w:rPr>
              <w:t>חפיפה</w:t>
            </w:r>
          </w:p>
        </w:tc>
        <w:tc>
          <w:tcPr>
            <w:tcW w:w="3572" w:type="dxa"/>
            <w:vAlign w:val="center"/>
          </w:tcPr>
          <w:p w14:paraId="447B1BAE" w14:textId="77777777" w:rsidR="0089707B" w:rsidRPr="000E78A0" w:rsidRDefault="00F22F92" w:rsidP="000E78A0">
            <w:pPr>
              <w:widowControl w:val="0"/>
              <w:spacing w:line="360" w:lineRule="auto"/>
              <w:contextualSpacing/>
              <w:jc w:val="both"/>
              <w:outlineLvl w:val="7"/>
              <w:rPr>
                <w:caps w:val="0"/>
                <w:rtl/>
                <w:lang w:val="x-none" w:eastAsia="x-none"/>
              </w:rPr>
            </w:pPr>
            <w:r w:rsidRPr="000E78A0">
              <w:rPr>
                <w:caps w:val="0"/>
                <w:rtl/>
                <w:lang w:val="x-none" w:eastAsia="x-none"/>
              </w:rPr>
              <w:t>במקרה של סיום התקשרות או החלפת ספק, ביצוע חפיפה מלאה לשביעות רצון היחידה הכוללת מסמך העברת מקל מלא, כלל הפעולות שבוצעו במסגרת ההתקשרות, הסברים על החקיקה וקיום של ישיבות פרונטליות להעברת המידע פנים-אל-פנים עם הגורם שייבחר.</w:t>
            </w:r>
          </w:p>
        </w:tc>
        <w:tc>
          <w:tcPr>
            <w:tcW w:w="2721" w:type="dxa"/>
            <w:vAlign w:val="center"/>
          </w:tcPr>
          <w:p w14:paraId="41E1C3D8" w14:textId="77777777" w:rsidR="0089707B" w:rsidRPr="000E78A0" w:rsidRDefault="00F22F92" w:rsidP="000E78A0">
            <w:pPr>
              <w:widowControl w:val="0"/>
              <w:spacing w:line="360" w:lineRule="auto"/>
              <w:contextualSpacing/>
              <w:jc w:val="both"/>
              <w:outlineLvl w:val="7"/>
              <w:rPr>
                <w:caps w:val="0"/>
                <w:rtl/>
                <w:lang w:val="x-none" w:eastAsia="x-none"/>
              </w:rPr>
            </w:pPr>
            <w:r w:rsidRPr="000E78A0">
              <w:rPr>
                <w:caps w:val="0"/>
                <w:rtl/>
                <w:lang w:val="x-none" w:eastAsia="x-none"/>
              </w:rPr>
              <w:t>קנס של 150,000 ₪במידה והחפיפה לא תבוצע באופן משביע רצון.</w:t>
            </w:r>
            <w:r w:rsidR="00975705" w:rsidRPr="000E78A0">
              <w:rPr>
                <w:rFonts w:hint="cs"/>
                <w:caps w:val="0"/>
                <w:rtl/>
                <w:lang w:val="x-none" w:eastAsia="x-none"/>
              </w:rPr>
              <w:t xml:space="preserve"> </w:t>
            </w:r>
          </w:p>
        </w:tc>
      </w:tr>
    </w:tbl>
    <w:p w14:paraId="1334D0B6" w14:textId="77777777" w:rsidR="0089707B" w:rsidRPr="000E78A0" w:rsidRDefault="0089707B" w:rsidP="0089707B">
      <w:pPr>
        <w:bidi w:val="0"/>
        <w:spacing w:after="160" w:line="360" w:lineRule="auto"/>
        <w:contextualSpacing/>
        <w:rPr>
          <w:rFonts w:eastAsia="Aptos"/>
          <w:caps w:val="0"/>
          <w:kern w:val="2"/>
          <w:rtl/>
        </w:rPr>
      </w:pPr>
    </w:p>
    <w:p w14:paraId="6C37A4F0" w14:textId="77777777" w:rsidR="0089707B" w:rsidRPr="000E78A0" w:rsidRDefault="0089707B">
      <w:pPr>
        <w:bidi w:val="0"/>
        <w:spacing w:after="160" w:line="278" w:lineRule="auto"/>
        <w:rPr>
          <w:rFonts w:ascii="Aptos" w:eastAsia="Aptos" w:hAnsi="Aptos" w:cs="Arial"/>
          <w:caps w:val="0"/>
          <w:kern w:val="2"/>
        </w:rPr>
      </w:pPr>
    </w:p>
    <w:p w14:paraId="2DBF8EB0" w14:textId="77777777" w:rsidR="00F96E04" w:rsidRPr="00E0309B" w:rsidRDefault="00F96E04" w:rsidP="00E0309B">
      <w:pPr>
        <w:rPr>
          <w:sz w:val="28"/>
          <w:szCs w:val="28"/>
          <w:rtl/>
        </w:rPr>
      </w:pPr>
    </w:p>
    <w:bookmarkEnd w:id="340"/>
    <w:p w14:paraId="28D1C763" w14:textId="77777777" w:rsidR="00291E4E" w:rsidRPr="00E0309B" w:rsidRDefault="00F22F92" w:rsidP="00E0309B">
      <w:pPr>
        <w:rPr>
          <w:rtl/>
        </w:rPr>
      </w:pPr>
      <w:r w:rsidRPr="000E2A01">
        <w:rPr>
          <w:rtl/>
        </w:rPr>
        <w:br w:type="page"/>
      </w:r>
    </w:p>
    <w:bookmarkEnd w:id="341"/>
    <w:p w14:paraId="12DAE574" w14:textId="77777777" w:rsidR="00E4029F" w:rsidRDefault="00E4029F" w:rsidP="006A4395">
      <w:pPr>
        <w:tabs>
          <w:tab w:val="left" w:pos="5645"/>
        </w:tabs>
        <w:rPr>
          <w:b/>
          <w:bCs/>
          <w:sz w:val="40"/>
          <w:szCs w:val="40"/>
          <w:rtl/>
        </w:rPr>
      </w:pPr>
    </w:p>
    <w:p w14:paraId="72A1475D" w14:textId="77777777" w:rsidR="00EF7B67" w:rsidRDefault="00EF7B67" w:rsidP="0057259E">
      <w:pPr>
        <w:pStyle w:val="afffffff9"/>
        <w:rPr>
          <w:rtl/>
        </w:rPr>
      </w:pPr>
      <w:bookmarkStart w:id="356" w:name="_Toc256000056"/>
      <w:bookmarkStart w:id="357" w:name="_Toc173823733"/>
      <w:bookmarkStart w:id="358" w:name="_Toc173825542"/>
      <w:bookmarkEnd w:id="1"/>
      <w:bookmarkEnd w:id="2"/>
      <w:bookmarkEnd w:id="3"/>
      <w:bookmarkEnd w:id="4"/>
    </w:p>
    <w:p w14:paraId="303BABC7" w14:textId="77777777" w:rsidR="00EF7B67" w:rsidRDefault="00EF7B67" w:rsidP="0057259E">
      <w:pPr>
        <w:pStyle w:val="afffffff9"/>
        <w:rPr>
          <w:rtl/>
        </w:rPr>
      </w:pPr>
    </w:p>
    <w:p w14:paraId="7C39C7D5" w14:textId="77777777" w:rsidR="00EF7B67" w:rsidRDefault="00EF7B67" w:rsidP="0057259E">
      <w:pPr>
        <w:pStyle w:val="afffffff9"/>
        <w:rPr>
          <w:rtl/>
        </w:rPr>
      </w:pPr>
    </w:p>
    <w:p w14:paraId="4FB42EB7" w14:textId="77777777" w:rsidR="00024056" w:rsidRPr="002F1CE5" w:rsidRDefault="00F22F92" w:rsidP="0057259E">
      <w:pPr>
        <w:pStyle w:val="afffffff9"/>
        <w:rPr>
          <w:rtl/>
        </w:rPr>
      </w:pPr>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356"/>
      <w:bookmarkEnd w:id="357"/>
      <w:bookmarkEnd w:id="358"/>
    </w:p>
    <w:p w14:paraId="4E70F187" w14:textId="77777777" w:rsidR="00024056" w:rsidRDefault="00024056" w:rsidP="002D7789">
      <w:pPr>
        <w:rPr>
          <w:b/>
          <w:bCs/>
          <w:sz w:val="32"/>
          <w:szCs w:val="32"/>
          <w:u w:val="single"/>
          <w:rtl/>
        </w:rPr>
      </w:pPr>
    </w:p>
    <w:p w14:paraId="5DEEBA15" w14:textId="77777777" w:rsidR="00153966" w:rsidRDefault="00153966" w:rsidP="0009150A">
      <w:pPr>
        <w:pStyle w:val="1c"/>
        <w:widowControl w:val="0"/>
        <w:numPr>
          <w:ilvl w:val="12"/>
          <w:numId w:val="0"/>
        </w:numPr>
        <w:tabs>
          <w:tab w:val="right" w:pos="8487"/>
        </w:tabs>
        <w:spacing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bookmarkEnd w:id="5"/>
    <w:p w14:paraId="2A65A301" w14:textId="77777777" w:rsidR="00DE0499" w:rsidRPr="00DE0499" w:rsidRDefault="00DE0499" w:rsidP="00BB3FA0"/>
    <w:p w14:paraId="182B1C02" w14:textId="77777777" w:rsidR="00DD1BFE" w:rsidRPr="002F1CE5" w:rsidRDefault="00F22F92" w:rsidP="0009150A">
      <w:pPr>
        <w:pStyle w:val="1c"/>
        <w:widowControl w:val="0"/>
        <w:numPr>
          <w:ilvl w:val="12"/>
          <w:numId w:val="0"/>
        </w:numPr>
        <w:tabs>
          <w:tab w:val="right" w:pos="8487"/>
        </w:tabs>
        <w:spacing w:line="360" w:lineRule="auto"/>
        <w:ind w:left="-18" w:firstLine="18"/>
        <w:jc w:val="center"/>
        <w:rPr>
          <w:b/>
          <w:bCs/>
          <w:rtl/>
        </w:rPr>
      </w:pPr>
      <w:r w:rsidRPr="002F1CE5">
        <w:rPr>
          <w:rFonts w:hint="eastAsia"/>
          <w:b/>
          <w:bCs/>
          <w:rtl/>
        </w:rPr>
        <w:t>הסכם</w:t>
      </w:r>
      <w:r w:rsidRPr="002F1CE5">
        <w:rPr>
          <w:b/>
          <w:bCs/>
          <w:rtl/>
        </w:rPr>
        <w:t xml:space="preserve"> התקשרות </w:t>
      </w:r>
    </w:p>
    <w:p w14:paraId="48DE2682"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tl/>
        </w:rPr>
      </w:pPr>
    </w:p>
    <w:p w14:paraId="0D782265"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tl/>
        </w:rPr>
      </w:pPr>
    </w:p>
    <w:p w14:paraId="54CC3603" w14:textId="77777777" w:rsidR="0009150A" w:rsidRPr="007C5B4C" w:rsidRDefault="00F22F92" w:rsidP="0009150A">
      <w:pPr>
        <w:pStyle w:val="1c"/>
        <w:widowControl w:val="0"/>
        <w:numPr>
          <w:ilvl w:val="12"/>
          <w:numId w:val="0"/>
        </w:numPr>
        <w:tabs>
          <w:tab w:val="right" w:pos="8487"/>
        </w:tabs>
        <w:spacing w:line="360" w:lineRule="auto"/>
        <w:ind w:left="-18" w:firstLine="18"/>
        <w:jc w:val="center"/>
        <w:rPr>
          <w:b/>
          <w:bCs/>
          <w:rtl/>
        </w:rPr>
      </w:pPr>
      <w:r w:rsidRPr="007C5B4C">
        <w:rPr>
          <w:b/>
          <w:bCs/>
          <w:rtl/>
        </w:rPr>
        <w:t>ב י ן</w:t>
      </w:r>
      <w:r w:rsidRPr="007C5B4C">
        <w:rPr>
          <w:b/>
          <w:bCs/>
          <w:rtl/>
        </w:rPr>
        <w:br/>
      </w:r>
    </w:p>
    <w:p w14:paraId="3940E935" w14:textId="77777777" w:rsidR="0009150A" w:rsidRPr="007C5B4C" w:rsidRDefault="00F22F92" w:rsidP="0000256D">
      <w:pPr>
        <w:pStyle w:val="1c"/>
        <w:widowControl w:val="0"/>
        <w:numPr>
          <w:ilvl w:val="12"/>
          <w:numId w:val="0"/>
        </w:numPr>
        <w:tabs>
          <w:tab w:val="right" w:pos="8487"/>
        </w:tabs>
        <w:spacing w:line="360" w:lineRule="auto"/>
        <w:ind w:left="-18" w:firstLine="18"/>
        <w:jc w:val="center"/>
        <w:rPr>
          <w:rtl/>
        </w:rPr>
      </w:pPr>
      <w:bookmarkStart w:id="359" w:name="OfficeValue_3"/>
      <w:r>
        <w:rPr>
          <w:rFonts w:hint="cs"/>
          <w:rtl/>
        </w:rPr>
        <w:t xml:space="preserve">משרד </w:t>
      </w:r>
      <w:bookmarkEnd w:id="359"/>
      <w:r w:rsidR="00754B7F">
        <w:rPr>
          <w:rFonts w:hint="cs"/>
          <w:caps w:val="0"/>
          <w:rtl/>
        </w:rPr>
        <w:t>הפנים</w:t>
      </w:r>
      <w:r w:rsidRPr="007C5B4C">
        <w:rPr>
          <w:rtl/>
        </w:rPr>
        <w:br/>
      </w:r>
      <w:r w:rsidRPr="007C5B4C">
        <w:rPr>
          <w:rtl/>
        </w:rPr>
        <w:br/>
        <w:t>(להלן</w:t>
      </w:r>
      <w:r>
        <w:rPr>
          <w:rFonts w:hint="cs"/>
          <w:rtl/>
        </w:rPr>
        <w:t>:</w:t>
      </w:r>
      <w:r w:rsidRPr="007C5B4C">
        <w:rPr>
          <w:rtl/>
        </w:rPr>
        <w:t xml:space="preserve"> "</w:t>
      </w:r>
      <w:r w:rsidR="00361FDC">
        <w:rPr>
          <w:b/>
          <w:bCs/>
          <w:rtl/>
        </w:rPr>
        <w:t>המזמין</w:t>
      </w:r>
      <w:r w:rsidRPr="007C5B4C">
        <w:rPr>
          <w:rtl/>
        </w:rPr>
        <w:t>")</w:t>
      </w:r>
    </w:p>
    <w:p w14:paraId="0A3F611C" w14:textId="77777777" w:rsidR="0009150A" w:rsidRPr="007C5B4C" w:rsidRDefault="00F22F92"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3C7D3442" w14:textId="77777777" w:rsidR="0009150A" w:rsidRPr="007C5B4C" w:rsidRDefault="00F22F92" w:rsidP="0007721F">
      <w:pPr>
        <w:pStyle w:val="af7"/>
        <w:widowControl w:val="0"/>
        <w:spacing w:line="360" w:lineRule="auto"/>
        <w:jc w:val="center"/>
        <w:rPr>
          <w:rFonts w:cs="David"/>
          <w:b/>
          <w:bCs/>
          <w:rtl/>
        </w:rPr>
      </w:pPr>
      <w:r w:rsidRPr="007C5B4C">
        <w:rPr>
          <w:rFonts w:cs="David"/>
          <w:b/>
          <w:bCs/>
          <w:rtl/>
        </w:rPr>
        <w:t>ל ב י ן</w:t>
      </w:r>
    </w:p>
    <w:p w14:paraId="2A4A8D96" w14:textId="77777777" w:rsidR="0009150A" w:rsidRPr="007C5B4C" w:rsidRDefault="00F22F92"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09268385" w14:textId="77777777" w:rsidR="0009150A" w:rsidRPr="007C5B4C" w:rsidRDefault="00F22F92" w:rsidP="0009150A">
      <w:pPr>
        <w:pStyle w:val="af7"/>
        <w:widowControl w:val="0"/>
        <w:spacing w:line="360" w:lineRule="auto"/>
        <w:jc w:val="center"/>
        <w:rPr>
          <w:rFonts w:cs="David"/>
          <w:rtl/>
        </w:rPr>
      </w:pPr>
      <w:r w:rsidRPr="007C5B4C">
        <w:rPr>
          <w:rFonts w:cs="David"/>
          <w:rtl/>
        </w:rPr>
        <w:t>מכתובת ________________________________</w:t>
      </w:r>
    </w:p>
    <w:p w14:paraId="2590387F" w14:textId="77777777" w:rsidR="0009150A" w:rsidRPr="007C5B4C" w:rsidRDefault="00F22F92"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28D415F0" w14:textId="77777777" w:rsidR="0009150A" w:rsidRPr="007C5B4C" w:rsidRDefault="00F22F92"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6B5A5BB2"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047CAEC2" w14:textId="42F8ABA3" w:rsidR="0009150A" w:rsidRPr="007C5B4C" w:rsidRDefault="00F22F92" w:rsidP="00B108A6">
      <w:pPr>
        <w:pStyle w:val="af7"/>
        <w:widowControl w:val="0"/>
        <w:spacing w:line="360" w:lineRule="auto"/>
        <w:ind w:left="656" w:hanging="656"/>
        <w:jc w:val="both"/>
        <w:rPr>
          <w:rFonts w:cs="David"/>
          <w:rtl/>
        </w:rPr>
      </w:pPr>
      <w:bookmarkStart w:id="360" w:name="show_isTender_3"/>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bookmarkStart w:id="361" w:name="TenderNumber_10"/>
      <w:r w:rsidR="00431141">
        <w:rPr>
          <w:rFonts w:cs="David" w:hint="cs"/>
          <w:rtl/>
        </w:rPr>
        <w:t>3</w:t>
      </w:r>
      <w:r w:rsidR="006928F7">
        <w:rPr>
          <w:rFonts w:cs="David" w:hint="cs"/>
          <w:rtl/>
        </w:rPr>
        <w:t>/2026</w:t>
      </w:r>
      <w:bookmarkEnd w:id="361"/>
      <w:r w:rsidR="006928F7">
        <w:rPr>
          <w:rFonts w:cs="David" w:hint="cs"/>
          <w:rtl/>
        </w:rPr>
        <w:t xml:space="preserve"> ל</w:t>
      </w:r>
      <w:bookmarkStart w:id="362" w:name="TenderDesc_7"/>
      <w:r w:rsidR="007753CA" w:rsidRPr="00FC489F">
        <w:rPr>
          <w:rFonts w:cs="David"/>
          <w:rtl/>
        </w:rPr>
        <w:t>מתן שירותי בקרה במסגרת הבחירות לרשויות המקומיות</w:t>
      </w:r>
      <w:bookmarkEnd w:id="362"/>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363" w:name="show_IsSherutOrHR_1"/>
      <w:r w:rsidR="008D6817">
        <w:rPr>
          <w:rFonts w:cs="David" w:hint="cs"/>
          <w:rtl/>
        </w:rPr>
        <w:t>ה</w:t>
      </w:r>
      <w:r w:rsidR="00B66033">
        <w:rPr>
          <w:rFonts w:cs="David" w:hint="cs"/>
          <w:rtl/>
        </w:rPr>
        <w:t xml:space="preserve">שירותים </w:t>
      </w:r>
      <w:bookmarkEnd w:id="363"/>
      <w:r w:rsidR="00B66033">
        <w:rPr>
          <w:rFonts w:cs="David" w:hint="cs"/>
          <w:rtl/>
        </w:rPr>
        <w:t>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bookmarkStart w:id="364" w:name="show_IsSherutOrHR_4"/>
      <w:r w:rsidR="009B4E94" w:rsidRPr="00FD08D7">
        <w:rPr>
          <w:rFonts w:cs="David" w:hint="cs"/>
          <w:b/>
          <w:bCs/>
          <w:rtl/>
        </w:rPr>
        <w:t>השירותים</w:t>
      </w:r>
      <w:bookmarkEnd w:id="364"/>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3E48FBF4" w14:textId="77777777" w:rsidR="0009150A" w:rsidRPr="007C5B4C" w:rsidRDefault="00F22F92"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365" w:name="show_IsSherutOrHR_2"/>
      <w:r w:rsidRPr="007C5B4C">
        <w:rPr>
          <w:rtl/>
        </w:rPr>
        <w:t>השירות</w:t>
      </w:r>
      <w:r w:rsidR="00B66033">
        <w:rPr>
          <w:rFonts w:hint="cs"/>
          <w:rtl/>
        </w:rPr>
        <w:t>ים</w:t>
      </w:r>
      <w:r w:rsidRPr="007C5B4C">
        <w:rPr>
          <w:rtl/>
        </w:rPr>
        <w:t xml:space="preserve"> </w:t>
      </w:r>
      <w:bookmarkEnd w:id="365"/>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14:paraId="10F69151" w14:textId="77777777" w:rsidR="0009150A" w:rsidRDefault="00F22F92"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5826FE">
        <w:rPr>
          <w:rFonts w:hint="cs"/>
          <w:rtl/>
        </w:rPr>
        <w:t xml:space="preserve"> ביום _______</w:t>
      </w:r>
      <w:r w:rsidR="0007721F">
        <w:rPr>
          <w:rFonts w:hint="cs"/>
          <w:rtl/>
        </w:rPr>
        <w:t xml:space="preserve"> </w:t>
      </w:r>
      <w:r w:rsidR="00FD08D7">
        <w:rPr>
          <w:rFonts w:hint="cs"/>
          <w:rtl/>
        </w:rPr>
        <w:t>כזוכה במכרז</w:t>
      </w:r>
      <w:r w:rsidRPr="007C5B4C">
        <w:rPr>
          <w:rtl/>
        </w:rPr>
        <w:t>;</w:t>
      </w:r>
    </w:p>
    <w:bookmarkEnd w:id="360"/>
    <w:p w14:paraId="5E318373" w14:textId="77777777" w:rsidR="006A1C97" w:rsidRPr="006A1C97" w:rsidRDefault="006A1C97" w:rsidP="006A1C97"/>
    <w:p w14:paraId="2C8CC75E"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2FC92CE7" w14:textId="77777777" w:rsidR="0009150A" w:rsidRPr="007C5B4C" w:rsidRDefault="00F22F92"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53CC65E5" w14:textId="77777777" w:rsidR="0009150A" w:rsidRPr="00973BC2" w:rsidRDefault="00F22F92" w:rsidP="00E46719">
      <w:pPr>
        <w:pStyle w:val="1-0"/>
        <w:numPr>
          <w:ilvl w:val="0"/>
          <w:numId w:val="70"/>
        </w:numPr>
        <w:rPr>
          <w:sz w:val="32"/>
          <w:szCs w:val="32"/>
          <w:rtl/>
        </w:rPr>
      </w:pPr>
      <w:bookmarkStart w:id="366" w:name="_Toc256000057"/>
      <w:bookmarkStart w:id="367" w:name="_Toc44931959"/>
      <w:bookmarkStart w:id="368" w:name="_Toc44932046"/>
      <w:bookmarkStart w:id="369" w:name="_Toc173823734"/>
      <w:bookmarkStart w:id="370" w:name="_Toc173825543"/>
      <w:r w:rsidRPr="00973BC2">
        <w:rPr>
          <w:sz w:val="32"/>
          <w:szCs w:val="32"/>
          <w:rtl/>
        </w:rPr>
        <w:t>כללי</w:t>
      </w:r>
      <w:bookmarkEnd w:id="366"/>
      <w:bookmarkEnd w:id="367"/>
      <w:bookmarkEnd w:id="368"/>
      <w:bookmarkEnd w:id="369"/>
      <w:bookmarkEnd w:id="370"/>
    </w:p>
    <w:p w14:paraId="636DE312" w14:textId="77777777" w:rsidR="00715DCD" w:rsidRDefault="00F22F92" w:rsidP="00973BC2">
      <w:pPr>
        <w:pStyle w:val="2-0"/>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09AD246D" w14:textId="77777777" w:rsidR="00715DCD" w:rsidRPr="007B01DE" w:rsidRDefault="00F22F92" w:rsidP="00A0392D">
      <w:pPr>
        <w:pStyle w:val="3-"/>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w:t>
      </w:r>
      <w:bookmarkStart w:id="371" w:name="show_isTender_4"/>
      <w:r w:rsidR="00806190" w:rsidRPr="007B01DE">
        <w:rPr>
          <w:rFonts w:hint="cs"/>
          <w:rtl/>
        </w:rPr>
        <w:t xml:space="preserve">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bookmarkEnd w:id="371"/>
      <w:r w:rsidRPr="007B01DE">
        <w:rPr>
          <w:rFonts w:hint="cs"/>
          <w:rtl/>
        </w:rPr>
        <w:t>;</w:t>
      </w:r>
    </w:p>
    <w:p w14:paraId="525B18E0" w14:textId="77777777" w:rsidR="00715DCD" w:rsidRDefault="00F22F92" w:rsidP="00A0392D">
      <w:pPr>
        <w:pStyle w:val="3-"/>
        <w:rPr>
          <w:rtl/>
        </w:rPr>
      </w:pPr>
      <w:bookmarkStart w:id="372" w:name="show_isTender_13"/>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bookmarkEnd w:id="372"/>
    </w:p>
    <w:p w14:paraId="0BD63AD2" w14:textId="77777777" w:rsidR="00715DCD" w:rsidRDefault="00F22F92" w:rsidP="00A0392D">
      <w:pPr>
        <w:pStyle w:val="3-"/>
        <w:rPr>
          <w:rtl/>
        </w:rPr>
      </w:pPr>
      <w:bookmarkStart w:id="373" w:name="show_nispach14"/>
      <w:r w:rsidRPr="006C3504">
        <w:rPr>
          <w:rFonts w:hint="cs"/>
          <w:b/>
          <w:bCs/>
          <w:rtl/>
        </w:rPr>
        <w:t xml:space="preserve">נספח </w:t>
      </w:r>
      <w:bookmarkStart w:id="374" w:name="nispach14"/>
      <w:r w:rsidRPr="006C3504">
        <w:rPr>
          <w:rFonts w:hint="cs"/>
          <w:b/>
          <w:bCs/>
          <w:rtl/>
        </w:rPr>
        <w:t>ג</w:t>
      </w:r>
      <w:bookmarkEnd w:id="374"/>
      <w:r w:rsidRPr="006C3504">
        <w:rPr>
          <w:rFonts w:hint="cs"/>
          <w:b/>
          <w:bCs/>
          <w:rtl/>
        </w:rPr>
        <w:t xml:space="preserve">' </w:t>
      </w:r>
      <w:r>
        <w:rPr>
          <w:rtl/>
        </w:rPr>
        <w:t>–</w:t>
      </w:r>
      <w:r>
        <w:rPr>
          <w:rFonts w:hint="cs"/>
          <w:rtl/>
        </w:rPr>
        <w:t xml:space="preserve"> ערבות ביצוע;</w:t>
      </w:r>
      <w:bookmarkEnd w:id="373"/>
    </w:p>
    <w:p w14:paraId="349B3DEA" w14:textId="77777777" w:rsidR="00715DCD" w:rsidRDefault="00F22F92" w:rsidP="00A0392D">
      <w:pPr>
        <w:pStyle w:val="3-"/>
        <w:rPr>
          <w:rtl/>
        </w:rPr>
      </w:pPr>
      <w:bookmarkStart w:id="375" w:name="show_nispach15_1"/>
      <w:r w:rsidRPr="006C3504">
        <w:rPr>
          <w:rFonts w:hint="cs"/>
          <w:b/>
          <w:bCs/>
          <w:rtl/>
        </w:rPr>
        <w:t xml:space="preserve">נספח </w:t>
      </w:r>
      <w:bookmarkStart w:id="376" w:name="nispach15"/>
      <w:r w:rsidRPr="006C3504">
        <w:rPr>
          <w:rFonts w:hint="cs"/>
          <w:b/>
          <w:bCs/>
          <w:rtl/>
        </w:rPr>
        <w:t>ד</w:t>
      </w:r>
      <w:bookmarkEnd w:id="376"/>
      <w:r w:rsidRPr="006C3504">
        <w:rPr>
          <w:rFonts w:hint="cs"/>
          <w:b/>
          <w:bCs/>
          <w:rtl/>
        </w:rPr>
        <w:t xml:space="preserve">' </w:t>
      </w:r>
      <w:r>
        <w:rPr>
          <w:rtl/>
        </w:rPr>
        <w:t>–</w:t>
      </w:r>
      <w:r>
        <w:rPr>
          <w:rFonts w:hint="cs"/>
          <w:rtl/>
        </w:rPr>
        <w:t>ביטוח;</w:t>
      </w:r>
      <w:bookmarkEnd w:id="375"/>
    </w:p>
    <w:p w14:paraId="42A3199E" w14:textId="77777777" w:rsidR="00715DCD" w:rsidRDefault="00F22F92" w:rsidP="00A0392D">
      <w:pPr>
        <w:pStyle w:val="3-"/>
        <w:rPr>
          <w:rtl/>
        </w:rPr>
      </w:pPr>
      <w:r w:rsidRPr="006C3504">
        <w:rPr>
          <w:rFonts w:hint="cs"/>
          <w:b/>
          <w:bCs/>
          <w:rtl/>
        </w:rPr>
        <w:t xml:space="preserve">נספח </w:t>
      </w:r>
      <w:bookmarkStart w:id="377" w:name="nispach16"/>
      <w:r w:rsidRPr="006C3504">
        <w:rPr>
          <w:rFonts w:hint="cs"/>
          <w:b/>
          <w:bCs/>
          <w:rtl/>
        </w:rPr>
        <w:t>ה</w:t>
      </w:r>
      <w:bookmarkEnd w:id="377"/>
      <w:r w:rsidRPr="006C3504">
        <w:rPr>
          <w:rFonts w:hint="cs"/>
          <w:b/>
          <w:bCs/>
          <w:rtl/>
        </w:rPr>
        <w:t xml:space="preserve">' </w:t>
      </w:r>
      <w:r>
        <w:rPr>
          <w:rtl/>
        </w:rPr>
        <w:t>–</w:t>
      </w:r>
      <w:r>
        <w:rPr>
          <w:rFonts w:hint="cs"/>
          <w:rtl/>
        </w:rPr>
        <w:t xml:space="preserve"> נספח סודיות והיעדר ניגוד עניינים; </w:t>
      </w:r>
    </w:p>
    <w:p w14:paraId="061A938D" w14:textId="77777777" w:rsidR="00FF19CE" w:rsidRDefault="00F22F92" w:rsidP="00A0392D">
      <w:pPr>
        <w:pStyle w:val="3-"/>
        <w:rPr>
          <w:rtl/>
        </w:rPr>
      </w:pPr>
      <w:bookmarkStart w:id="378" w:name="show_IsHatzmadatTmura"/>
      <w:r w:rsidRPr="00FF3FEF">
        <w:rPr>
          <w:rFonts w:hint="cs"/>
          <w:b/>
          <w:bCs/>
          <w:rtl/>
        </w:rPr>
        <w:t xml:space="preserve">נספח </w:t>
      </w:r>
      <w:bookmarkStart w:id="379" w:name="nispach17_2"/>
      <w:r w:rsidRPr="00FF3FEF">
        <w:rPr>
          <w:rFonts w:hint="cs"/>
          <w:b/>
          <w:bCs/>
          <w:rtl/>
        </w:rPr>
        <w:t>ו</w:t>
      </w:r>
      <w:bookmarkEnd w:id="379"/>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378"/>
    </w:p>
    <w:p w14:paraId="449B30D5" w14:textId="77777777" w:rsidR="008F04C2" w:rsidRPr="007A2625" w:rsidRDefault="00F22F92" w:rsidP="00973BC2">
      <w:pPr>
        <w:pStyle w:val="2-0"/>
        <w:rPr>
          <w:rtl/>
        </w:rPr>
      </w:pPr>
      <w:bookmarkStart w:id="380" w:name="show_isTender_5"/>
      <w:r w:rsidRPr="007A2625">
        <w:rPr>
          <w:rFonts w:hint="cs"/>
          <w:rtl/>
        </w:rPr>
        <w:t xml:space="preserve">בנוסף מסמכי המכרז והבהרות למכרז שפורסמו </w:t>
      </w:r>
      <w:hyperlink r:id="rId29" w:history="1">
        <w:r w:rsidR="008F04C2" w:rsidRPr="007A2625">
          <w:rPr>
            <w:rStyle w:val="Hyperlink"/>
            <w:rFonts w:ascii="David" w:hAnsi="David" w:cs="David" w:hint="eastAsia"/>
            <w:color w:val="auto"/>
            <w:u w:val="none"/>
            <w:rtl/>
          </w:rPr>
          <w:t>באתר</w:t>
        </w:r>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מינהל</w:t>
        </w:r>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הרכש</w:t>
        </w:r>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bookmarkEnd w:id="380"/>
    <w:p w14:paraId="10AD4674" w14:textId="77777777" w:rsidR="0009150A" w:rsidRPr="004765F5" w:rsidRDefault="00F22F92" w:rsidP="00973BC2">
      <w:pPr>
        <w:pStyle w:val="2-0"/>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62749945" w14:textId="77777777" w:rsidR="00715DCD" w:rsidRDefault="00F22F92" w:rsidP="00973BC2">
      <w:pPr>
        <w:pStyle w:val="2-0"/>
        <w:rPr>
          <w:rtl/>
        </w:rPr>
      </w:pPr>
      <w:bookmarkStart w:id="381" w:name="show_isTender_6"/>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 xml:space="preserve">תכלית המכרז של אספקת </w:t>
      </w:r>
      <w:bookmarkStart w:id="382" w:name="show_IsSherutOrHR_5"/>
      <w:r w:rsidRPr="004765F5">
        <w:rPr>
          <w:rFonts w:hint="cs"/>
          <w:rtl/>
        </w:rPr>
        <w:t xml:space="preserve">השירותים </w:t>
      </w:r>
      <w:bookmarkEnd w:id="382"/>
      <w:r w:rsidRPr="004765F5">
        <w:rPr>
          <w:rFonts w:hint="cs"/>
          <w:rtl/>
        </w:rPr>
        <w:t>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bookmarkEnd w:id="381"/>
    </w:p>
    <w:p w14:paraId="2E28D0B2" w14:textId="77777777" w:rsidR="0009150A" w:rsidRPr="00973BC2" w:rsidRDefault="0053411D" w:rsidP="0057259E">
      <w:pPr>
        <w:pStyle w:val="1-0"/>
        <w:rPr>
          <w:sz w:val="32"/>
          <w:szCs w:val="32"/>
          <w:rtl/>
        </w:rPr>
      </w:pPr>
      <w:bookmarkStart w:id="383" w:name="_Toc256000058"/>
      <w:bookmarkStart w:id="384" w:name="show_isNotContractScopeAndPeriodEdited"/>
      <w:r w:rsidRPr="00973BC2">
        <w:rPr>
          <w:rFonts w:hint="cs"/>
          <w:sz w:val="32"/>
          <w:szCs w:val="32"/>
          <w:rtl/>
        </w:rPr>
        <w:t>תקופת ההתקשרות</w:t>
      </w:r>
      <w:bookmarkEnd w:id="383"/>
    </w:p>
    <w:p w14:paraId="6EDB1454" w14:textId="77777777" w:rsidR="00B67009" w:rsidRDefault="00F22F92" w:rsidP="00B67009">
      <w:pPr>
        <w:pStyle w:val="2-0"/>
      </w:pPr>
      <w:bookmarkStart w:id="385" w:name="show_ConnectionPeriod_1"/>
      <w:r w:rsidRPr="00FD22C7">
        <w:rPr>
          <w:rFonts w:hint="eastAsia"/>
          <w:rtl/>
        </w:rPr>
        <w:t>תקופת</w:t>
      </w:r>
      <w:r w:rsidRPr="00FD22C7">
        <w:rPr>
          <w:rtl/>
        </w:rPr>
        <w:t xml:space="preserve"> </w:t>
      </w:r>
      <w:r w:rsidRPr="00FD22C7">
        <w:rPr>
          <w:rFonts w:hint="eastAsia"/>
          <w:rtl/>
        </w:rPr>
        <w:t>ההתקשרות</w:t>
      </w:r>
      <w:r w:rsidR="007243A8" w:rsidRPr="00FD22C7">
        <w:rPr>
          <w:rtl/>
        </w:rPr>
        <w:t xml:space="preserve"> ת</w:t>
      </w:r>
      <w:r w:rsidR="006915DD" w:rsidRPr="00FD22C7">
        <w:rPr>
          <w:rFonts w:hint="eastAsia"/>
          <w:rtl/>
        </w:rPr>
        <w:t>ארך</w:t>
      </w:r>
      <w:r w:rsidR="002A6F38" w:rsidRPr="00FD22C7">
        <w:rPr>
          <w:rtl/>
        </w:rPr>
        <w:t xml:space="preserve"> </w:t>
      </w:r>
      <w:bookmarkStart w:id="386" w:name="BaseConnectionPeriod_3"/>
      <w:r w:rsidR="002A6F38" w:rsidRPr="00FD22C7">
        <w:rPr>
          <w:rtl/>
        </w:rPr>
        <w:t>12</w:t>
      </w:r>
      <w:bookmarkEnd w:id="386"/>
      <w:r w:rsidR="002A6F38" w:rsidRPr="00FD22C7">
        <w:rPr>
          <w:rtl/>
        </w:rPr>
        <w:t xml:space="preserve"> </w:t>
      </w:r>
      <w:r w:rsidR="002A6F38" w:rsidRPr="00FD22C7">
        <w:rPr>
          <w:rFonts w:hint="eastAsia"/>
          <w:rtl/>
        </w:rPr>
        <w:t>חודשים</w:t>
      </w:r>
      <w:r w:rsidR="002A6F38" w:rsidRPr="00FD22C7">
        <w:rPr>
          <w:rtl/>
        </w:rPr>
        <w:t xml:space="preserve"> ממועד החתימה על הסכם זה </w:t>
      </w:r>
      <w:r w:rsidR="002A6F38" w:rsidRPr="00F32A58">
        <w:rPr>
          <w:b/>
          <w:bCs/>
          <w:rtl/>
        </w:rPr>
        <w:t>("תקופת ההתקשרות")</w:t>
      </w:r>
      <w:bookmarkStart w:id="387" w:name="show_optionConnectionPeriod_3"/>
      <w:r w:rsidR="002A6F38" w:rsidRPr="00FD22C7">
        <w:rPr>
          <w:rtl/>
        </w:rPr>
        <w:t xml:space="preserve">, כאשר </w:t>
      </w:r>
      <w:r w:rsidR="002A6F38" w:rsidRPr="00FD22C7">
        <w:rPr>
          <w:rFonts w:hint="eastAsia"/>
          <w:rtl/>
        </w:rPr>
        <w:t>למזמין</w:t>
      </w:r>
      <w:r w:rsidR="002A6F38" w:rsidRPr="00FD22C7">
        <w:rPr>
          <w:rtl/>
        </w:rPr>
        <w:t xml:space="preserve"> הזכות להאריך את תקופת ההתקשרות </w:t>
      </w:r>
      <w:r w:rsidR="002A6F38" w:rsidRPr="00FD22C7">
        <w:rPr>
          <w:rFonts w:hint="eastAsia"/>
          <w:rtl/>
        </w:rPr>
        <w:t>בתקופות</w:t>
      </w:r>
      <w:r w:rsidR="002A6F38" w:rsidRPr="00FD22C7">
        <w:rPr>
          <w:rtl/>
        </w:rPr>
        <w:t xml:space="preserve"> </w:t>
      </w:r>
      <w:r w:rsidR="002A6F38" w:rsidRPr="00FD22C7">
        <w:rPr>
          <w:rFonts w:hint="eastAsia"/>
          <w:rtl/>
        </w:rPr>
        <w:t>נוספות</w:t>
      </w:r>
      <w:r w:rsidR="002A6F38" w:rsidRPr="00FD22C7">
        <w:rPr>
          <w:rtl/>
        </w:rPr>
        <w:t xml:space="preserve">, </w:t>
      </w:r>
      <w:r w:rsidR="00313374" w:rsidRPr="00FD22C7">
        <w:rPr>
          <w:rtl/>
        </w:rPr>
        <w:t xml:space="preserve">, </w:t>
      </w:r>
      <w:r w:rsidR="00313374" w:rsidRPr="00FD22C7">
        <w:rPr>
          <w:rFonts w:hint="eastAsia"/>
          <w:rtl/>
        </w:rPr>
        <w:t>על</w:t>
      </w:r>
      <w:r w:rsidR="00313374" w:rsidRPr="00FD22C7">
        <w:rPr>
          <w:rtl/>
        </w:rPr>
        <w:t xml:space="preserve"> </w:t>
      </w:r>
      <w:r w:rsidR="00313374" w:rsidRPr="00FD22C7">
        <w:rPr>
          <w:rFonts w:hint="eastAsia"/>
          <w:rtl/>
        </w:rPr>
        <w:t>פי</w:t>
      </w:r>
      <w:r w:rsidR="00313374" w:rsidRPr="00FD22C7">
        <w:rPr>
          <w:rtl/>
        </w:rPr>
        <w:t xml:space="preserve"> </w:t>
      </w:r>
      <w:r w:rsidR="00313374" w:rsidRPr="00FD22C7">
        <w:rPr>
          <w:rFonts w:hint="eastAsia"/>
          <w:rtl/>
        </w:rPr>
        <w:t>שיקול</w:t>
      </w:r>
      <w:r w:rsidR="00313374" w:rsidRPr="00FD22C7">
        <w:rPr>
          <w:rtl/>
        </w:rPr>
        <w:t xml:space="preserve"> </w:t>
      </w:r>
      <w:r w:rsidR="00313374" w:rsidRPr="00FD22C7">
        <w:rPr>
          <w:rFonts w:hint="eastAsia"/>
          <w:rtl/>
        </w:rPr>
        <w:t>דעתו</w:t>
      </w:r>
      <w:r w:rsidR="00313374" w:rsidRPr="00FD22C7">
        <w:rPr>
          <w:rtl/>
        </w:rPr>
        <w:t xml:space="preserve"> </w:t>
      </w:r>
      <w:r w:rsidR="00313374" w:rsidRPr="00FD22C7">
        <w:rPr>
          <w:rFonts w:hint="eastAsia"/>
          <w:rtl/>
        </w:rPr>
        <w:t>הבלעדי</w:t>
      </w:r>
      <w:bookmarkEnd w:id="387"/>
      <w:r w:rsidR="005826FE">
        <w:rPr>
          <w:rFonts w:hint="cs"/>
          <w:rtl/>
        </w:rPr>
        <w:t xml:space="preserve"> , בין היתר, בכפוף לצרכי המשרד, לאישור ולמגבלות התקציב</w:t>
      </w:r>
      <w:r w:rsidR="00B67009">
        <w:rPr>
          <w:rFonts w:hint="cs"/>
          <w:rtl/>
        </w:rPr>
        <w:t xml:space="preserve"> </w:t>
      </w:r>
      <w:r w:rsidR="00B67009" w:rsidRPr="006E3EE7">
        <w:rPr>
          <w:rFonts w:hint="cs"/>
          <w:rtl/>
        </w:rPr>
        <w:t>כאשר למזמין הזכות להאריך את תקופת ההתקשרות בתקופות נוספות</w:t>
      </w:r>
      <w:r w:rsidR="00B67009">
        <w:t xml:space="preserve"> </w:t>
      </w:r>
      <w:r w:rsidR="00B67009">
        <w:rPr>
          <w:rFonts w:eastAsia="Times New Roman" w:hint="cs"/>
          <w:b/>
          <w:bCs/>
          <w:rtl/>
        </w:rPr>
        <w:t>עד ליום 31.12.2034</w:t>
      </w:r>
    </w:p>
    <w:bookmarkEnd w:id="385"/>
    <w:p w14:paraId="65A7C849" w14:textId="77777777" w:rsidR="00F07251" w:rsidRPr="0019444E" w:rsidRDefault="00F22F92" w:rsidP="00B67009">
      <w:pPr>
        <w:pStyle w:val="2-0"/>
        <w:rPr>
          <w:rFonts w:ascii="Times New Roman" w:hAnsi="Times New Roman" w:cs="Times New Roman"/>
          <w:rtl/>
        </w:rPr>
      </w:pPr>
      <w:r>
        <w:rPr>
          <w:rFonts w:hint="cs"/>
          <w:rtl/>
        </w:rPr>
        <w:t>כ</w:t>
      </w:r>
      <w:r w:rsidRPr="00313374">
        <w:rPr>
          <w:rtl/>
        </w:rPr>
        <w:t xml:space="preserve">ל שינוי </w:t>
      </w:r>
      <w:r w:rsidR="005826FE">
        <w:rPr>
          <w:rFonts w:hint="cs"/>
          <w:rtl/>
        </w:rPr>
        <w:t xml:space="preserve">בהסכם לרבות שינוי </w:t>
      </w:r>
      <w:r w:rsidR="00AF6DB0">
        <w:rPr>
          <w:rFonts w:hint="cs"/>
          <w:rtl/>
        </w:rPr>
        <w:t>ב</w:t>
      </w:r>
      <w:r w:rsidRPr="00313374">
        <w:rPr>
          <w:rtl/>
        </w:rPr>
        <w:t xml:space="preserve">תקופת ההתקשורת וכן מימוש </w:t>
      </w:r>
      <w:r>
        <w:rPr>
          <w:rFonts w:hint="cs"/>
          <w:rtl/>
        </w:rPr>
        <w:t>ה</w:t>
      </w:r>
      <w:r w:rsidRPr="00313374">
        <w:rPr>
          <w:rtl/>
        </w:rPr>
        <w:t>זכות להאריך את ההתקשרות, יכנס לתוקפ</w:t>
      </w:r>
      <w:r w:rsidR="00E10C8D">
        <w:rPr>
          <w:rFonts w:hint="cs"/>
          <w:rtl/>
        </w:rPr>
        <w:t>ו</w:t>
      </w:r>
      <w:r w:rsidRPr="00313374">
        <w:rPr>
          <w:rtl/>
        </w:rPr>
        <w:t xml:space="preserve"> רק עם חתימה של מורשיי החתימה מטעם המזמי</w:t>
      </w:r>
      <w:r>
        <w:rPr>
          <w:rFonts w:hint="cs"/>
          <w:rtl/>
        </w:rPr>
        <w:t>ן.</w:t>
      </w:r>
      <w:bookmarkStart w:id="388" w:name="show_optionConnectionPeriod_4"/>
      <w:bookmarkEnd w:id="388"/>
      <w:r>
        <w:rPr>
          <w:rFonts w:hint="cs"/>
          <w:rtl/>
        </w:rPr>
        <w:t xml:space="preserve"> </w:t>
      </w:r>
      <w:bookmarkEnd w:id="384"/>
    </w:p>
    <w:p w14:paraId="70BB7667" w14:textId="77777777" w:rsidR="005826FE" w:rsidRDefault="005826FE" w:rsidP="0019444E">
      <w:pPr>
        <w:pStyle w:val="2-0"/>
      </w:pPr>
      <w:r>
        <w:rPr>
          <w:rFonts w:hint="cs"/>
          <w:rtl/>
        </w:rPr>
        <w:t>עם זאת, הספק לא יוכל לממש את ההתקשרות ולספק את השירותים הנדרשים טרם קבלת הזמנת רכש חתומה מהמשרד.</w:t>
      </w:r>
    </w:p>
    <w:p w14:paraId="62BA3E1C" w14:textId="77777777" w:rsidR="005826FE" w:rsidRDefault="005826FE" w:rsidP="0019444E">
      <w:pPr>
        <w:pStyle w:val="2-0"/>
      </w:pPr>
      <w:r>
        <w:rPr>
          <w:rFonts w:hint="cs"/>
          <w:rtl/>
        </w:rPr>
        <w:t>למען הסר ספק, לא תהיה לספק כל טענה בגין התקופה טרם הוצאת הזמנה חתומה על ידי המשרד וכן יהיה מנוע מלהלין על הסתמכות כל שהיא.</w:t>
      </w:r>
    </w:p>
    <w:p w14:paraId="1DED9935" w14:textId="77777777" w:rsidR="0009150A" w:rsidRPr="00973BC2" w:rsidRDefault="00F22F92" w:rsidP="0057259E">
      <w:pPr>
        <w:pStyle w:val="1-0"/>
        <w:rPr>
          <w:sz w:val="32"/>
          <w:szCs w:val="32"/>
          <w:rtl/>
        </w:rPr>
      </w:pPr>
      <w:bookmarkStart w:id="389" w:name="_Toc256000059"/>
      <w:bookmarkStart w:id="390" w:name="_Toc44931961"/>
      <w:bookmarkStart w:id="391" w:name="_Toc44932048"/>
      <w:bookmarkStart w:id="392" w:name="_Toc173823736"/>
      <w:bookmarkStart w:id="393" w:name="_Toc173825545"/>
      <w:r w:rsidRPr="00973BC2">
        <w:rPr>
          <w:sz w:val="32"/>
          <w:szCs w:val="32"/>
          <w:rtl/>
        </w:rPr>
        <w:t>התחייבויות והצהרות הספק</w:t>
      </w:r>
      <w:bookmarkEnd w:id="389"/>
      <w:bookmarkEnd w:id="390"/>
      <w:bookmarkEnd w:id="391"/>
      <w:bookmarkEnd w:id="392"/>
      <w:bookmarkEnd w:id="393"/>
    </w:p>
    <w:p w14:paraId="3F1B4259" w14:textId="77777777" w:rsidR="0065536C" w:rsidRDefault="00F22F92" w:rsidP="00973BC2">
      <w:pPr>
        <w:pStyle w:val="2-0"/>
        <w:rPr>
          <w:rtl/>
        </w:rPr>
      </w:pPr>
      <w:r>
        <w:rPr>
          <w:rStyle w:val="restricted-editing-exception"/>
          <w:rFonts w:eastAsia="David"/>
          <w:rtl/>
        </w:rPr>
        <w:t xml:space="preserve">הספק מצהיר ומתחייב כי - </w:t>
      </w:r>
    </w:p>
    <w:p w14:paraId="13CD1DBC" w14:textId="77777777" w:rsidR="0028299F" w:rsidRDefault="00F22F92">
      <w:pPr>
        <w:pStyle w:val="3-"/>
        <w:rPr>
          <w:rtl/>
        </w:rPr>
      </w:pPr>
      <w:r>
        <w:rPr>
          <w:rStyle w:val="restricted-editing-exception"/>
          <w:rFonts w:eastAsia="David"/>
          <w:rtl/>
        </w:rPr>
        <w:t>אין מניעה לפי כל דין להתקשרותו בהסכם.</w:t>
      </w:r>
    </w:p>
    <w:p w14:paraId="3EFA8120" w14:textId="77777777" w:rsidR="0028299F" w:rsidRDefault="00F22F92">
      <w:pPr>
        <w:pStyle w:val="3-"/>
        <w:rPr>
          <w:rtl/>
        </w:rPr>
      </w:pPr>
      <w:r>
        <w:rPr>
          <w:rStyle w:val="restricted-editing-exception"/>
          <w:rFonts w:eastAsia="David"/>
          <w:rtl/>
        </w:rPr>
        <w:t xml:space="preserve">הוא עומד בכל דרישות הדין הרלוונטיות לאספקת השירותים בהתאם להסכם. </w:t>
      </w:r>
    </w:p>
    <w:p w14:paraId="2B387B92" w14:textId="77777777" w:rsidR="0028299F" w:rsidRDefault="00F22F92">
      <w:pPr>
        <w:pStyle w:val="3-"/>
        <w:rPr>
          <w:rtl/>
        </w:rPr>
      </w:pPr>
      <w:r>
        <w:rPr>
          <w:rStyle w:val="restricted-editing-exception"/>
          <w:rFonts w:eastAsia="David"/>
          <w:rtl/>
        </w:rPr>
        <w:t xml:space="preserve">ברשותו הניסיון, המיומנות, הידע, הכלים, המלאי וכוח האדם הדרושים למילוי חובותיו בהתאם לתנאי ההסכם והמכרז. </w:t>
      </w:r>
    </w:p>
    <w:p w14:paraId="30E96CCD" w14:textId="77777777" w:rsidR="0028299F" w:rsidRPr="0019444E" w:rsidRDefault="00F22F92">
      <w:pPr>
        <w:pStyle w:val="3-"/>
        <w:rPr>
          <w:rStyle w:val="restricted-editing-exception"/>
          <w:rtl/>
        </w:rPr>
      </w:pPr>
      <w:r>
        <w:rPr>
          <w:rStyle w:val="restricted-editing-exception"/>
          <w:rFonts w:eastAsia="David"/>
          <w:rtl/>
        </w:rPr>
        <w:t xml:space="preserve">הוא יספק את הנדרש ממנו על פי דרישות המכרז, לשביעות רצון המזמין, ויעשה שימוש בתוכנות מחשוב מקוריות בלבד לצורך כך. </w:t>
      </w:r>
    </w:p>
    <w:p w14:paraId="05FFC95F" w14:textId="77777777" w:rsidR="005826FE" w:rsidRPr="00043DC6" w:rsidRDefault="005826FE" w:rsidP="005826FE">
      <w:pPr>
        <w:pStyle w:val="3-"/>
      </w:pPr>
      <w:r>
        <w:rPr>
          <w:rFonts w:hint="cs"/>
          <w:rtl/>
        </w:rPr>
        <w:t xml:space="preserve">כל הכלים והחומרים הדרושים לשם אספקת השירותים, יירכשו על ידי הספק ועל חשבונו אלא אם הוסכם אחרת מראש ובכתב. </w:t>
      </w:r>
      <w:r w:rsidRPr="00043DC6">
        <w:rPr>
          <w:rtl/>
        </w:rPr>
        <w:t xml:space="preserve"> </w:t>
      </w:r>
    </w:p>
    <w:p w14:paraId="40DCED45" w14:textId="77777777" w:rsidR="0028299F" w:rsidRDefault="00F22F92">
      <w:pPr>
        <w:pStyle w:val="3-"/>
        <w:rPr>
          <w:rtl/>
        </w:rPr>
      </w:pPr>
      <w:r>
        <w:rPr>
          <w:rStyle w:val="restricted-editing-exception"/>
          <w:rFonts w:eastAsia="David"/>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76874CE6" w14:textId="77777777" w:rsidR="005826FE" w:rsidRDefault="005826FE" w:rsidP="005826FE">
      <w:pPr>
        <w:pStyle w:val="3-"/>
      </w:pPr>
      <w:r w:rsidRPr="00043DC6">
        <w:rPr>
          <w:rFonts w:hint="cs"/>
          <w:rtl/>
        </w:rPr>
        <w:t>הוא ישתף</w:t>
      </w:r>
      <w:r w:rsidRPr="00043DC6">
        <w:rPr>
          <w:rtl/>
        </w:rPr>
        <w:t xml:space="preserve"> פעולה עם </w:t>
      </w:r>
      <w:r>
        <w:rPr>
          <w:rtl/>
        </w:rPr>
        <w:t>המזמין</w:t>
      </w:r>
      <w:r w:rsidRPr="00043DC6">
        <w:rPr>
          <w:rFonts w:hint="cs"/>
          <w:rtl/>
        </w:rPr>
        <w:t xml:space="preserve"> </w:t>
      </w:r>
      <w:r>
        <w:rPr>
          <w:rFonts w:hint="cs"/>
          <w:rtl/>
        </w:rPr>
        <w:t xml:space="preserve">וכל נציג מטעמו </w:t>
      </w:r>
      <w:r w:rsidRPr="00043DC6">
        <w:rPr>
          <w:rtl/>
        </w:rPr>
        <w:t>בכל הקשור למילוי התחייבויותיו על פי הסכם זה</w:t>
      </w:r>
      <w:r>
        <w:rPr>
          <w:rFonts w:hint="cs"/>
          <w:rtl/>
        </w:rPr>
        <w:t>, לרבות קיום פגישות ככל שיידרש עם עובדי המשרד או מי מטעמם, יעביר למזמין דוחות על פי דרישה ו</w:t>
      </w:r>
      <w:r w:rsidRPr="00043DC6">
        <w:rPr>
          <w:rFonts w:hint="cs"/>
          <w:rtl/>
        </w:rPr>
        <w:t xml:space="preserve">ישתף פעולה באופן מלא עם </w:t>
      </w:r>
      <w:r>
        <w:rPr>
          <w:rFonts w:hint="cs"/>
          <w:rtl/>
        </w:rPr>
        <w:t xml:space="preserve">הוראות </w:t>
      </w:r>
      <w:r w:rsidRPr="00043DC6">
        <w:rPr>
          <w:rFonts w:hint="eastAsia"/>
          <w:rtl/>
        </w:rPr>
        <w:t>קב</w:t>
      </w:r>
      <w:r w:rsidRPr="00043DC6">
        <w:rPr>
          <w:rtl/>
        </w:rPr>
        <w:t xml:space="preserve">"ט </w:t>
      </w:r>
      <w:r w:rsidRPr="00043DC6">
        <w:rPr>
          <w:rFonts w:hint="cs"/>
          <w:rtl/>
        </w:rPr>
        <w:t>המזמין.</w:t>
      </w:r>
    </w:p>
    <w:p w14:paraId="3F9E15C8" w14:textId="77777777" w:rsidR="005826FE" w:rsidRPr="0019444E" w:rsidRDefault="005826FE" w:rsidP="005826FE">
      <w:pPr>
        <w:pStyle w:val="1-0"/>
        <w:rPr>
          <w:sz w:val="32"/>
          <w:szCs w:val="32"/>
          <w:rtl/>
        </w:rPr>
      </w:pPr>
      <w:bookmarkStart w:id="394" w:name="_Toc185193151"/>
      <w:bookmarkStart w:id="395" w:name="_Toc201561676"/>
      <w:bookmarkStart w:id="396" w:name="_Toc201636806"/>
      <w:bookmarkStart w:id="397" w:name="_Toc201895115"/>
      <w:bookmarkStart w:id="398" w:name="_Toc185193152"/>
      <w:bookmarkStart w:id="399" w:name="_Toc201561677"/>
      <w:bookmarkStart w:id="400" w:name="_Toc201636807"/>
      <w:bookmarkStart w:id="401" w:name="_Toc201895116"/>
      <w:bookmarkStart w:id="402" w:name="H4_השירותים_שיינתנו_עלידי_נותן_השירותים_"/>
      <w:bookmarkStart w:id="403" w:name="H2_השירותים_שיינתנו_עלידי_נותן_השירותים_"/>
      <w:bookmarkStart w:id="404" w:name="_Toc256000060"/>
      <w:bookmarkStart w:id="405" w:name="_Toc173823738"/>
      <w:bookmarkStart w:id="406" w:name="_Toc173825547"/>
      <w:bookmarkStart w:id="407" w:name="_Toc44931962"/>
      <w:bookmarkStart w:id="408" w:name="_Toc44932049"/>
      <w:bookmarkEnd w:id="394"/>
      <w:bookmarkEnd w:id="395"/>
      <w:bookmarkEnd w:id="396"/>
      <w:bookmarkEnd w:id="397"/>
      <w:bookmarkEnd w:id="398"/>
      <w:bookmarkEnd w:id="399"/>
      <w:bookmarkEnd w:id="400"/>
      <w:bookmarkEnd w:id="401"/>
      <w:r w:rsidRPr="0019444E">
        <w:rPr>
          <w:sz w:val="32"/>
          <w:szCs w:val="32"/>
          <w:rtl/>
        </w:rPr>
        <w:t xml:space="preserve">השירותים שיינתנו על-ידי </w:t>
      </w:r>
      <w:r w:rsidRPr="0019444E">
        <w:rPr>
          <w:rFonts w:hint="eastAsia"/>
          <w:sz w:val="32"/>
          <w:szCs w:val="32"/>
          <w:rtl/>
        </w:rPr>
        <w:t>הספק</w:t>
      </w:r>
    </w:p>
    <w:bookmarkEnd w:id="402"/>
    <w:bookmarkEnd w:id="403"/>
    <w:p w14:paraId="2EB667CF" w14:textId="77777777" w:rsidR="005826FE" w:rsidRPr="0019444E" w:rsidRDefault="005826FE" w:rsidP="0019444E">
      <w:pPr>
        <w:pStyle w:val="2-0"/>
        <w:rPr>
          <w:rStyle w:val="restricted-editing-exception"/>
          <w:rFonts w:eastAsia="David"/>
        </w:rPr>
      </w:pPr>
      <w:r w:rsidRPr="0019444E">
        <w:rPr>
          <w:rStyle w:val="restricted-editing-exception"/>
          <w:rFonts w:eastAsia="David"/>
          <w:rtl/>
        </w:rPr>
        <w:t>בהסתמך על הצהרותיו של הספק, מזמין בזה המ</w:t>
      </w:r>
      <w:r w:rsidRPr="0019444E">
        <w:rPr>
          <w:rStyle w:val="restricted-editing-exception"/>
          <w:rFonts w:eastAsia="David" w:hint="eastAsia"/>
          <w:rtl/>
        </w:rPr>
        <w:t>זמין</w:t>
      </w:r>
      <w:r w:rsidRPr="0019444E">
        <w:rPr>
          <w:rStyle w:val="restricted-editing-exception"/>
          <w:rFonts w:eastAsia="David"/>
          <w:rtl/>
        </w:rPr>
        <w:t xml:space="preserve"> מאת </w:t>
      </w:r>
      <w:r w:rsidRPr="0019444E">
        <w:rPr>
          <w:rStyle w:val="restricted-editing-exception"/>
          <w:rFonts w:eastAsia="David" w:hint="eastAsia"/>
          <w:rtl/>
        </w:rPr>
        <w:t>הספק</w:t>
      </w:r>
      <w:r w:rsidRPr="0019444E">
        <w:rPr>
          <w:rStyle w:val="restricted-editing-exception"/>
          <w:rFonts w:eastAsia="David"/>
          <w:rtl/>
        </w:rPr>
        <w:t xml:space="preserve"> _________________</w:t>
      </w:r>
    </w:p>
    <w:p w14:paraId="26B934FC" w14:textId="77777777" w:rsidR="005826FE" w:rsidRPr="0019444E" w:rsidRDefault="005826FE" w:rsidP="0019444E">
      <w:pPr>
        <w:pStyle w:val="2-0"/>
        <w:rPr>
          <w:rStyle w:val="restricted-editing-exception"/>
          <w:rFonts w:eastAsia="David"/>
          <w:rtl/>
        </w:rPr>
      </w:pPr>
      <w:r w:rsidRPr="0019444E">
        <w:rPr>
          <w:rStyle w:val="restricted-editing-exception"/>
          <w:rFonts w:eastAsia="David" w:hint="eastAsia"/>
          <w:rtl/>
        </w:rPr>
        <w:t>הספק</w:t>
      </w:r>
      <w:r w:rsidRPr="0019444E">
        <w:rPr>
          <w:rStyle w:val="restricted-editing-exception"/>
          <w:rFonts w:eastAsia="David"/>
          <w:rtl/>
        </w:rPr>
        <w:t xml:space="preserve"> מתחייב לספק את השירותים המפורטים בהסכם, במכרז ובהצעה, בהתאם לדרישות המ</w:t>
      </w:r>
      <w:r w:rsidRPr="0019444E">
        <w:rPr>
          <w:rStyle w:val="restricted-editing-exception"/>
          <w:rFonts w:eastAsia="David" w:hint="eastAsia"/>
          <w:rtl/>
        </w:rPr>
        <w:t>זמין</w:t>
      </w:r>
      <w:r w:rsidRPr="0019444E">
        <w:rPr>
          <w:rStyle w:val="restricted-editing-exception"/>
          <w:rFonts w:eastAsia="David"/>
          <w:rtl/>
        </w:rPr>
        <w:t xml:space="preserve">, להוראות הסכם זה על נספחיו ולהוראות כל דין. </w:t>
      </w:r>
    </w:p>
    <w:p w14:paraId="2A3277A6" w14:textId="77777777" w:rsidR="005826FE" w:rsidRPr="0019444E" w:rsidRDefault="005826FE" w:rsidP="0019444E">
      <w:pPr>
        <w:pStyle w:val="2-0"/>
        <w:rPr>
          <w:rStyle w:val="restricted-editing-exception"/>
          <w:rFonts w:eastAsia="David"/>
          <w:rtl/>
        </w:rPr>
      </w:pPr>
      <w:r w:rsidRPr="0019444E">
        <w:rPr>
          <w:rStyle w:val="restricted-editing-exception"/>
          <w:rFonts w:eastAsia="David"/>
          <w:rtl/>
        </w:rPr>
        <w:t>שום דבר בהסכם זה לא יתפרש כבא למעט מן הסמכויות הנתונות ל</w:t>
      </w:r>
      <w:r w:rsidRPr="0019444E">
        <w:rPr>
          <w:rStyle w:val="restricted-editing-exception"/>
          <w:rFonts w:eastAsia="David" w:hint="eastAsia"/>
          <w:rtl/>
        </w:rPr>
        <w:t>מזמין</w:t>
      </w:r>
      <w:r w:rsidRPr="0019444E">
        <w:rPr>
          <w:rStyle w:val="restricted-editing-exception"/>
          <w:rFonts w:eastAsia="David"/>
          <w:rtl/>
        </w:rPr>
        <w:t xml:space="preserve"> ולבעלי התפקידים שבו.</w:t>
      </w:r>
    </w:p>
    <w:p w14:paraId="6D24D572" w14:textId="77777777" w:rsidR="005826FE" w:rsidRPr="0019444E" w:rsidRDefault="005826FE" w:rsidP="0019444E">
      <w:pPr>
        <w:pStyle w:val="2-0"/>
        <w:rPr>
          <w:rStyle w:val="restricted-editing-exception"/>
          <w:rFonts w:eastAsia="David"/>
          <w:rtl/>
        </w:rPr>
      </w:pPr>
      <w:r w:rsidRPr="0019444E">
        <w:rPr>
          <w:rStyle w:val="restricted-editing-exception"/>
          <w:rFonts w:eastAsia="David"/>
          <w:rtl/>
        </w:rPr>
        <w:t>למען הסר כל ספק, מובהר ומודגש  בזאת כי המ</w:t>
      </w:r>
      <w:r w:rsidRPr="0019444E">
        <w:rPr>
          <w:rStyle w:val="restricted-editing-exception"/>
          <w:rFonts w:eastAsia="David" w:hint="eastAsia"/>
          <w:rtl/>
        </w:rPr>
        <w:t>זמין</w:t>
      </w:r>
      <w:r w:rsidRPr="0019444E">
        <w:rPr>
          <w:rStyle w:val="restricted-editing-exception"/>
          <w:rFonts w:eastAsia="David"/>
          <w:rtl/>
        </w:rPr>
        <w:t xml:space="preserve"> אינו מתחייב בשום אופן לפנות </w:t>
      </w:r>
      <w:r w:rsidRPr="0019444E">
        <w:rPr>
          <w:rStyle w:val="restricted-editing-exception"/>
          <w:rFonts w:eastAsia="David" w:hint="eastAsia"/>
          <w:rtl/>
        </w:rPr>
        <w:t>לספק</w:t>
      </w:r>
      <w:r w:rsidRPr="0019444E">
        <w:rPr>
          <w:rStyle w:val="restricted-editing-exception"/>
          <w:rFonts w:eastAsia="David"/>
          <w:rtl/>
        </w:rPr>
        <w:t xml:space="preserve"> באיזה זמן מן הזמנים במסגרת הזמנת עבודה למתן השירותים נשוא הסכם זה. פנייה במסגרת הזמנת עבודה לקבלת שירותים מ</w:t>
      </w:r>
      <w:r w:rsidRPr="0019444E">
        <w:rPr>
          <w:rStyle w:val="restricted-editing-exception"/>
          <w:rFonts w:eastAsia="David" w:hint="eastAsia"/>
          <w:rtl/>
        </w:rPr>
        <w:t>הספק</w:t>
      </w:r>
      <w:r w:rsidRPr="0019444E">
        <w:rPr>
          <w:rStyle w:val="restricted-editing-exception"/>
          <w:rFonts w:eastAsia="David"/>
          <w:rtl/>
        </w:rPr>
        <w:t xml:space="preserve"> תיעשה בהתאם לצרכי המ</w:t>
      </w:r>
      <w:r w:rsidRPr="0019444E">
        <w:rPr>
          <w:rStyle w:val="restricted-editing-exception"/>
          <w:rFonts w:eastAsia="David" w:hint="eastAsia"/>
          <w:rtl/>
        </w:rPr>
        <w:t>זמין</w:t>
      </w:r>
      <w:r w:rsidRPr="0019444E">
        <w:rPr>
          <w:rStyle w:val="restricted-editing-exception"/>
          <w:rFonts w:eastAsia="David"/>
          <w:rtl/>
        </w:rPr>
        <w:t xml:space="preserve"> לרבות לשיקול דעתו המקצועי של המ</w:t>
      </w:r>
      <w:r w:rsidRPr="0019444E">
        <w:rPr>
          <w:rStyle w:val="restricted-editing-exception"/>
          <w:rFonts w:eastAsia="David" w:hint="eastAsia"/>
          <w:rtl/>
        </w:rPr>
        <w:t>זמין</w:t>
      </w:r>
      <w:r w:rsidRPr="0019444E">
        <w:rPr>
          <w:rStyle w:val="restricted-editing-exception"/>
          <w:rFonts w:eastAsia="David"/>
          <w:rtl/>
        </w:rPr>
        <w:t xml:space="preserve">.  </w:t>
      </w:r>
    </w:p>
    <w:p w14:paraId="391D74D2" w14:textId="77777777" w:rsidR="005826FE" w:rsidRPr="0019444E" w:rsidRDefault="005826FE" w:rsidP="0019444E">
      <w:pPr>
        <w:pStyle w:val="2-0"/>
        <w:rPr>
          <w:rStyle w:val="restricted-editing-exception"/>
          <w:rFonts w:eastAsia="David"/>
          <w:rtl/>
        </w:rPr>
      </w:pPr>
      <w:r w:rsidRPr="0019444E">
        <w:rPr>
          <w:rStyle w:val="restricted-editing-exception"/>
          <w:rFonts w:eastAsia="David"/>
          <w:rtl/>
        </w:rPr>
        <w:t xml:space="preserve">בכל מקרה בו יבקש </w:t>
      </w:r>
      <w:r w:rsidRPr="0019444E">
        <w:rPr>
          <w:rStyle w:val="restricted-editing-exception"/>
          <w:rFonts w:eastAsia="David" w:hint="eastAsia"/>
          <w:rtl/>
        </w:rPr>
        <w:t>הספק</w:t>
      </w:r>
      <w:r w:rsidRPr="0019444E">
        <w:rPr>
          <w:rStyle w:val="restricted-editing-exception"/>
          <w:rFonts w:eastAsia="David"/>
          <w:rtl/>
        </w:rPr>
        <w:t xml:space="preserve"> להחליף בעל תפקיד או מבצע, או במקרה ואין באפשרות בעל התפקיד ליתן השירותים ל</w:t>
      </w:r>
      <w:r w:rsidRPr="0019444E">
        <w:rPr>
          <w:rStyle w:val="restricted-editing-exception"/>
          <w:rFonts w:eastAsia="David" w:hint="eastAsia"/>
          <w:rtl/>
        </w:rPr>
        <w:t>מזמין</w:t>
      </w:r>
      <w:r w:rsidRPr="0019444E">
        <w:rPr>
          <w:rStyle w:val="restricted-editing-exception"/>
          <w:rFonts w:eastAsia="David"/>
          <w:rtl/>
        </w:rPr>
        <w:t xml:space="preserve"> בהתאם למסמכי המכרז, ההצעה וההסכם, יהא על </w:t>
      </w:r>
      <w:r w:rsidRPr="0019444E">
        <w:rPr>
          <w:rStyle w:val="restricted-editing-exception"/>
          <w:rFonts w:eastAsia="David" w:hint="eastAsia"/>
          <w:rtl/>
        </w:rPr>
        <w:t>המזמין</w:t>
      </w:r>
      <w:r w:rsidRPr="0019444E">
        <w:rPr>
          <w:rStyle w:val="restricted-editing-exception"/>
          <w:rFonts w:eastAsia="David"/>
          <w:rtl/>
        </w:rPr>
        <w:t xml:space="preserve"> לפנות למשרד בכתב בבקשה לאישורו של בעל תפקיד חדש ע"י ה</w:t>
      </w:r>
      <w:r w:rsidRPr="0019444E">
        <w:rPr>
          <w:rStyle w:val="restricted-editing-exception"/>
          <w:rFonts w:eastAsia="David" w:hint="eastAsia"/>
          <w:rtl/>
        </w:rPr>
        <w:t>מזמין</w:t>
      </w:r>
      <w:r w:rsidRPr="0019444E">
        <w:rPr>
          <w:rStyle w:val="restricted-editing-exception"/>
          <w:rFonts w:eastAsia="David"/>
          <w:rtl/>
        </w:rPr>
        <w:t>, לפחות 30 יום מראש, ה</w:t>
      </w:r>
      <w:r w:rsidRPr="0019444E">
        <w:rPr>
          <w:rStyle w:val="restricted-editing-exception"/>
          <w:rFonts w:eastAsia="David" w:hint="eastAsia"/>
          <w:rtl/>
        </w:rPr>
        <w:t>מזמין</w:t>
      </w:r>
      <w:r w:rsidRPr="0019444E">
        <w:rPr>
          <w:rStyle w:val="restricted-editing-exception"/>
          <w:rFonts w:eastAsia="David"/>
          <w:rtl/>
        </w:rPr>
        <w:t xml:space="preserve"> יהא רשאי ליתן את אישורו או להימנע מכך, לפי שיקול דעתו המוחלט.</w:t>
      </w:r>
    </w:p>
    <w:p w14:paraId="3A176040" w14:textId="77777777" w:rsidR="005826FE" w:rsidRPr="0019444E" w:rsidRDefault="005826FE" w:rsidP="0019444E">
      <w:pPr>
        <w:pStyle w:val="2-0"/>
        <w:rPr>
          <w:rStyle w:val="restricted-editing-exception"/>
          <w:rFonts w:eastAsia="David"/>
          <w:rtl/>
        </w:rPr>
      </w:pPr>
      <w:r w:rsidRPr="0019444E">
        <w:rPr>
          <w:rStyle w:val="restricted-editing-exception"/>
          <w:rFonts w:eastAsia="David"/>
          <w:rtl/>
        </w:rPr>
        <w:t>על בעל התפקיד המוצע יהא לעמוד בתנאי הסף הקבועים לאותו בעל תפקיד, במידה ונקבעו, ולקבל ניקוד דומה באמות המידה לניקוד אותו קיבל על התפקיד שאין באפשרותו ליתן שירותים למשרד.</w:t>
      </w:r>
    </w:p>
    <w:p w14:paraId="2DD4476D" w14:textId="77777777" w:rsidR="005826FE" w:rsidRPr="0019444E" w:rsidRDefault="005826FE" w:rsidP="005826FE">
      <w:pPr>
        <w:pStyle w:val="1-0"/>
        <w:rPr>
          <w:sz w:val="32"/>
          <w:szCs w:val="32"/>
          <w:rtl/>
        </w:rPr>
      </w:pPr>
      <w:bookmarkStart w:id="409" w:name="H4_פיקוח_המשרד"/>
      <w:bookmarkStart w:id="410" w:name="H2_פיקוח_המשרד"/>
      <w:r w:rsidRPr="0019444E">
        <w:rPr>
          <w:sz w:val="32"/>
          <w:szCs w:val="32"/>
          <w:rtl/>
        </w:rPr>
        <w:t>פיקוח ה</w:t>
      </w:r>
      <w:r w:rsidRPr="0019444E">
        <w:rPr>
          <w:rFonts w:hint="eastAsia"/>
          <w:sz w:val="32"/>
          <w:szCs w:val="32"/>
          <w:rtl/>
        </w:rPr>
        <w:t>מזמין</w:t>
      </w:r>
    </w:p>
    <w:bookmarkEnd w:id="409"/>
    <w:bookmarkEnd w:id="410"/>
    <w:p w14:paraId="43C4E1B6" w14:textId="77777777" w:rsidR="005826FE" w:rsidRPr="0019444E" w:rsidRDefault="005826FE" w:rsidP="0019444E">
      <w:pPr>
        <w:pStyle w:val="2-0"/>
        <w:rPr>
          <w:rStyle w:val="restricted-editing-exception"/>
          <w:rFonts w:eastAsia="David"/>
        </w:rPr>
      </w:pPr>
      <w:r w:rsidRPr="0019444E">
        <w:rPr>
          <w:rStyle w:val="restricted-editing-exception"/>
          <w:rFonts w:eastAsia="David" w:hint="eastAsia"/>
          <w:rtl/>
        </w:rPr>
        <w:t>הספק</w:t>
      </w:r>
      <w:r w:rsidRPr="0019444E">
        <w:rPr>
          <w:rStyle w:val="restricted-editing-exception"/>
          <w:rFonts w:eastAsia="David"/>
          <w:rtl/>
        </w:rPr>
        <w:t xml:space="preserve"> מתחייב לאפשר לנציג המ</w:t>
      </w:r>
      <w:r w:rsidRPr="0019444E">
        <w:rPr>
          <w:rStyle w:val="restricted-editing-exception"/>
          <w:rFonts w:eastAsia="David" w:hint="eastAsia"/>
          <w:rtl/>
        </w:rPr>
        <w:t>זמין</w:t>
      </w:r>
      <w:r w:rsidRPr="0019444E">
        <w:rPr>
          <w:rStyle w:val="restricted-editing-exception"/>
          <w:rFonts w:eastAsia="David"/>
          <w:rtl/>
        </w:rPr>
        <w:t xml:space="preserve"> או מי שבא מטעמו לבקר פעולותיו,  לפקח על ביצוע המכרז, ההצעה וההסכם, לרבות פיקוח על  השירותים. </w:t>
      </w:r>
    </w:p>
    <w:p w14:paraId="7313D709" w14:textId="77777777" w:rsidR="005826FE" w:rsidRPr="0019444E" w:rsidRDefault="005826FE" w:rsidP="0019444E">
      <w:pPr>
        <w:pStyle w:val="2-0"/>
        <w:rPr>
          <w:rStyle w:val="restricted-editing-exception"/>
          <w:rFonts w:eastAsia="David"/>
          <w:rtl/>
        </w:rPr>
      </w:pPr>
      <w:r w:rsidRPr="0019444E">
        <w:rPr>
          <w:rStyle w:val="restricted-editing-exception"/>
          <w:rFonts w:eastAsia="David" w:hint="eastAsia"/>
          <w:rtl/>
        </w:rPr>
        <w:t>הספק</w:t>
      </w:r>
      <w:r w:rsidRPr="0019444E">
        <w:rPr>
          <w:rStyle w:val="restricted-editing-exception"/>
          <w:rFonts w:eastAsia="David"/>
          <w:rtl/>
        </w:rPr>
        <w:t xml:space="preserve"> מתחייב להישמע להוראות המ</w:t>
      </w:r>
      <w:r w:rsidRPr="0019444E">
        <w:rPr>
          <w:rStyle w:val="restricted-editing-exception"/>
          <w:rFonts w:eastAsia="David" w:hint="eastAsia"/>
          <w:rtl/>
        </w:rPr>
        <w:t>זמין</w:t>
      </w:r>
      <w:r w:rsidRPr="0019444E">
        <w:rPr>
          <w:rStyle w:val="restricted-editing-exception"/>
          <w:rFonts w:eastAsia="David"/>
          <w:rtl/>
        </w:rPr>
        <w:t xml:space="preserve"> בכל העניינים הקשורים במתן השירותים. </w:t>
      </w:r>
    </w:p>
    <w:p w14:paraId="5B2D5EE4" w14:textId="77777777" w:rsidR="005826FE" w:rsidRPr="0019444E" w:rsidRDefault="005826FE" w:rsidP="0019444E">
      <w:pPr>
        <w:pStyle w:val="2-0"/>
        <w:rPr>
          <w:rStyle w:val="restricted-editing-exception"/>
          <w:rFonts w:eastAsia="David"/>
          <w:rtl/>
        </w:rPr>
      </w:pPr>
      <w:r w:rsidRPr="0019444E">
        <w:rPr>
          <w:rStyle w:val="restricted-editing-exception"/>
          <w:rFonts w:eastAsia="David"/>
          <w:rtl/>
        </w:rPr>
        <w:t>מוסכם ומוצהר בזה כי כל זכות הניתנת על פי הסכם זה ל</w:t>
      </w:r>
      <w:r w:rsidRPr="0019444E">
        <w:rPr>
          <w:rStyle w:val="restricted-editing-exception"/>
          <w:rFonts w:eastAsia="David" w:hint="eastAsia"/>
          <w:rtl/>
        </w:rPr>
        <w:t>מזמין</w:t>
      </w:r>
      <w:r w:rsidRPr="0019444E">
        <w:rPr>
          <w:rStyle w:val="restricted-editing-exception"/>
          <w:rFonts w:eastAsia="David"/>
          <w:rtl/>
        </w:rPr>
        <w:t xml:space="preserve"> לפקח, להדריך  או להורות ל</w:t>
      </w:r>
      <w:r w:rsidRPr="0019444E">
        <w:rPr>
          <w:rStyle w:val="restricted-editing-exception"/>
          <w:rFonts w:eastAsia="David" w:hint="eastAsia"/>
          <w:rtl/>
        </w:rPr>
        <w:t>ספק</w:t>
      </w:r>
      <w:r w:rsidRPr="0019444E">
        <w:rPr>
          <w:rStyle w:val="restricted-editing-exception"/>
          <w:rFonts w:eastAsia="David"/>
          <w:rtl/>
        </w:rPr>
        <w:t>, הנם אמצעי להבטיח ביצוע הוראות ההסכם במלואו.</w:t>
      </w:r>
    </w:p>
    <w:p w14:paraId="769E3CF2" w14:textId="77777777" w:rsidR="005826FE" w:rsidRPr="0019444E" w:rsidRDefault="005826FE" w:rsidP="005826FE">
      <w:pPr>
        <w:pStyle w:val="1-0"/>
        <w:rPr>
          <w:sz w:val="32"/>
          <w:szCs w:val="32"/>
          <w:rtl/>
        </w:rPr>
      </w:pPr>
      <w:bookmarkStart w:id="411" w:name="H4_העדר_זכות_ייצוג"/>
      <w:bookmarkStart w:id="412" w:name="H2_העדר_זכות_ייצוג"/>
      <w:r w:rsidRPr="0019444E">
        <w:rPr>
          <w:sz w:val="32"/>
          <w:szCs w:val="32"/>
          <w:rtl/>
        </w:rPr>
        <w:t>העדר זכות ייצוג</w:t>
      </w:r>
    </w:p>
    <w:bookmarkEnd w:id="411"/>
    <w:bookmarkEnd w:id="412"/>
    <w:p w14:paraId="2F95143D" w14:textId="77777777" w:rsidR="005826FE" w:rsidRPr="0019444E" w:rsidRDefault="005826FE" w:rsidP="0019444E">
      <w:pPr>
        <w:pStyle w:val="2-0"/>
        <w:rPr>
          <w:rStyle w:val="restricted-editing-exception"/>
          <w:rFonts w:eastAsia="David"/>
          <w:rtl/>
        </w:rPr>
      </w:pPr>
      <w:r w:rsidRPr="0019444E">
        <w:rPr>
          <w:rStyle w:val="restricted-editing-exception"/>
          <w:rFonts w:eastAsia="David"/>
          <w:rtl/>
        </w:rPr>
        <w:t xml:space="preserve">מוסכם ומוצהר בזאת בין הצדדים כי </w:t>
      </w:r>
      <w:r w:rsidRPr="0019444E">
        <w:rPr>
          <w:rStyle w:val="restricted-editing-exception"/>
          <w:rFonts w:eastAsia="David" w:hint="eastAsia"/>
          <w:rtl/>
        </w:rPr>
        <w:t>הספק</w:t>
      </w:r>
      <w:r w:rsidRPr="0019444E">
        <w:rPr>
          <w:rStyle w:val="restricted-editing-exception"/>
          <w:rFonts w:eastAsia="David"/>
          <w:rtl/>
        </w:rPr>
        <w:t xml:space="preserve"> איננו סוכן, שלוח או נציג של המ</w:t>
      </w:r>
      <w:r w:rsidRPr="0019444E">
        <w:rPr>
          <w:rStyle w:val="restricted-editing-exception"/>
          <w:rFonts w:eastAsia="David" w:hint="eastAsia"/>
          <w:rtl/>
        </w:rPr>
        <w:t>זמין</w:t>
      </w:r>
      <w:r w:rsidRPr="0019444E">
        <w:rPr>
          <w:rStyle w:val="restricted-editing-exception"/>
          <w:rFonts w:eastAsia="David"/>
          <w:rtl/>
        </w:rPr>
        <w:t xml:space="preserve"> ואינו רשאי או מוסמך לייצג או לחייב את ה</w:t>
      </w:r>
      <w:r w:rsidRPr="0019444E">
        <w:rPr>
          <w:rStyle w:val="restricted-editing-exception"/>
          <w:rFonts w:eastAsia="David" w:hint="eastAsia"/>
          <w:rtl/>
        </w:rPr>
        <w:t>זמין</w:t>
      </w:r>
      <w:r w:rsidRPr="0019444E">
        <w:rPr>
          <w:rStyle w:val="restricted-editing-exception"/>
          <w:rFonts w:eastAsia="David"/>
          <w:rtl/>
        </w:rPr>
        <w:t xml:space="preserve"> בעניין כלשהו, וזאת בהתחשב במהות השירותים המפורטים בהסכם זה. </w:t>
      </w:r>
    </w:p>
    <w:p w14:paraId="0536399C" w14:textId="77777777" w:rsidR="005826FE" w:rsidRPr="0019444E" w:rsidRDefault="005826FE" w:rsidP="0019444E">
      <w:pPr>
        <w:pStyle w:val="2-0"/>
        <w:rPr>
          <w:rStyle w:val="restricted-editing-exception"/>
          <w:rFonts w:eastAsia="David"/>
          <w:rtl/>
        </w:rPr>
      </w:pPr>
      <w:r w:rsidRPr="0019444E">
        <w:rPr>
          <w:rStyle w:val="restricted-editing-exception"/>
          <w:rFonts w:eastAsia="David" w:hint="eastAsia"/>
          <w:rtl/>
        </w:rPr>
        <w:t>הספק</w:t>
      </w:r>
      <w:r w:rsidRPr="0019444E">
        <w:rPr>
          <w:rStyle w:val="restricted-editing-exception"/>
          <w:rFonts w:eastAsia="David"/>
          <w:rtl/>
        </w:rPr>
        <w:t xml:space="preserve"> מתחייב שלא להציג עצמו כרשאי לעשות כן וישא באחריות הבלעדית לכל נזק למ</w:t>
      </w:r>
      <w:r w:rsidRPr="0019444E">
        <w:rPr>
          <w:rStyle w:val="restricted-editing-exception"/>
          <w:rFonts w:eastAsia="David" w:hint="eastAsia"/>
          <w:rtl/>
        </w:rPr>
        <w:t>זמין</w:t>
      </w:r>
      <w:r w:rsidRPr="0019444E">
        <w:rPr>
          <w:rStyle w:val="restricted-editing-exception"/>
          <w:rFonts w:eastAsia="David"/>
          <w:rtl/>
        </w:rPr>
        <w:t xml:space="preserve"> או לצד שלישי, הנובע ממצג בניגוד לאמור בסעיף זה. </w:t>
      </w:r>
    </w:p>
    <w:p w14:paraId="0C4CDA29" w14:textId="77777777" w:rsidR="005826FE" w:rsidRPr="0019444E" w:rsidRDefault="005826FE" w:rsidP="0019444E">
      <w:pPr>
        <w:pStyle w:val="2-0"/>
        <w:rPr>
          <w:rStyle w:val="restricted-editing-exception"/>
          <w:rFonts w:eastAsia="David"/>
          <w:rtl/>
        </w:rPr>
      </w:pPr>
      <w:r w:rsidRPr="0019444E">
        <w:rPr>
          <w:rStyle w:val="restricted-editing-exception"/>
          <w:rFonts w:eastAsia="David"/>
          <w:rtl/>
        </w:rPr>
        <w:t xml:space="preserve">ייצוג המשרד לכל מטרה שהיא טעון הסמכה מפורשת לכך על ידי המשרד, מראש ובכתב.               </w:t>
      </w:r>
    </w:p>
    <w:p w14:paraId="7B5A0B1E" w14:textId="77777777" w:rsidR="001C12E2" w:rsidRPr="00973BC2" w:rsidRDefault="00F22F92" w:rsidP="0057259E">
      <w:pPr>
        <w:pStyle w:val="1-0"/>
        <w:rPr>
          <w:sz w:val="32"/>
          <w:szCs w:val="32"/>
          <w:rtl/>
        </w:rPr>
      </w:pPr>
      <w:r w:rsidRPr="00973BC2">
        <w:rPr>
          <w:sz w:val="32"/>
          <w:szCs w:val="32"/>
          <w:rtl/>
        </w:rPr>
        <w:t>סודיות</w:t>
      </w:r>
      <w:bookmarkEnd w:id="404"/>
      <w:bookmarkEnd w:id="405"/>
      <w:bookmarkEnd w:id="406"/>
      <w:r w:rsidR="002F7280" w:rsidRPr="00973BC2">
        <w:rPr>
          <w:rFonts w:hint="cs"/>
          <w:sz w:val="32"/>
          <w:szCs w:val="32"/>
          <w:rtl/>
        </w:rPr>
        <w:t xml:space="preserve"> </w:t>
      </w:r>
      <w:bookmarkEnd w:id="407"/>
      <w:bookmarkEnd w:id="408"/>
    </w:p>
    <w:p w14:paraId="48696EE4" w14:textId="77777777" w:rsidR="007E7910" w:rsidRPr="005F44C0" w:rsidRDefault="00F22F92" w:rsidP="00973BC2">
      <w:pPr>
        <w:pStyle w:val="2-0"/>
        <w:rPr>
          <w:rtl/>
        </w:rPr>
      </w:pPr>
      <w:r w:rsidRPr="005F44C0">
        <w:rPr>
          <w:rtl/>
        </w:rPr>
        <w:t>ה</w:t>
      </w:r>
      <w:r w:rsidRPr="005F44C0">
        <w:rPr>
          <w:rFonts w:hint="cs"/>
          <w:rtl/>
        </w:rPr>
        <w:t>ספק</w:t>
      </w:r>
      <w:r w:rsidRPr="005F44C0">
        <w:rPr>
          <w:rtl/>
        </w:rPr>
        <w:t xml:space="preserve"> מתחייב כי הוא ומי מטעמו ישמרו את המידע </w:t>
      </w:r>
      <w:r w:rsidR="00B8729B">
        <w:rPr>
          <w:rFonts w:hint="cs"/>
          <w:rtl/>
        </w:rPr>
        <w:t>לרבות ידיעה, סוד מסחרי, נתונים, חפץ, מסמך מכל סוג שהוא</w:t>
      </w:r>
      <w:r w:rsidR="00B8729B" w:rsidRPr="005F44C0">
        <w:rPr>
          <w:rtl/>
        </w:rPr>
        <w:t xml:space="preserve"> </w:t>
      </w:r>
      <w:r w:rsidRPr="005F44C0">
        <w:rPr>
          <w:rFonts w:hint="cs"/>
          <w:rtl/>
        </w:rPr>
        <w:t xml:space="preserve">שהתקבל אצלם במהלך </w:t>
      </w:r>
      <w:r>
        <w:rPr>
          <w:rFonts w:hint="cs"/>
          <w:rtl/>
        </w:rPr>
        <w:t xml:space="preserve">ביצוע חובותיהם על פי ההסכם </w:t>
      </w:r>
      <w:bookmarkStart w:id="413" w:name="show_isTender_7"/>
      <w:r>
        <w:rPr>
          <w:rFonts w:hint="cs"/>
          <w:rtl/>
        </w:rPr>
        <w:t>והמכרז</w:t>
      </w:r>
      <w:r w:rsidRPr="005F44C0">
        <w:rPr>
          <w:rtl/>
        </w:rPr>
        <w:t xml:space="preserve"> </w:t>
      </w:r>
      <w:bookmarkEnd w:id="413"/>
      <w:r w:rsidRPr="005F44C0">
        <w:rPr>
          <w:rtl/>
        </w:rPr>
        <w:t>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bookmarkStart w:id="414" w:name="show_isTender_8"/>
      <w:r>
        <w:rPr>
          <w:rFonts w:hint="cs"/>
          <w:rtl/>
        </w:rPr>
        <w:t>ל</w:t>
      </w:r>
      <w:r w:rsidRPr="005F44C0">
        <w:rPr>
          <w:rtl/>
        </w:rPr>
        <w:t>מכרז ו</w:t>
      </w:r>
      <w:bookmarkEnd w:id="414"/>
      <w:r>
        <w:rPr>
          <w:rFonts w:hint="cs"/>
          <w:rtl/>
        </w:rPr>
        <w:t>ל</w:t>
      </w:r>
      <w:r w:rsidRPr="005F44C0">
        <w:rPr>
          <w:rFonts w:hint="cs"/>
          <w:rtl/>
        </w:rPr>
        <w:t>ה</w:t>
      </w:r>
      <w:r w:rsidRPr="005F44C0">
        <w:rPr>
          <w:rtl/>
        </w:rPr>
        <w:t xml:space="preserve">סכם. </w:t>
      </w:r>
    </w:p>
    <w:p w14:paraId="0FCFF760" w14:textId="77777777" w:rsidR="009A1384" w:rsidRDefault="00F22F92" w:rsidP="00973BC2">
      <w:pPr>
        <w:pStyle w:val="2-0"/>
        <w:rPr>
          <w:rtl/>
        </w:rPr>
      </w:pPr>
      <w:r>
        <w:rPr>
          <w:rtl/>
        </w:rPr>
        <w:t xml:space="preserve">לעניין התחייבות זו לסודיות מובהר כי הגדרת "מידע" או "מידע סודי" לא תכלול: </w:t>
      </w:r>
    </w:p>
    <w:p w14:paraId="3851C97C" w14:textId="77777777" w:rsidR="009A1384" w:rsidRPr="00862222" w:rsidRDefault="00F22F92" w:rsidP="00A0392D">
      <w:pPr>
        <w:pStyle w:val="3-"/>
        <w:rPr>
          <w:rtl/>
        </w:rPr>
      </w:pPr>
      <w:r w:rsidRPr="00862222">
        <w:rPr>
          <w:rtl/>
        </w:rPr>
        <w:t xml:space="preserve">מידע שהיה בידי </w:t>
      </w:r>
      <w:r w:rsidR="00DC4B31">
        <w:rPr>
          <w:rFonts w:hint="cs"/>
          <w:rtl/>
        </w:rPr>
        <w:t>הספק</w:t>
      </w:r>
      <w:r w:rsidRPr="00862222">
        <w:rPr>
          <w:rtl/>
        </w:rPr>
        <w:t xml:space="preserve"> טרם החתימה על ההסכם.  </w:t>
      </w:r>
    </w:p>
    <w:p w14:paraId="34AB68F3" w14:textId="77777777" w:rsidR="009A1384" w:rsidRDefault="00F22F92" w:rsidP="00A0392D">
      <w:pPr>
        <w:pStyle w:val="3-"/>
        <w:rPr>
          <w:rtl/>
        </w:rPr>
      </w:pPr>
      <w:r>
        <w:rPr>
          <w:rFonts w:hint="cs"/>
          <w:rtl/>
        </w:rPr>
        <w:t>אם</w:t>
      </w:r>
      <w:r w:rsidRPr="00862222">
        <w:rPr>
          <w:rtl/>
        </w:rPr>
        <w:t xml:space="preserve"> 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w:t>
      </w:r>
      <w:r>
        <w:rPr>
          <w:rFonts w:hint="cs"/>
          <w:rtl/>
        </w:rPr>
        <w:t xml:space="preserve">בתנאי </w:t>
      </w:r>
      <w:r w:rsidRPr="00862222">
        <w:rPr>
          <w:rtl/>
        </w:rPr>
        <w:t xml:space="preserve">שאין בחשיפת המידע חשש לפגיעה כלשהי באינטרסים של </w:t>
      </w:r>
      <w:r w:rsidR="003E255E">
        <w:rPr>
          <w:rtl/>
        </w:rPr>
        <w:t>המזמין</w:t>
      </w:r>
      <w:r w:rsidRPr="00862222">
        <w:rPr>
          <w:rtl/>
        </w:rPr>
        <w:t>.</w:t>
      </w:r>
    </w:p>
    <w:p w14:paraId="2EE5F005" w14:textId="77777777" w:rsidR="00B8729B" w:rsidRDefault="00B8729B" w:rsidP="0019444E">
      <w:pPr>
        <w:pStyle w:val="2-0"/>
      </w:pPr>
      <w:r>
        <w:rPr>
          <w:rFonts w:hint="cs"/>
          <w:rtl/>
        </w:rPr>
        <w:t>הספק מתחייב לשמור בתנאים בטוחים כל מידע סודי או מסמך רשמי שנמסר לו או שיגיעו אליו עקב ביצוע הסכם זה.</w:t>
      </w:r>
    </w:p>
    <w:p w14:paraId="4635BD11" w14:textId="77777777" w:rsidR="00B8729B" w:rsidRDefault="00B8729B" w:rsidP="0019444E">
      <w:pPr>
        <w:pStyle w:val="2-0"/>
      </w:pPr>
      <w:r>
        <w:rPr>
          <w:rFonts w:hint="cs"/>
          <w:rtl/>
        </w:rPr>
        <w:t>הספק מתחייב למסור למזמין מיד עם סיום מתן השירותים על פי הסכם זה בצורה מלאה מסודרת ועניינית בלוח זמנים שייקבע על ידי המזמין וללא כל תמורה נוספת את כל המידע שנאסף על ידו במסגרת מתן השירותים וכן כל מידע, מסמך או נכס שנמסר לו יל ידי המשרד ולא להשאיר בידיו מידע שנאסף על ידו במסגרת השירותים על פי הסכם זה.</w:t>
      </w:r>
    </w:p>
    <w:p w14:paraId="16A3196F" w14:textId="77777777" w:rsidR="009A1384" w:rsidRDefault="00F22F92" w:rsidP="00973BC2">
      <w:pPr>
        <w:pStyle w:val="2-0"/>
        <w:rPr>
          <w:rtl/>
        </w:rPr>
      </w:pPr>
      <w:r>
        <w:rPr>
          <w:rFonts w:hint="cs"/>
          <w:rtl/>
        </w:rPr>
        <w:t xml:space="preserve">הספק אחראי לכך כי בעלי תפקידים אצלו, אשר במסגרת עבודתם נחשפים למידע של המזמין, ישמרו על המידע אליו הם נחשפו בסודיות, בהתאם לחובותיו על פי הסכם זה. </w:t>
      </w:r>
    </w:p>
    <w:p w14:paraId="0A136C27" w14:textId="77777777" w:rsidR="00DC4B31" w:rsidRPr="00973BC2" w:rsidRDefault="00F22F92" w:rsidP="0057259E">
      <w:pPr>
        <w:pStyle w:val="1-0"/>
        <w:rPr>
          <w:sz w:val="32"/>
          <w:szCs w:val="32"/>
          <w:rtl/>
        </w:rPr>
      </w:pPr>
      <w:bookmarkStart w:id="415" w:name="_Toc256000061"/>
      <w:bookmarkStart w:id="416" w:name="_Toc173823739"/>
      <w:bookmarkStart w:id="417" w:name="_Toc173825548"/>
      <w:r w:rsidRPr="00973BC2">
        <w:rPr>
          <w:rFonts w:hint="cs"/>
          <w:sz w:val="32"/>
          <w:szCs w:val="32"/>
          <w:rtl/>
        </w:rPr>
        <w:t>אבטחת מידע</w:t>
      </w:r>
      <w:r w:rsidR="00B66427" w:rsidRPr="00973BC2">
        <w:rPr>
          <w:rFonts w:hint="cs"/>
          <w:sz w:val="32"/>
          <w:szCs w:val="32"/>
          <w:rtl/>
        </w:rPr>
        <w:t xml:space="preserve"> והגנות סייבר</w:t>
      </w:r>
      <w:bookmarkEnd w:id="415"/>
      <w:bookmarkEnd w:id="416"/>
      <w:bookmarkEnd w:id="417"/>
    </w:p>
    <w:p w14:paraId="2628C9D2" w14:textId="77777777" w:rsidR="00E909E8" w:rsidRDefault="00F22F92" w:rsidP="00973BC2">
      <w:pPr>
        <w:pStyle w:val="2-0"/>
      </w:pPr>
      <w:bookmarkStart w:id="418" w:name="show_isCyberLevelLow"/>
      <w:r w:rsidRPr="00490446">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t>integrity</w:t>
      </w:r>
      <w:r w:rsidRPr="00490446">
        <w:rPr>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Pr>
          <w:rFonts w:hint="cs"/>
          <w:rtl/>
        </w:rPr>
        <w:t xml:space="preserve">והגנות הסייבר </w:t>
      </w:r>
      <w:r w:rsidRPr="00490446">
        <w:rPr>
          <w:rtl/>
        </w:rPr>
        <w:t xml:space="preserve">המשמשים לאבטחת המידע </w:t>
      </w:r>
      <w:r w:rsidR="008748C2">
        <w:rPr>
          <w:rFonts w:hint="cs"/>
          <w:rtl/>
        </w:rPr>
        <w:t xml:space="preserve">והמערכות </w:t>
      </w:r>
      <w:r w:rsidRPr="00490446">
        <w:rPr>
          <w:rFonts w:hint="eastAsia"/>
          <w:rtl/>
        </w:rPr>
        <w:t>עדכניי</w:t>
      </w:r>
      <w:r w:rsidR="00A25000">
        <w:rPr>
          <w:rFonts w:hint="cs"/>
          <w:rtl/>
        </w:rPr>
        <w:t>ם</w:t>
      </w:r>
      <w:r w:rsidRPr="00490446">
        <w:rPr>
          <w:rtl/>
        </w:rPr>
        <w:t xml:space="preserve"> ועומדים בסטנדרטים המקובלים בתחום. </w:t>
      </w:r>
      <w:bookmarkEnd w:id="418"/>
      <w:r w:rsidRPr="00490446">
        <w:rPr>
          <w:rtl/>
        </w:rPr>
        <w:t xml:space="preserve"> </w:t>
      </w:r>
    </w:p>
    <w:p w14:paraId="05D332DE" w14:textId="77777777" w:rsidR="00F26128" w:rsidRDefault="00F26128" w:rsidP="00D44AA6">
      <w:pPr>
        <w:pStyle w:val="2-0"/>
        <w:rPr>
          <w:rtl/>
        </w:rPr>
      </w:pPr>
      <w:r>
        <w:rPr>
          <w:rFonts w:hint="cs"/>
          <w:rtl/>
        </w:rPr>
        <w:t>הספק יעמוד במלוא הוראות נספח</w:t>
      </w:r>
      <w:r w:rsidR="00D44AA6">
        <w:rPr>
          <w:rFonts w:hint="cs"/>
          <w:rtl/>
        </w:rPr>
        <w:t xml:space="preserve"> ח'</w:t>
      </w:r>
      <w:r>
        <w:rPr>
          <w:rFonts w:hint="cs"/>
          <w:rtl/>
        </w:rPr>
        <w:t xml:space="preserve"> אבטחת המידע </w:t>
      </w:r>
      <w:r w:rsidR="00D44AA6" w:rsidRPr="00D44AA6">
        <w:rPr>
          <w:rtl/>
        </w:rPr>
        <w:t>הגנת סייבר ופרטיות</w:t>
      </w:r>
      <w:r w:rsidR="00D44AA6">
        <w:rPr>
          <w:rFonts w:hint="cs"/>
          <w:rtl/>
        </w:rPr>
        <w:t>.</w:t>
      </w:r>
    </w:p>
    <w:p w14:paraId="12531D42" w14:textId="77777777" w:rsidR="0009150A" w:rsidRPr="00973BC2" w:rsidRDefault="00F22F92" w:rsidP="0057259E">
      <w:pPr>
        <w:pStyle w:val="1-0"/>
        <w:rPr>
          <w:sz w:val="32"/>
          <w:szCs w:val="32"/>
          <w:rtl/>
        </w:rPr>
      </w:pPr>
      <w:bookmarkStart w:id="419" w:name="_Toc256000062"/>
      <w:bookmarkStart w:id="420" w:name="_Toc44931963"/>
      <w:bookmarkStart w:id="421" w:name="_Toc44932050"/>
      <w:bookmarkStart w:id="422" w:name="_Toc173823740"/>
      <w:bookmarkStart w:id="423" w:name="_Toc173825549"/>
      <w:r w:rsidRPr="00973BC2">
        <w:rPr>
          <w:rFonts w:hint="cs"/>
          <w:sz w:val="32"/>
          <w:szCs w:val="32"/>
          <w:rtl/>
        </w:rPr>
        <w:t>ניגוד עניינים</w:t>
      </w:r>
      <w:r w:rsidR="0053062D" w:rsidRPr="00973BC2">
        <w:rPr>
          <w:rFonts w:hint="cs"/>
          <w:sz w:val="32"/>
          <w:szCs w:val="32"/>
          <w:rtl/>
        </w:rPr>
        <w:t xml:space="preserve"> בביצוע ההסכם</w:t>
      </w:r>
      <w:bookmarkEnd w:id="419"/>
      <w:bookmarkEnd w:id="420"/>
      <w:bookmarkEnd w:id="421"/>
      <w:bookmarkEnd w:id="422"/>
      <w:bookmarkEnd w:id="423"/>
    </w:p>
    <w:p w14:paraId="19961FB5" w14:textId="77777777" w:rsidR="00CC1091" w:rsidRPr="00A613BF" w:rsidRDefault="00CC1091" w:rsidP="00CC1091">
      <w:pPr>
        <w:pStyle w:val="3-"/>
      </w:pPr>
      <w:bookmarkStart w:id="424" w:name="_Hlk223956143"/>
      <w:r>
        <w:rPr>
          <w:rFonts w:hint="cs"/>
          <w:rtl/>
        </w:rPr>
        <w:t xml:space="preserve">הזוכה במכרז </w:t>
      </w:r>
      <w:r w:rsidRPr="00A613BF">
        <w:rPr>
          <w:rtl/>
        </w:rPr>
        <w:t xml:space="preserve">רשאי להמשיך ולספק שירותים לאחרים זולת המשרד, ובלבד שלא יהיה בכך משום פגיעה בחובותיו שלפי </w:t>
      </w:r>
      <w:r>
        <w:rPr>
          <w:rFonts w:hint="cs"/>
          <w:rtl/>
        </w:rPr>
        <w:t>ה</w:t>
      </w:r>
      <w:r w:rsidRPr="00A613BF">
        <w:rPr>
          <w:rtl/>
        </w:rPr>
        <w:t>הסכם.</w:t>
      </w:r>
    </w:p>
    <w:p w14:paraId="2F4B151B" w14:textId="77777777" w:rsidR="00CC1091" w:rsidRDefault="00CC1091" w:rsidP="00CC1091">
      <w:pPr>
        <w:pStyle w:val="3-"/>
      </w:pPr>
      <w:r>
        <w:rPr>
          <w:rFonts w:hint="cs"/>
          <w:rtl/>
        </w:rPr>
        <w:t>הספק</w:t>
      </w:r>
      <w:r w:rsidRPr="00A613BF">
        <w:rPr>
          <w:rtl/>
        </w:rPr>
        <w:t xml:space="preserve"> </w:t>
      </w:r>
      <w:r>
        <w:rPr>
          <w:rFonts w:hint="cs"/>
          <w:rtl/>
        </w:rPr>
        <w:t>יצהיר</w:t>
      </w:r>
      <w:r w:rsidRPr="00A613BF">
        <w:rPr>
          <w:rFonts w:hint="cs"/>
          <w:rtl/>
        </w:rPr>
        <w:t xml:space="preserve"> כי החל ממועד חתימת ה</w:t>
      </w:r>
      <w:r>
        <w:rPr>
          <w:rFonts w:hint="cs"/>
          <w:rtl/>
        </w:rPr>
        <w:t>ה</w:t>
      </w:r>
      <w:r w:rsidRPr="00A613BF">
        <w:rPr>
          <w:rFonts w:hint="cs"/>
          <w:rtl/>
        </w:rPr>
        <w:t xml:space="preserve">סכם לא קיים כל ניגוד עניינים בינו או בין התחייבויותיו עפ"י </w:t>
      </w:r>
      <w:r>
        <w:rPr>
          <w:rFonts w:hint="cs"/>
          <w:rtl/>
        </w:rPr>
        <w:t>ה</w:t>
      </w:r>
      <w:r w:rsidRPr="00A613BF">
        <w:rPr>
          <w:rFonts w:hint="cs"/>
          <w:rtl/>
        </w:rPr>
        <w:t xml:space="preserve">הסכם ובין קשריו העיסקיים, המקצועיים או האישיים, בין בשכר או תמורת טובות הנאה כלשהם ובין אם לאו, לרבות כל עיסקה או התחייבות שיש בה ניגוד עניינים, ואין קשר כלשהו בינו לבין כל גורם אחר הנוגעים לתחומים שבהם עוסקים השירותים, זולת במסגרת מתן השירותים ולצורך ביצוע </w:t>
      </w:r>
      <w:r>
        <w:rPr>
          <w:rFonts w:hint="cs"/>
          <w:rtl/>
        </w:rPr>
        <w:t>ה</w:t>
      </w:r>
      <w:r w:rsidRPr="00A613BF">
        <w:rPr>
          <w:rFonts w:hint="cs"/>
          <w:rtl/>
        </w:rPr>
        <w:t>הסכם (להלן: "ניגוד עניינים"). "ניגוד עניינים" משמעו אף חשש לניגוד עניינים כאמור.</w:t>
      </w:r>
    </w:p>
    <w:p w14:paraId="6E75890B" w14:textId="77777777" w:rsidR="00CC1091" w:rsidRDefault="00CC1091" w:rsidP="00CC1091">
      <w:pPr>
        <w:pStyle w:val="3-"/>
      </w:pPr>
      <w:r w:rsidRPr="005C7363">
        <w:rPr>
          <w:rFonts w:hint="eastAsia"/>
          <w:rtl/>
        </w:rPr>
        <w:t>מבלי</w:t>
      </w:r>
      <w:r w:rsidRPr="005C7363">
        <w:rPr>
          <w:rtl/>
        </w:rPr>
        <w:t xml:space="preserve"> לגרוע מן האמור, ה</w:t>
      </w:r>
      <w:r w:rsidRPr="005C7363">
        <w:rPr>
          <w:rFonts w:hint="cs"/>
          <w:rtl/>
        </w:rPr>
        <w:t>ספק</w:t>
      </w:r>
      <w:r w:rsidRPr="005C7363">
        <w:rPr>
          <w:rtl/>
        </w:rPr>
        <w:t xml:space="preserve"> ו/או היועץ ו/או מי מטעמו לא יורשה/ו, במהלך תקופת ההתקשרות נשוא המכרז ושנה מתום תקופת ההתקשרות, ליתן שירותים כלשהם, בין במישרין ובין בעקיפין, לרשויות המקומיות, לרבות ועדה מוועדות הרשות המקומית, תאגיד שהרשות המקומית מחזיקה בחלק מהונו או בחלק מכוח ההצבעה בו או </w:t>
      </w:r>
      <w:r w:rsidRPr="005C7363">
        <w:rPr>
          <w:rFonts w:hint="eastAsia"/>
          <w:rtl/>
        </w:rPr>
        <w:t>בוח</w:t>
      </w:r>
      <w:r w:rsidRPr="005C7363">
        <w:rPr>
          <w:rtl/>
        </w:rPr>
        <w:t xml:space="preserve"> למנות מי מחברי הגוף המנהל של התאגיד וכן כל גוף אחר הפועל מטעם הרשות המקומית, וכן נושא משרה בכל אחד מן הגופים האמורים או לרשימות מועמדים או מפלגות המעורבות בבחירות לרשויות המקומיות</w:t>
      </w:r>
      <w:r w:rsidRPr="005C7363">
        <w:rPr>
          <w:rFonts w:hint="cs"/>
          <w:rtl/>
        </w:rPr>
        <w:t xml:space="preserve">, </w:t>
      </w:r>
      <w:r w:rsidRPr="005C7363">
        <w:rPr>
          <w:rFonts w:hint="eastAsia"/>
          <w:rtl/>
        </w:rPr>
        <w:t>לרבות</w:t>
      </w:r>
      <w:r w:rsidRPr="005C7363">
        <w:rPr>
          <w:rtl/>
        </w:rPr>
        <w:t xml:space="preserve"> </w:t>
      </w:r>
      <w:r w:rsidRPr="005C7363">
        <w:rPr>
          <w:rFonts w:hint="eastAsia"/>
          <w:rtl/>
        </w:rPr>
        <w:t>מועמדים</w:t>
      </w:r>
      <w:r w:rsidRPr="005C7363">
        <w:rPr>
          <w:rtl/>
        </w:rPr>
        <w:t xml:space="preserve"> </w:t>
      </w:r>
      <w:r w:rsidRPr="005C7363">
        <w:rPr>
          <w:rFonts w:hint="eastAsia"/>
          <w:rtl/>
        </w:rPr>
        <w:t>או</w:t>
      </w:r>
      <w:r w:rsidRPr="005C7363">
        <w:rPr>
          <w:rtl/>
        </w:rPr>
        <w:t xml:space="preserve"> </w:t>
      </w:r>
      <w:r w:rsidRPr="005C7363">
        <w:rPr>
          <w:rFonts w:hint="eastAsia"/>
          <w:rtl/>
        </w:rPr>
        <w:t>בעלי</w:t>
      </w:r>
      <w:r w:rsidRPr="005C7363">
        <w:rPr>
          <w:rtl/>
        </w:rPr>
        <w:t xml:space="preserve"> </w:t>
      </w:r>
      <w:r w:rsidRPr="005C7363">
        <w:rPr>
          <w:rFonts w:hint="eastAsia"/>
          <w:rtl/>
        </w:rPr>
        <w:t>תפקידים</w:t>
      </w:r>
      <w:r w:rsidRPr="005C7363">
        <w:rPr>
          <w:rtl/>
        </w:rPr>
        <w:t xml:space="preserve"> </w:t>
      </w:r>
      <w:r w:rsidRPr="005C7363">
        <w:rPr>
          <w:rFonts w:hint="eastAsia"/>
          <w:rtl/>
        </w:rPr>
        <w:t>בהן</w:t>
      </w:r>
      <w:r w:rsidRPr="005C7363">
        <w:rPr>
          <w:rFonts w:hint="cs"/>
          <w:rtl/>
        </w:rPr>
        <w:t xml:space="preserve"> או לספקי משרד הפנים המספקים שירותים לצורך </w:t>
      </w:r>
      <w:r w:rsidRPr="00462CA4">
        <w:rPr>
          <w:rFonts w:hint="cs"/>
          <w:rtl/>
        </w:rPr>
        <w:t>תפעול הליך הבחירות</w:t>
      </w:r>
      <w:r w:rsidRPr="002F2E5F">
        <w:rPr>
          <w:rFonts w:hint="cs"/>
          <w:rtl/>
        </w:rPr>
        <w:t>.</w:t>
      </w:r>
      <w:r w:rsidRPr="00462CA4">
        <w:rPr>
          <w:rFonts w:hint="cs"/>
          <w:rtl/>
        </w:rPr>
        <w:t xml:space="preserve"> רשימת ספקי המשרד הרלבנטיים כוללת, נכון למועד פרסום המכרז את: </w:t>
      </w:r>
      <w:r w:rsidRPr="002F2E5F">
        <w:rPr>
          <w:rtl/>
        </w:rPr>
        <w:t>אלקטרה טרגט</w:t>
      </w:r>
      <w:r w:rsidRPr="002F2E5F">
        <w:rPr>
          <w:rFonts w:hint="cs"/>
          <w:rtl/>
        </w:rPr>
        <w:t>, ב</w:t>
      </w:r>
      <w:r w:rsidRPr="002F2E5F">
        <w:rPr>
          <w:rtl/>
        </w:rPr>
        <w:t>אבקום סנטרס</w:t>
      </w:r>
      <w:r w:rsidRPr="002F2E5F">
        <w:rPr>
          <w:rFonts w:hint="cs"/>
          <w:rtl/>
        </w:rPr>
        <w:t xml:space="preserve">, </w:t>
      </w:r>
      <w:r w:rsidRPr="002F2E5F">
        <w:rPr>
          <w:rtl/>
        </w:rPr>
        <w:t>מסר ב.א.ב</w:t>
      </w:r>
      <w:r w:rsidRPr="002F2E5F">
        <w:rPr>
          <w:rFonts w:hint="cs"/>
          <w:rtl/>
        </w:rPr>
        <w:t xml:space="preserve"> ו</w:t>
      </w:r>
      <w:r w:rsidRPr="002F2E5F">
        <w:rPr>
          <w:rtl/>
        </w:rPr>
        <w:t>ג׳ון ברייס הדרכה</w:t>
      </w:r>
      <w:r w:rsidRPr="002F2E5F">
        <w:rPr>
          <w:rFonts w:hint="cs"/>
          <w:rtl/>
        </w:rPr>
        <w:t>. יובהר כי המשרד יהיה רשאי לעדכן רשימה זו בהתאם לשיקול דעתו.</w:t>
      </w:r>
    </w:p>
    <w:p w14:paraId="2E175BD7" w14:textId="77777777" w:rsidR="00483A1E" w:rsidRPr="009E4AE3" w:rsidRDefault="00483A1E" w:rsidP="00483A1E">
      <w:pPr>
        <w:pStyle w:val="3-"/>
        <w:rPr>
          <w:b/>
          <w:bCs/>
        </w:rPr>
      </w:pPr>
      <w:r>
        <w:rPr>
          <w:rFonts w:hint="cs"/>
          <w:b/>
          <w:bCs/>
          <w:rtl/>
        </w:rPr>
        <w:t xml:space="preserve">בהתייחס רק למתן שירותים לספקי המשרד (ולא ליתר הגופים המפורטים לעיל) לאחר זכייה במכרז יובהר, כי ככל שהזוכה במכרז </w:t>
      </w:r>
      <w:r w:rsidRPr="004E0A92">
        <w:rPr>
          <w:b/>
          <w:bCs/>
          <w:rtl/>
        </w:rPr>
        <w:t>ו/או היועץ ו/או מי מטעמו</w:t>
      </w:r>
      <w:r>
        <w:rPr>
          <w:rFonts w:hint="cs"/>
          <w:b/>
          <w:bCs/>
          <w:rtl/>
        </w:rPr>
        <w:t>, ימשיכו לספק שירותים לספקי המשרד, הם לא יוכלו לספק את שירותי הבקרה במסגרת</w:t>
      </w:r>
      <w:r w:rsidR="00360715">
        <w:rPr>
          <w:rFonts w:hint="cs"/>
          <w:b/>
          <w:bCs/>
          <w:rtl/>
        </w:rPr>
        <w:t xml:space="preserve"> המכרז</w:t>
      </w:r>
      <w:r>
        <w:rPr>
          <w:rFonts w:hint="cs"/>
          <w:b/>
          <w:bCs/>
          <w:rtl/>
        </w:rPr>
        <w:t xml:space="preserve"> ביחס לספקים אלה ושירותי הבקרה ביחס לספקים יסופקו על ידי המשרד.</w:t>
      </w:r>
    </w:p>
    <w:p w14:paraId="512B0FDC" w14:textId="77777777" w:rsidR="00483A1E" w:rsidRPr="005C7363" w:rsidRDefault="00483A1E" w:rsidP="00CC1091">
      <w:pPr>
        <w:pStyle w:val="3-"/>
      </w:pPr>
    </w:p>
    <w:p w14:paraId="7C0C5312" w14:textId="77777777" w:rsidR="00CC1091" w:rsidRDefault="00CC1091" w:rsidP="00CC1091">
      <w:pPr>
        <w:pStyle w:val="3-"/>
      </w:pPr>
      <w:r w:rsidRPr="00A613BF">
        <w:rPr>
          <w:rtl/>
        </w:rPr>
        <w:t xml:space="preserve">לא יימצא </w:t>
      </w:r>
      <w:r>
        <w:rPr>
          <w:rFonts w:hint="cs"/>
          <w:rtl/>
        </w:rPr>
        <w:t>הספק</w:t>
      </w:r>
      <w:r w:rsidRPr="00A613BF">
        <w:rPr>
          <w:rtl/>
        </w:rPr>
        <w:t xml:space="preserve"> בניגוד עניינים - היה ובכל זאת נוצר מצב של ניגוד  עניינים, ידווח </w:t>
      </w:r>
      <w:r>
        <w:rPr>
          <w:rFonts w:hint="cs"/>
          <w:rtl/>
        </w:rPr>
        <w:t>הספק</w:t>
      </w:r>
      <w:r w:rsidRPr="00A613BF">
        <w:rPr>
          <w:rtl/>
        </w:rPr>
        <w:t xml:space="preserve"> על כך מיד לנציג המשרד המוסמך בכתב וימלא אחר כל הנחיות המשרד בנדון.</w:t>
      </w:r>
    </w:p>
    <w:p w14:paraId="7FDBC5CF" w14:textId="77777777" w:rsidR="00CC1091" w:rsidRPr="002D4E13" w:rsidRDefault="00CC1091" w:rsidP="00CC1091">
      <w:pPr>
        <w:pStyle w:val="3-"/>
      </w:pPr>
      <w:r w:rsidRPr="002D4E13">
        <w:rPr>
          <w:rFonts w:hint="cs"/>
          <w:rtl/>
        </w:rPr>
        <w:t xml:space="preserve">המציע ומנהל הפרויקט המוצע מטעמו ימלאו את נספח </w:t>
      </w:r>
      <w:r>
        <w:rPr>
          <w:rFonts w:hint="cs"/>
          <w:rtl/>
        </w:rPr>
        <w:t>ה'</w:t>
      </w:r>
      <w:r w:rsidRPr="002D4E13">
        <w:rPr>
          <w:rFonts w:hint="cs"/>
          <w:rtl/>
        </w:rPr>
        <w:t xml:space="preserve"> למכרז</w:t>
      </w:r>
      <w:r>
        <w:rPr>
          <w:rFonts w:hint="cs"/>
          <w:rtl/>
        </w:rPr>
        <w:t>.</w:t>
      </w:r>
    </w:p>
    <w:bookmarkEnd w:id="424"/>
    <w:p w14:paraId="2D40822C" w14:textId="77777777" w:rsidR="00B220F0" w:rsidRPr="000865C3" w:rsidRDefault="00B220F0" w:rsidP="00B220F0">
      <w:pPr>
        <w:pStyle w:val="2-0"/>
      </w:pPr>
      <w:r w:rsidRPr="00B220F0">
        <w:rPr>
          <w:rFonts w:hint="cs"/>
          <w:rtl/>
        </w:rPr>
        <w:t>המשרד, טרם חתימה על הסכם התקשורת מול הזוכה, יבחן קיום חשש לניגוד עניינים בקשר למתן השירותים על ידו. לשם כך, הזוכה והזוכים מטעמו יידרשו למלא שאלון, המצורף כנספח א'3 למכרז. ההתקשרות מול הזוכה תיעשה רק לאחר אישור המשרד כי אין חשש לניגוד עניינם עם העסקתו.</w:t>
      </w:r>
    </w:p>
    <w:p w14:paraId="1ECEA216" w14:textId="77777777" w:rsidR="00B220F0" w:rsidRPr="000865C3" w:rsidRDefault="00B220F0" w:rsidP="00B220F0">
      <w:pPr>
        <w:pStyle w:val="2-0"/>
        <w:rPr>
          <w:rtl/>
        </w:rPr>
      </w:pPr>
      <w:r w:rsidRPr="00B220F0">
        <w:rPr>
          <w:rFonts w:hint="cs"/>
          <w:rtl/>
        </w:rPr>
        <w:t xml:space="preserve">המשרד שומר לעצמו את הזכות, בהתאם לשיקול דעתו, לבקש מהמציעים להעביר רשימת עבודות לצורך בחינת קיום חשש לניגוד עניינים, לפני החתימה על הסכם התקשרות. </w:t>
      </w:r>
    </w:p>
    <w:p w14:paraId="782CE022" w14:textId="77777777" w:rsidR="00B220F0" w:rsidRPr="000865C3" w:rsidRDefault="00B220F0" w:rsidP="00B220F0">
      <w:pPr>
        <w:pStyle w:val="2-0"/>
      </w:pPr>
      <w:r w:rsidRPr="000865C3">
        <w:rPr>
          <w:rFonts w:hint="cs"/>
          <w:rtl/>
        </w:rPr>
        <w:t xml:space="preserve">בשל </w:t>
      </w:r>
      <w:r w:rsidRPr="000865C3">
        <w:rPr>
          <w:rtl/>
        </w:rPr>
        <w:t>חשש לניגוד עניינים תהיה ל</w:t>
      </w:r>
      <w:r w:rsidRPr="000865C3">
        <w:rPr>
          <w:rFonts w:hint="cs"/>
          <w:rtl/>
        </w:rPr>
        <w:t>משרד</w:t>
      </w:r>
      <w:r w:rsidRPr="000865C3">
        <w:rPr>
          <w:rtl/>
        </w:rPr>
        <w:t>, בהתאם לשיקול דעתו הבלעדי, האפשרות לפסול זוכה או להתנות תנאים והגבלות להסרת החשש האמור, לרבות דרישה כי היועץ ימנע מביצוע עבודה אשר מעוררת חשש לניגוד עניינים.</w:t>
      </w:r>
      <w:r w:rsidRPr="000865C3">
        <w:rPr>
          <w:rFonts w:hint="cs"/>
          <w:rtl/>
        </w:rPr>
        <w:t xml:space="preserve"> במידה וימצא כי לזוכה יש ניגוד עניינים עם ביצוע עבודה, כאמור, אשר לא ניתן להסירו, וועדת המכרזים </w:t>
      </w:r>
      <w:r w:rsidRPr="00B220F0">
        <w:rPr>
          <w:rFonts w:hint="cs"/>
          <w:rtl/>
        </w:rPr>
        <w:t>תהיה רשאית לפסול את ההצעה ו</w:t>
      </w:r>
      <w:r w:rsidRPr="000865C3">
        <w:rPr>
          <w:rFonts w:hint="cs"/>
          <w:rtl/>
        </w:rPr>
        <w:t xml:space="preserve">לפנות ליועץ הזוכה המדורג אחריו על מנת לבחון אפשרות להקצות לו את העבודה וכן הלאה. </w:t>
      </w:r>
    </w:p>
    <w:p w14:paraId="6C9F76C1" w14:textId="77777777" w:rsidR="00B220F0" w:rsidRPr="000865C3" w:rsidRDefault="00B220F0" w:rsidP="00B220F0">
      <w:pPr>
        <w:pStyle w:val="2-0"/>
      </w:pPr>
      <w:r w:rsidRPr="000865C3">
        <w:rPr>
          <w:rFonts w:hint="cs"/>
          <w:rtl/>
        </w:rPr>
        <w:t>יובהר, כי בדיקת קיום חשש לניגוד עניינים וחתימה על הסדר ניגוד עניינים הנם תנאי לחתימה על הסכם התקשרות מול הזוכה ו/או מסירת עבודה כלשהי נשוא מכרז זה, ע"י המשרד לידי הזוכה.</w:t>
      </w:r>
    </w:p>
    <w:p w14:paraId="3C9BB470" w14:textId="77777777" w:rsidR="00B220F0" w:rsidRPr="00B220F0" w:rsidRDefault="00B220F0" w:rsidP="00B220F0">
      <w:pPr>
        <w:pStyle w:val="2-0"/>
      </w:pPr>
      <w:r w:rsidRPr="00B220F0">
        <w:rPr>
          <w:rFonts w:hint="cs"/>
          <w:rtl/>
        </w:rPr>
        <w:t xml:space="preserve">מבלי לגרוע מהאמור לעיל, ככל שמתעוררות נסיבות בהן עשוי להתקיים חשש לניגוד עניינים או ניגוד עניינים, בשלב הגשת ההצעה ובכל שלב לאחר מכן לרבות במהלך כל תקופת ההתקשרות, יידע המציע על כך את המשרד לאלתר, ויביא לידיעתו את מלוא המידע הרלוונטי, לרבות תיאור הקשרים, האישיים או העסקיים וכן כל מידע אחר שיידרש על ידי המזמין. </w:t>
      </w:r>
    </w:p>
    <w:p w14:paraId="3C65FCF0" w14:textId="77777777" w:rsidR="00B220F0" w:rsidRPr="002A2E87" w:rsidRDefault="00B220F0" w:rsidP="00B220F0">
      <w:pPr>
        <w:pStyle w:val="2-0"/>
      </w:pPr>
      <w:r w:rsidRPr="002A2E87">
        <w:rPr>
          <w:rFonts w:hint="cs"/>
          <w:rtl/>
        </w:rPr>
        <w:t>המציע ומנהל הפרויקט המוצע מטעמו ימלאו את נספח ה' להסכם ההתקשרות.</w:t>
      </w:r>
    </w:p>
    <w:p w14:paraId="2FA54B45" w14:textId="77777777" w:rsidR="00AF4F7B" w:rsidRPr="00C229DC" w:rsidRDefault="00F22F92" w:rsidP="00973BC2">
      <w:pPr>
        <w:pStyle w:val="2-0"/>
        <w:rPr>
          <w:rtl/>
        </w:rPr>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734565DD" w14:textId="77777777" w:rsidR="0009150A" w:rsidRPr="00DB2F2A" w:rsidRDefault="00F22F92" w:rsidP="00973BC2">
      <w:pPr>
        <w:pStyle w:val="2-0"/>
        <w:rPr>
          <w:color w:val="000000"/>
          <w:rtl/>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425" w:name="nispach16_1"/>
      <w:r w:rsidRPr="00DB2F2A">
        <w:rPr>
          <w:rFonts w:hint="cs"/>
          <w:bCs/>
          <w:rtl/>
        </w:rPr>
        <w:t>ה</w:t>
      </w:r>
      <w:bookmarkEnd w:id="425"/>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4861BA48" w14:textId="77777777" w:rsidR="007E7910" w:rsidRPr="00973BC2" w:rsidRDefault="00F22F92" w:rsidP="0057259E">
      <w:pPr>
        <w:pStyle w:val="1-0"/>
        <w:rPr>
          <w:sz w:val="32"/>
          <w:szCs w:val="32"/>
          <w:rtl/>
        </w:rPr>
      </w:pPr>
      <w:bookmarkStart w:id="426" w:name="_Toc256000063"/>
      <w:bookmarkStart w:id="427" w:name="_Toc173823741"/>
      <w:bookmarkStart w:id="428" w:name="_Toc173825550"/>
      <w:r w:rsidRPr="00973BC2">
        <w:rPr>
          <w:rFonts w:hint="cs"/>
          <w:sz w:val="32"/>
          <w:szCs w:val="32"/>
          <w:rtl/>
        </w:rPr>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426"/>
      <w:bookmarkEnd w:id="427"/>
      <w:bookmarkEnd w:id="428"/>
    </w:p>
    <w:p w14:paraId="683444AE" w14:textId="77777777" w:rsidR="006263A2" w:rsidRDefault="00F22F92" w:rsidP="00973BC2">
      <w:pPr>
        <w:pStyle w:val="2-0"/>
        <w:rPr>
          <w:rtl/>
        </w:rPr>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xml:space="preserve">"). </w:t>
      </w:r>
      <w:r w:rsidR="00810056">
        <w:rPr>
          <w:rFonts w:hint="cs"/>
          <w:rtl/>
        </w:rPr>
        <w:t>במקרה</w:t>
      </w:r>
      <w:r w:rsidR="00810056" w:rsidRPr="006263A2">
        <w:rPr>
          <w:rtl/>
        </w:rPr>
        <w:t xml:space="preserve"> </w:t>
      </w:r>
      <w:r w:rsidRPr="006263A2">
        <w:rPr>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383BAFF6" w14:textId="77777777" w:rsidR="00D574F7" w:rsidRDefault="00F22F92" w:rsidP="00973BC2">
      <w:pPr>
        <w:pStyle w:val="2-0"/>
        <w:rPr>
          <w:rtl/>
        </w:rPr>
      </w:pPr>
      <w:r>
        <w:rPr>
          <w:rFonts w:hint="cs"/>
          <w:rtl/>
        </w:rPr>
        <w:t xml:space="preserve">בעת ביצוע ההתקשרות, הספק </w:t>
      </w:r>
      <w:r w:rsidRPr="00313374">
        <w:rPr>
          <w:rFonts w:hint="cs"/>
          <w:rtl/>
        </w:rPr>
        <w:t>לא יעשה שימוש ב</w:t>
      </w:r>
      <w:r>
        <w:rPr>
          <w:rFonts w:hint="cs"/>
          <w:rtl/>
        </w:rPr>
        <w:t xml:space="preserve">תוכנות מחשוב, </w:t>
      </w:r>
      <w:r w:rsidRPr="00313374">
        <w:rPr>
          <w:rFonts w:hint="cs"/>
          <w:rtl/>
        </w:rPr>
        <w:t xml:space="preserve">תמונות, מסמכים וכיוצא באלה, שהוא אינו </w:t>
      </w:r>
      <w:r>
        <w:rPr>
          <w:rFonts w:hint="cs"/>
          <w:rtl/>
        </w:rPr>
        <w:t>מורשה על-פי דין לעשות בהם שימוש.</w:t>
      </w:r>
    </w:p>
    <w:p w14:paraId="64DA47A8" w14:textId="77777777" w:rsidR="00B8729B" w:rsidRPr="00DE0651" w:rsidRDefault="00B8729B" w:rsidP="0019444E">
      <w:pPr>
        <w:pStyle w:val="2-0"/>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B8729B">
        <w:rPr>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w:t>
      </w:r>
      <w:r>
        <w:rPr>
          <w:rFonts w:hint="cs"/>
          <w:rtl/>
        </w:rPr>
        <w:t xml:space="preserve"> גם לאחר הפסקת ההתקשרות </w:t>
      </w:r>
      <w:r w:rsidRPr="00E149E9">
        <w:rPr>
          <w:rtl/>
        </w:rPr>
        <w:t>, כמנהג בעלים, בין אם לצרכיו ובין אם לצורך פרסום חיצוני.</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24FBE953" w14:textId="77777777" w:rsidR="00B8729B" w:rsidRPr="00E149E9" w:rsidRDefault="00B8729B" w:rsidP="0019444E">
      <w:pPr>
        <w:pStyle w:val="2-0"/>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Pr>
          <w:rFonts w:hint="cs"/>
          <w:rtl/>
        </w:rPr>
        <w:t xml:space="preserve"> אולם למשרד שמורה הזכות להשתמש בהם  בהתאם לשיקול דעתו הבלעדי לשם מתן השירותים שבמשרד.</w:t>
      </w:r>
    </w:p>
    <w:p w14:paraId="6F32E134" w14:textId="77777777" w:rsidR="00B8729B" w:rsidRDefault="00B8729B" w:rsidP="0019444E">
      <w:pPr>
        <w:pStyle w:val="2-0"/>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0DF66FBF" w14:textId="77777777" w:rsidR="000B631A" w:rsidRDefault="00F22F92" w:rsidP="00973BC2">
      <w:pPr>
        <w:pStyle w:val="2-0"/>
        <w:rPr>
          <w:rtl/>
        </w:rPr>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42299C92" w14:textId="77777777" w:rsidR="000B631A" w:rsidRPr="00E2425E" w:rsidRDefault="00F22F92" w:rsidP="007B01DE">
      <w:pPr>
        <w:pStyle w:val="2-"/>
        <w:rPr>
          <w:rtl/>
        </w:rPr>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14:paraId="516870FE" w14:textId="77777777" w:rsidR="000B631A" w:rsidRDefault="00F22F92" w:rsidP="00A0392D">
      <w:pPr>
        <w:pStyle w:val="3-"/>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2EC3A5F4" w14:textId="77777777" w:rsidR="000B631A" w:rsidRDefault="00F22F92" w:rsidP="000C2347">
      <w:pPr>
        <w:pStyle w:val="4-3"/>
        <w:rPr>
          <w:rtl/>
        </w:rPr>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22C247C7" w14:textId="77777777" w:rsidR="000B631A" w:rsidRDefault="00F22F92" w:rsidP="000C2347">
      <w:pPr>
        <w:pStyle w:val="4-3"/>
        <w:rPr>
          <w:rtl/>
        </w:rPr>
      </w:pPr>
      <w:r>
        <w:rPr>
          <w:rFonts w:hint="cs"/>
          <w:rtl/>
        </w:rPr>
        <w:t>הספק יחדל מאספקת השירות המפר.</w:t>
      </w:r>
    </w:p>
    <w:p w14:paraId="1248515F" w14:textId="77777777" w:rsidR="000B631A" w:rsidRDefault="00F22F92" w:rsidP="000C2347">
      <w:pPr>
        <w:pStyle w:val="4-3"/>
        <w:rPr>
          <w:rtl/>
        </w:rPr>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7B666633" w14:textId="77777777" w:rsidR="00ED04C4" w:rsidRPr="00973BC2" w:rsidRDefault="00F22F92" w:rsidP="0057259E">
      <w:pPr>
        <w:pStyle w:val="1-0"/>
        <w:rPr>
          <w:sz w:val="32"/>
          <w:szCs w:val="32"/>
          <w:rtl/>
        </w:rPr>
      </w:pPr>
      <w:bookmarkStart w:id="429" w:name="_Toc256000064"/>
      <w:bookmarkStart w:id="430" w:name="show_isNotSubcontractorsEdited"/>
      <w:r w:rsidRPr="00973BC2">
        <w:rPr>
          <w:sz w:val="32"/>
          <w:szCs w:val="32"/>
          <w:rtl/>
        </w:rPr>
        <w:t>קבלני משנה</w:t>
      </w:r>
      <w:bookmarkEnd w:id="429"/>
    </w:p>
    <w:p w14:paraId="226BB7AD" w14:textId="77777777" w:rsidR="00737AF0" w:rsidRDefault="00F22F92" w:rsidP="00737AF0">
      <w:pPr>
        <w:pStyle w:val="2-0"/>
        <w:rPr>
          <w:rtl/>
        </w:rPr>
      </w:pPr>
      <w:bookmarkStart w:id="431" w:name="show_canNotActivateSubcontractors"/>
      <w:r>
        <w:rPr>
          <w:rFonts w:hint="cs"/>
          <w:rtl/>
        </w:rPr>
        <w:t xml:space="preserve">הספק לא יהיה רשאי להשתמש בקבלני משנה לשם ביצוע </w:t>
      </w:r>
      <w:r w:rsidR="00EF36DC">
        <w:rPr>
          <w:rFonts w:hint="cs"/>
          <w:rtl/>
        </w:rPr>
        <w:t>התחייבויותיו על פי ההתקשרות</w:t>
      </w:r>
      <w:r>
        <w:rPr>
          <w:rFonts w:hint="cs"/>
          <w:rtl/>
        </w:rPr>
        <w:t>.</w:t>
      </w:r>
      <w:r w:rsidR="00EF36DC">
        <w:rPr>
          <w:rFonts w:hint="cs"/>
          <w:rtl/>
        </w:rPr>
        <w:t xml:space="preserve"> האחריות הכוללת לעמידה בכל תנאי ההתקשרות תהיה של הספק ושלו בלבד.</w:t>
      </w:r>
      <w:r>
        <w:rPr>
          <w:rFonts w:hint="cs"/>
          <w:rtl/>
        </w:rPr>
        <w:t xml:space="preserve"> </w:t>
      </w:r>
      <w:bookmarkEnd w:id="430"/>
      <w:bookmarkEnd w:id="431"/>
    </w:p>
    <w:p w14:paraId="19723926" w14:textId="77777777" w:rsidR="0009150A" w:rsidRPr="00973BC2" w:rsidRDefault="00F22F92" w:rsidP="0057259E">
      <w:pPr>
        <w:pStyle w:val="1-0"/>
        <w:rPr>
          <w:sz w:val="32"/>
          <w:szCs w:val="32"/>
          <w:rtl/>
        </w:rPr>
      </w:pPr>
      <w:bookmarkStart w:id="432" w:name="_Toc256000065"/>
      <w:bookmarkStart w:id="433" w:name="_Toc173823743"/>
      <w:bookmarkStart w:id="434" w:name="_Toc173825552"/>
      <w:r w:rsidRPr="00973BC2">
        <w:rPr>
          <w:sz w:val="32"/>
          <w:szCs w:val="32"/>
          <w:rtl/>
        </w:rPr>
        <w:t>יחסים בין הצדדים</w:t>
      </w:r>
      <w:bookmarkEnd w:id="432"/>
      <w:bookmarkEnd w:id="433"/>
      <w:bookmarkEnd w:id="434"/>
    </w:p>
    <w:p w14:paraId="4E071D5A" w14:textId="77777777" w:rsidR="0009150A" w:rsidRPr="007C5B4C" w:rsidRDefault="00F22F92" w:rsidP="00973BC2">
      <w:pPr>
        <w:pStyle w:val="2-0"/>
        <w:rPr>
          <w:rtl/>
        </w:rPr>
      </w:pPr>
      <w:r w:rsidRPr="007C5B4C">
        <w:rPr>
          <w:rtl/>
        </w:rPr>
        <w:t xml:space="preserve">מוצהר ומוסכם בזה בין הצדדים כי: </w:t>
      </w:r>
    </w:p>
    <w:p w14:paraId="01FDE888" w14:textId="77777777" w:rsidR="007A7B2F" w:rsidRPr="007C5B4C" w:rsidRDefault="00F22F92" w:rsidP="00A0392D">
      <w:pPr>
        <w:pStyle w:val="3-"/>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הספק.</w:t>
      </w:r>
    </w:p>
    <w:p w14:paraId="04CE4CED" w14:textId="77777777" w:rsidR="007A7B2F" w:rsidRPr="007C5B4C" w:rsidRDefault="00F22F92" w:rsidP="00A0392D">
      <w:pPr>
        <w:pStyle w:val="3-"/>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7969D752" w14:textId="77777777" w:rsidR="007A7B2F" w:rsidRDefault="00F22F92" w:rsidP="00A0392D">
      <w:pPr>
        <w:pStyle w:val="3-"/>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6C765099" w14:textId="77777777" w:rsidR="007E7910" w:rsidRDefault="00F22F92" w:rsidP="00A0392D">
      <w:pPr>
        <w:pStyle w:val="3-"/>
        <w:rPr>
          <w:rtl/>
        </w:rPr>
      </w:pPr>
      <w:r>
        <w:rPr>
          <w:rFonts w:hint="cs"/>
          <w:rtl/>
        </w:rPr>
        <w:t>אם</w:t>
      </w:r>
      <w:r w:rsidRPr="007E7910">
        <w:rPr>
          <w:rtl/>
        </w:rPr>
        <w:t xml:space="preserve"> למרות האמור לעיל, ערכאה שיפוטית או מינהלית מצאה כי המזמין נושא באחריות ישירה כלפי הספק</w:t>
      </w:r>
      <w:r w:rsidR="00CE3659">
        <w:rPr>
          <w:rFonts w:hint="cs"/>
          <w:rtl/>
        </w:rPr>
        <w:t xml:space="preserve"> או</w:t>
      </w:r>
      <w:r w:rsidRPr="007E7910">
        <w:rPr>
          <w:rtl/>
        </w:rPr>
        <w:t xml:space="preserve"> עובדיו,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11FEFD30" w14:textId="77777777" w:rsidR="00B8729B" w:rsidRDefault="00B8729B" w:rsidP="00B8729B">
      <w:pPr>
        <w:pStyle w:val="3-"/>
      </w:pPr>
      <w:r>
        <w:rPr>
          <w:rFonts w:hint="cs"/>
          <w:rtl/>
        </w:rPr>
        <w:t xml:space="preserve">בנוסף ומבלי לגרוע מהאמור לעיל, באם המזמין יחויב בתשלומים כלשהם כאמור בסעיף זה, רשאי יהיה המזמין לקזז סכומים אלו מכל סכום שיגיע לספק מהמזמין. </w:t>
      </w:r>
    </w:p>
    <w:p w14:paraId="7E43DACC" w14:textId="77777777" w:rsidR="007E7910" w:rsidRPr="009D7A8B" w:rsidRDefault="00F22F92" w:rsidP="00A0392D">
      <w:pPr>
        <w:pStyle w:val="3-"/>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0C2DC570" w14:textId="77777777" w:rsidR="00CE290A" w:rsidRPr="00395EE7" w:rsidRDefault="00F22F92" w:rsidP="00212309">
      <w:pPr>
        <w:pStyle w:val="1-0"/>
        <w:rPr>
          <w:sz w:val="32"/>
          <w:szCs w:val="32"/>
          <w:rtl/>
        </w:rPr>
      </w:pPr>
      <w:bookmarkStart w:id="435" w:name="_Toc256000066"/>
      <w:bookmarkStart w:id="436" w:name="_Toc173823744"/>
      <w:bookmarkStart w:id="437" w:name="_Toc173825553"/>
      <w:r w:rsidRPr="00973BC2">
        <w:rPr>
          <w:rFonts w:hint="cs"/>
          <w:sz w:val="32"/>
          <w:szCs w:val="32"/>
          <w:rtl/>
        </w:rPr>
        <w:t>תמורה</w:t>
      </w:r>
      <w:bookmarkEnd w:id="435"/>
      <w:bookmarkEnd w:id="436"/>
      <w:bookmarkEnd w:id="437"/>
    </w:p>
    <w:p w14:paraId="52FC20F2" w14:textId="77777777" w:rsidR="00265113" w:rsidRPr="00E0309B" w:rsidRDefault="00F22F92" w:rsidP="00E0309B">
      <w:pPr>
        <w:pStyle w:val="2-0"/>
        <w:rPr>
          <w:rtl/>
        </w:rPr>
      </w:pPr>
      <w:r w:rsidRPr="00E0309B">
        <w:rPr>
          <w:rFonts w:eastAsia="David"/>
          <w:rtl/>
        </w:rPr>
        <w:t>התמורה לספק תשולם בהתאם למפורט בהצעת המחיר, המצורפת כ</w:t>
      </w:r>
      <w:r w:rsidRPr="00E0309B">
        <w:rPr>
          <w:rFonts w:eastAsia="David"/>
          <w:b/>
          <w:bCs/>
          <w:rtl/>
        </w:rPr>
        <w:t>נספח ב'</w:t>
      </w:r>
      <w:r w:rsidRPr="00E0309B">
        <w:rPr>
          <w:rFonts w:eastAsia="David"/>
          <w:rtl/>
        </w:rPr>
        <w:t xml:space="preserve"> להסכם</w:t>
      </w:r>
      <w:r w:rsidR="00B8729B">
        <w:rPr>
          <w:rFonts w:eastAsia="David" w:hint="cs"/>
          <w:rtl/>
        </w:rPr>
        <w:t>, בהתאם לביצוע בפועל</w:t>
      </w:r>
      <w:r w:rsidRPr="00E0309B">
        <w:rPr>
          <w:rFonts w:eastAsia="David"/>
          <w:rtl/>
        </w:rPr>
        <w:t>ובהתאם לכללים המפורטים להלן:</w:t>
      </w:r>
    </w:p>
    <w:p w14:paraId="2D88B3CA" w14:textId="77777777" w:rsidR="00265113" w:rsidRPr="00E0309B" w:rsidRDefault="00F22F92" w:rsidP="0039741C">
      <w:pPr>
        <w:pStyle w:val="3-"/>
        <w:ind w:left="1617" w:hanging="627"/>
        <w:rPr>
          <w:rtl/>
        </w:rPr>
      </w:pPr>
      <w:r w:rsidRPr="00E0309B">
        <w:rPr>
          <w:rFonts w:eastAsia="David"/>
          <w:rtl/>
        </w:rPr>
        <w:t xml:space="preserve">תשלום התמורה יעשה בהתאם לאחוז ההנחה הנקוב בהצעת המחיר, אשר יחושב ביחס לתעריפי </w:t>
      </w:r>
      <w:hyperlink r:id="rId30" w:tgtFrame="_blank" w:history="1">
        <w:r w:rsidR="00265113" w:rsidRPr="00E0309B">
          <w:rPr>
            <w:rFonts w:eastAsia="David"/>
            <w:color w:val="0000FF"/>
            <w:u w:val="single" w:color="0000FF"/>
            <w:rtl/>
          </w:rPr>
          <w:t>הוראת תכ"ם: 8.1.1 נותני שירותים חיצוניים</w:t>
        </w:r>
      </w:hyperlink>
      <w:r w:rsidRPr="00E0309B">
        <w:rPr>
          <w:rFonts w:eastAsia="David"/>
          <w:rtl/>
        </w:rPr>
        <w:t>, כפי שהם במועד ביצוע ההזמנה. התשלום יעשה בהתאם לסיווג הרלוונטי ועל-פי ביצוע בפועל.</w:t>
      </w:r>
    </w:p>
    <w:p w14:paraId="706617FC" w14:textId="77777777" w:rsidR="00B8729B" w:rsidRPr="0019444E" w:rsidRDefault="00B8729B" w:rsidP="0019444E">
      <w:pPr>
        <w:pStyle w:val="2-0"/>
        <w:rPr>
          <w:rFonts w:eastAsia="David"/>
          <w:rtl/>
        </w:rPr>
      </w:pPr>
      <w:r w:rsidRPr="0019444E">
        <w:rPr>
          <w:rFonts w:eastAsia="David" w:hint="eastAsia"/>
          <w:rtl/>
        </w:rPr>
        <w:t>היקף</w:t>
      </w:r>
      <w:r w:rsidRPr="0019444E">
        <w:rPr>
          <w:rFonts w:eastAsia="David"/>
          <w:rtl/>
        </w:rPr>
        <w:t xml:space="preserve"> </w:t>
      </w:r>
      <w:r w:rsidRPr="0019444E">
        <w:rPr>
          <w:rFonts w:eastAsia="David" w:hint="eastAsia"/>
          <w:rtl/>
        </w:rPr>
        <w:t>ההתקשרות</w:t>
      </w:r>
      <w:r w:rsidRPr="0019444E">
        <w:rPr>
          <w:rFonts w:eastAsia="David"/>
          <w:rtl/>
        </w:rPr>
        <w:t xml:space="preserve"> </w:t>
      </w:r>
      <w:r w:rsidRPr="0019444E">
        <w:rPr>
          <w:rFonts w:eastAsia="David" w:hint="eastAsia"/>
          <w:rtl/>
        </w:rPr>
        <w:t>המאושר</w:t>
      </w:r>
      <w:r w:rsidRPr="0019444E">
        <w:rPr>
          <w:rFonts w:eastAsia="David"/>
          <w:rtl/>
        </w:rPr>
        <w:t xml:space="preserve"> </w:t>
      </w:r>
      <w:r w:rsidRPr="0019444E">
        <w:rPr>
          <w:rFonts w:eastAsia="David" w:hint="eastAsia"/>
          <w:rtl/>
        </w:rPr>
        <w:t>יקבע</w:t>
      </w:r>
      <w:r w:rsidRPr="0019444E">
        <w:rPr>
          <w:rFonts w:eastAsia="David"/>
          <w:rtl/>
        </w:rPr>
        <w:t xml:space="preserve"> </w:t>
      </w:r>
      <w:r w:rsidRPr="0019444E">
        <w:rPr>
          <w:rFonts w:eastAsia="David" w:hint="eastAsia"/>
          <w:rtl/>
        </w:rPr>
        <w:t>בהזמנת</w:t>
      </w:r>
      <w:r w:rsidRPr="0019444E">
        <w:rPr>
          <w:rFonts w:eastAsia="David"/>
          <w:rtl/>
        </w:rPr>
        <w:t xml:space="preserve"> </w:t>
      </w:r>
      <w:r w:rsidRPr="0019444E">
        <w:rPr>
          <w:rFonts w:eastAsia="David" w:hint="eastAsia"/>
          <w:rtl/>
        </w:rPr>
        <w:t>הרכש</w:t>
      </w:r>
      <w:r w:rsidRPr="0019444E">
        <w:rPr>
          <w:rFonts w:eastAsia="David"/>
          <w:rtl/>
        </w:rPr>
        <w:t xml:space="preserve"> </w:t>
      </w:r>
      <w:r w:rsidRPr="0019444E">
        <w:rPr>
          <w:rFonts w:eastAsia="David" w:hint="eastAsia"/>
          <w:rtl/>
        </w:rPr>
        <w:t>שתחתם</w:t>
      </w:r>
      <w:r w:rsidRPr="0019444E">
        <w:rPr>
          <w:rFonts w:eastAsia="David"/>
          <w:rtl/>
        </w:rPr>
        <w:t xml:space="preserve"> </w:t>
      </w:r>
      <w:r w:rsidRPr="0019444E">
        <w:rPr>
          <w:rFonts w:eastAsia="David" w:hint="eastAsia"/>
          <w:rtl/>
        </w:rPr>
        <w:t>על</w:t>
      </w:r>
      <w:r w:rsidRPr="0019444E">
        <w:rPr>
          <w:rFonts w:eastAsia="David"/>
          <w:rtl/>
        </w:rPr>
        <w:t xml:space="preserve"> </w:t>
      </w:r>
      <w:r w:rsidRPr="0019444E">
        <w:rPr>
          <w:rFonts w:eastAsia="David" w:hint="eastAsia"/>
          <w:rtl/>
        </w:rPr>
        <w:t>ידי</w:t>
      </w:r>
      <w:r w:rsidRPr="0019444E">
        <w:rPr>
          <w:rFonts w:eastAsia="David"/>
          <w:rtl/>
        </w:rPr>
        <w:t xml:space="preserve"> </w:t>
      </w:r>
      <w:r w:rsidRPr="0019444E">
        <w:rPr>
          <w:rFonts w:eastAsia="David" w:hint="eastAsia"/>
          <w:rtl/>
        </w:rPr>
        <w:t>מורשה</w:t>
      </w:r>
      <w:r w:rsidRPr="0019444E">
        <w:rPr>
          <w:rFonts w:eastAsia="David"/>
          <w:rtl/>
        </w:rPr>
        <w:t xml:space="preserve"> </w:t>
      </w:r>
      <w:r w:rsidRPr="0019444E">
        <w:rPr>
          <w:rFonts w:eastAsia="David" w:hint="eastAsia"/>
          <w:rtl/>
        </w:rPr>
        <w:t>החתימה</w:t>
      </w:r>
      <w:r w:rsidRPr="0019444E">
        <w:rPr>
          <w:rFonts w:eastAsia="David"/>
          <w:rtl/>
        </w:rPr>
        <w:t>.</w:t>
      </w:r>
    </w:p>
    <w:p w14:paraId="17B302F4" w14:textId="77777777" w:rsidR="00265113" w:rsidRPr="00E0309B" w:rsidRDefault="00F22F92" w:rsidP="00E0309B">
      <w:pPr>
        <w:pStyle w:val="2-0"/>
        <w:rPr>
          <w:rtl/>
        </w:rPr>
      </w:pPr>
      <w:r w:rsidRPr="00E0309B">
        <w:rPr>
          <w:rFonts w:eastAsia="David"/>
          <w:rtl/>
        </w:rPr>
        <w:t>תשלום התמורה יעשה לפי ביצוע בפועל ובכפוף לתנאי ההתקשרות.</w:t>
      </w:r>
    </w:p>
    <w:p w14:paraId="49850D67" w14:textId="77777777" w:rsidR="00265113" w:rsidRPr="00E0309B" w:rsidRDefault="00F22F92" w:rsidP="00E0309B">
      <w:pPr>
        <w:pStyle w:val="2-0"/>
        <w:rPr>
          <w:rtl/>
        </w:rPr>
      </w:pPr>
      <w:r w:rsidRPr="00E0309B">
        <w:rPr>
          <w:rFonts w:eastAsia="David"/>
          <w:b/>
          <w:bCs/>
          <w:rtl/>
        </w:rPr>
        <w:t xml:space="preserve">הצמדה של התמורה - </w:t>
      </w:r>
    </w:p>
    <w:p w14:paraId="105FFC31" w14:textId="77777777" w:rsidR="000F65EE" w:rsidRPr="00E0309B" w:rsidRDefault="000F65EE" w:rsidP="000F65EE">
      <w:pPr>
        <w:pStyle w:val="3-"/>
        <w:rPr>
          <w:rtl/>
        </w:rPr>
      </w:pPr>
      <w:r w:rsidRPr="00E0309B">
        <w:rPr>
          <w:rtl/>
        </w:rPr>
        <w:t>ההצמדה תחולק לפי המפורט להלן:</w:t>
      </w:r>
    </w:p>
    <w:p w14:paraId="4D5A9A20" w14:textId="77777777" w:rsidR="000F65EE" w:rsidRPr="00B86A97" w:rsidRDefault="000F65EE" w:rsidP="000F65EE">
      <w:pPr>
        <w:pStyle w:val="4-"/>
        <w:rPr>
          <w:b w:val="0"/>
          <w:bCs w:val="0"/>
          <w:rtl/>
        </w:rPr>
      </w:pPr>
      <w:r w:rsidRPr="00B86A97">
        <w:rPr>
          <w:rFonts w:eastAsia="David" w:hint="eastAsia"/>
          <w:b w:val="0"/>
          <w:bCs w:val="0"/>
          <w:rtl/>
        </w:rPr>
        <w:t>מרכיב</w:t>
      </w:r>
      <w:r w:rsidRPr="00B86A97">
        <w:rPr>
          <w:rFonts w:eastAsia="David"/>
          <w:b w:val="0"/>
          <w:bCs w:val="0"/>
          <w:rtl/>
        </w:rPr>
        <w:t xml:space="preserve"> ביקורת בריכוז קלפיות כמפורט בסעיף </w:t>
      </w:r>
      <w:r w:rsidRPr="00B86A97">
        <w:rPr>
          <w:rFonts w:eastAsia="David"/>
          <w:b w:val="0"/>
          <w:bCs w:val="0"/>
          <w:rtl/>
        </w:rPr>
        <w:fldChar w:fldCharType="begin"/>
      </w:r>
      <w:r w:rsidRPr="00B86A97">
        <w:rPr>
          <w:rFonts w:eastAsia="David"/>
          <w:b w:val="0"/>
          <w:bCs w:val="0"/>
          <w:rtl/>
        </w:rPr>
        <w:instrText xml:space="preserve"> </w:instrText>
      </w:r>
      <w:r w:rsidRPr="00B86A97">
        <w:rPr>
          <w:rFonts w:eastAsia="David"/>
          <w:b w:val="0"/>
          <w:bCs w:val="0"/>
        </w:rPr>
        <w:instrText>REF</w:instrText>
      </w:r>
      <w:r w:rsidRPr="00B86A97">
        <w:rPr>
          <w:rFonts w:eastAsia="David"/>
          <w:b w:val="0"/>
          <w:bCs w:val="0"/>
          <w:rtl/>
        </w:rPr>
        <w:instrText xml:space="preserve"> _</w:instrText>
      </w:r>
      <w:r w:rsidRPr="00B86A97">
        <w:rPr>
          <w:rFonts w:eastAsia="David"/>
          <w:b w:val="0"/>
          <w:bCs w:val="0"/>
        </w:rPr>
        <w:instrText>Ref227502543 \r \h</w:instrText>
      </w:r>
      <w:r w:rsidRPr="00B86A97">
        <w:rPr>
          <w:rFonts w:eastAsia="David"/>
          <w:b w:val="0"/>
          <w:bCs w:val="0"/>
          <w:rtl/>
        </w:rPr>
        <w:instrText xml:space="preserve"> </w:instrText>
      </w:r>
      <w:r>
        <w:rPr>
          <w:rFonts w:eastAsia="David"/>
          <w:b w:val="0"/>
          <w:bCs w:val="0"/>
          <w:rtl/>
        </w:rPr>
        <w:instrText xml:space="preserve"> \* </w:instrText>
      </w:r>
      <w:r>
        <w:rPr>
          <w:rFonts w:eastAsia="David"/>
          <w:b w:val="0"/>
          <w:bCs w:val="0"/>
        </w:rPr>
        <w:instrText>MERGEFORMAT</w:instrText>
      </w:r>
      <w:r>
        <w:rPr>
          <w:rFonts w:eastAsia="David"/>
          <w:b w:val="0"/>
          <w:bCs w:val="0"/>
          <w:rtl/>
        </w:rPr>
        <w:instrText xml:space="preserve"> </w:instrText>
      </w:r>
      <w:r w:rsidRPr="00B86A97">
        <w:rPr>
          <w:rFonts w:eastAsia="David"/>
          <w:b w:val="0"/>
          <w:bCs w:val="0"/>
          <w:rtl/>
        </w:rPr>
      </w:r>
      <w:r w:rsidRPr="00B86A97">
        <w:rPr>
          <w:rFonts w:eastAsia="David"/>
          <w:b w:val="0"/>
          <w:bCs w:val="0"/>
          <w:rtl/>
        </w:rPr>
        <w:fldChar w:fldCharType="separate"/>
      </w:r>
      <w:r w:rsidRPr="00B86A97">
        <w:rPr>
          <w:rFonts w:eastAsia="David"/>
          <w:b w:val="0"/>
          <w:bCs w:val="0"/>
          <w:cs/>
        </w:rPr>
        <w:t>‎</w:t>
      </w:r>
      <w:r w:rsidRPr="00B86A97">
        <w:rPr>
          <w:rFonts w:eastAsia="David"/>
          <w:b w:val="0"/>
          <w:bCs w:val="0"/>
        </w:rPr>
        <w:t>4.6</w:t>
      </w:r>
      <w:r w:rsidRPr="00B86A97">
        <w:rPr>
          <w:rFonts w:eastAsia="David"/>
          <w:b w:val="0"/>
          <w:bCs w:val="0"/>
          <w:rtl/>
        </w:rPr>
        <w:fldChar w:fldCharType="end"/>
      </w:r>
      <w:r w:rsidRPr="00B86A97">
        <w:rPr>
          <w:b w:val="0"/>
          <w:bCs w:val="0"/>
          <w:rtl/>
        </w:rPr>
        <w:t xml:space="preserve"> למפרט השירותים יוצמד למדד המחירים לצרכן;</w:t>
      </w:r>
    </w:p>
    <w:p w14:paraId="27D78B8D" w14:textId="77777777" w:rsidR="000F65EE" w:rsidRPr="00B86A97" w:rsidRDefault="000F65EE" w:rsidP="000F65EE">
      <w:pPr>
        <w:pStyle w:val="4-"/>
        <w:rPr>
          <w:b w:val="0"/>
          <w:bCs w:val="0"/>
          <w:rtl/>
        </w:rPr>
      </w:pPr>
      <w:r w:rsidRPr="00B86A97">
        <w:rPr>
          <w:rFonts w:hint="eastAsia"/>
          <w:b w:val="0"/>
          <w:bCs w:val="0"/>
          <w:rtl/>
        </w:rPr>
        <w:t>יתר</w:t>
      </w:r>
      <w:r w:rsidRPr="00B86A97">
        <w:rPr>
          <w:b w:val="0"/>
          <w:bCs w:val="0"/>
          <w:rtl/>
        </w:rPr>
        <w:t xml:space="preserve"> המרכיבים יוצמד</w:t>
      </w:r>
      <w:r w:rsidRPr="00B86A97">
        <w:rPr>
          <w:rFonts w:hint="eastAsia"/>
          <w:b w:val="0"/>
          <w:bCs w:val="0"/>
          <w:rtl/>
        </w:rPr>
        <w:t>ו</w:t>
      </w:r>
      <w:r w:rsidRPr="00B86A97">
        <w:rPr>
          <w:b w:val="0"/>
          <w:bCs w:val="0"/>
          <w:rtl/>
        </w:rPr>
        <w:t xml:space="preserve"> להוראת התכ"מ 8.1.1 – התקשרות עם נותני שירותים חיצוניים;</w:t>
      </w:r>
    </w:p>
    <w:p w14:paraId="1FFA8FB2" w14:textId="77777777" w:rsidR="00265113" w:rsidRPr="00E0309B" w:rsidRDefault="00F22F92" w:rsidP="0039741C">
      <w:pPr>
        <w:pStyle w:val="3-"/>
        <w:ind w:left="1617" w:hanging="627"/>
        <w:rPr>
          <w:rtl/>
        </w:rPr>
      </w:pPr>
      <w:r w:rsidRPr="00E0309B">
        <w:rPr>
          <w:rFonts w:eastAsia="David"/>
          <w:rtl/>
        </w:rPr>
        <w:t>ההצמדה תתבצע בהתאם לכללים המפורטים ב</w:t>
      </w:r>
      <w:r w:rsidRPr="00E0309B">
        <w:rPr>
          <w:rFonts w:eastAsia="David"/>
          <w:b/>
          <w:bCs/>
          <w:rtl/>
        </w:rPr>
        <w:t xml:space="preserve">נספח ו' </w:t>
      </w:r>
      <w:r w:rsidRPr="00E0309B">
        <w:rPr>
          <w:rFonts w:eastAsia="David"/>
          <w:rtl/>
        </w:rPr>
        <w:t>להסכם.</w:t>
      </w:r>
    </w:p>
    <w:p w14:paraId="6A6758AF" w14:textId="77777777" w:rsidR="00265113" w:rsidRPr="00E0309B" w:rsidRDefault="00F22F92" w:rsidP="00E0309B">
      <w:pPr>
        <w:pStyle w:val="2-0"/>
        <w:rPr>
          <w:rtl/>
        </w:rPr>
      </w:pPr>
      <w:r w:rsidRPr="00E0309B">
        <w:rPr>
          <w:rFonts w:eastAsia="David"/>
          <w:b/>
          <w:bCs/>
          <w:rtl/>
        </w:rPr>
        <w:t>סופיות התמורה:</w:t>
      </w:r>
    </w:p>
    <w:p w14:paraId="19C2142F" w14:textId="77777777" w:rsidR="00265113" w:rsidRPr="0039741C" w:rsidRDefault="00F22F92" w:rsidP="0039741C">
      <w:pPr>
        <w:pStyle w:val="3-"/>
        <w:ind w:left="1617" w:hanging="627"/>
        <w:rPr>
          <w:rFonts w:eastAsia="David"/>
          <w:rtl/>
        </w:rPr>
      </w:pPr>
      <w:r w:rsidRPr="00E0309B">
        <w:rPr>
          <w:rFonts w:eastAsia="David"/>
          <w:rtl/>
        </w:rPr>
        <w:t>התמורה לספק תהיה סופית והיא כוללת את כלל ההוצאות להן נדרש הספק לרבות הוצאות משרדיות וכו' ולמעט הוצאות נסיעה של נותני שירותים לפי הוראת תכ"ם מס' 8.1.1 "התקשרות עם נותני שירותים חיצוניים" אשר החזר בגינן ישולם לספק בהתאם לכללים המופיעים לעניין זה בהוראה זו. לא ישולם לספק סכום נוסף כלשהו בגין ביצוע הנדרש ממנו לפי הסכם זה, בכלל זה לא ישולם לספק בגין החזר הוצאות, תשלום עבור קבלני משנה תשלומים לצדדי ג' וכדו', אלא אם צוין אחרת במפורש במסמכי ההתקשרות.</w:t>
      </w:r>
    </w:p>
    <w:p w14:paraId="458D040C" w14:textId="77777777" w:rsidR="00265113" w:rsidRDefault="00F22F92" w:rsidP="0039741C">
      <w:pPr>
        <w:pStyle w:val="3-"/>
        <w:ind w:left="1617" w:hanging="627"/>
        <w:rPr>
          <w:rFonts w:eastAsia="David"/>
        </w:rPr>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4DE12A4F" w14:textId="77777777" w:rsidR="00B8729B" w:rsidRPr="0019444E" w:rsidRDefault="00B8729B" w:rsidP="0019444E">
      <w:pPr>
        <w:pStyle w:val="2-0"/>
        <w:rPr>
          <w:rFonts w:eastAsia="David"/>
          <w:rtl/>
        </w:rPr>
      </w:pPr>
      <w:r w:rsidRPr="0019444E">
        <w:rPr>
          <w:rFonts w:eastAsia="David"/>
          <w:rtl/>
        </w:rPr>
        <w:t xml:space="preserve">מובהר, כי ביצוע לקוי או חלקי של השירות או אי עמידה של </w:t>
      </w:r>
      <w:r w:rsidRPr="0019444E">
        <w:rPr>
          <w:rFonts w:eastAsia="David" w:hint="eastAsia"/>
          <w:rtl/>
        </w:rPr>
        <w:t>הספק</w:t>
      </w:r>
      <w:r w:rsidRPr="0019444E">
        <w:rPr>
          <w:rFonts w:eastAsia="David"/>
          <w:rtl/>
        </w:rPr>
        <w:t xml:space="preserve"> במועדים הקבועים במכרז, כולם או חלקם, שנקבעו לביצוע ה</w:t>
      </w:r>
      <w:r w:rsidRPr="0019444E">
        <w:rPr>
          <w:rFonts w:eastAsia="David" w:hint="eastAsia"/>
          <w:rtl/>
        </w:rPr>
        <w:t>שירותים</w:t>
      </w:r>
      <w:r w:rsidRPr="0019444E">
        <w:rPr>
          <w:rFonts w:eastAsia="David"/>
          <w:rtl/>
        </w:rPr>
        <w:t>, תיחשב הפרה יסודית של ההסכם, במידה ו</w:t>
      </w:r>
      <w:r w:rsidRPr="0019444E">
        <w:rPr>
          <w:rFonts w:eastAsia="David" w:hint="eastAsia"/>
          <w:rtl/>
        </w:rPr>
        <w:t>הספק</w:t>
      </w:r>
      <w:r w:rsidRPr="0019444E">
        <w:rPr>
          <w:rFonts w:eastAsia="David"/>
          <w:rtl/>
        </w:rPr>
        <w:t xml:space="preserve"> לא תיקן את הפרה תוך לא יאוחר </w:t>
      </w:r>
      <w:r w:rsidRPr="0019444E">
        <w:rPr>
          <w:rFonts w:eastAsia="David" w:hint="eastAsia"/>
          <w:rtl/>
        </w:rPr>
        <w:t>משבעה</w:t>
      </w:r>
      <w:r w:rsidRPr="0019444E">
        <w:rPr>
          <w:rFonts w:eastAsia="David"/>
          <w:rtl/>
        </w:rPr>
        <w:t xml:space="preserve"> ימי עבודה או מפרק זמן ארוך יותר שיקבע המסמין ממועד ההודעה של ה</w:t>
      </w:r>
      <w:r w:rsidRPr="0019444E">
        <w:rPr>
          <w:rFonts w:eastAsia="David" w:hint="eastAsia"/>
          <w:rtl/>
        </w:rPr>
        <w:t>מזמין</w:t>
      </w:r>
      <w:r w:rsidRPr="0019444E">
        <w:rPr>
          <w:rFonts w:eastAsia="David"/>
          <w:rtl/>
        </w:rPr>
        <w:t xml:space="preserve"> בדבר ההפרה, תזכה את המ</w:t>
      </w:r>
      <w:r w:rsidRPr="0019444E">
        <w:rPr>
          <w:rFonts w:eastAsia="David" w:hint="eastAsia"/>
          <w:rtl/>
        </w:rPr>
        <w:t>זמין</w:t>
      </w:r>
      <w:r w:rsidRPr="0019444E">
        <w:rPr>
          <w:rFonts w:eastAsia="David"/>
          <w:rtl/>
        </w:rPr>
        <w:t xml:space="preserve"> בפיצוי מוסכם ומוערך מראש בסך של 5,000 ש"ח לכל יום איחור ו/או יום בו לא ניתן שירות,  וזאת מבלי לגרוע מכל סעד ו/או תרופה אחרת המגיעים למשרד על פי הסכם זה ו/או כל דין אחר, וה</w:t>
      </w:r>
      <w:r w:rsidRPr="0019444E">
        <w:rPr>
          <w:rFonts w:eastAsia="David" w:hint="eastAsia"/>
          <w:rtl/>
        </w:rPr>
        <w:t>מזמין</w:t>
      </w:r>
      <w:r w:rsidRPr="0019444E">
        <w:rPr>
          <w:rFonts w:eastAsia="David"/>
          <w:rtl/>
        </w:rPr>
        <w:t xml:space="preserve"> יהיה רשאי לחלט את הערבויות הבנקאיות שהומצאו לו, להבטחת ביצועו של הסכם זה בכפוף למתן זכות טיעון.                                        .</w:t>
      </w:r>
    </w:p>
    <w:p w14:paraId="5220EC65" w14:textId="77777777" w:rsidR="0009150A" w:rsidRPr="00973BC2" w:rsidRDefault="00F22F92" w:rsidP="0057259E">
      <w:pPr>
        <w:pStyle w:val="1-0"/>
        <w:rPr>
          <w:sz w:val="32"/>
          <w:szCs w:val="32"/>
          <w:rtl/>
        </w:rPr>
      </w:pPr>
      <w:bookmarkStart w:id="438" w:name="tbl_avneyderech"/>
      <w:bookmarkStart w:id="439" w:name="_Toc256000067"/>
      <w:bookmarkStart w:id="440" w:name="_Toc173823745"/>
      <w:bookmarkStart w:id="441" w:name="_Toc173825554"/>
      <w:bookmarkEnd w:id="438"/>
      <w:r w:rsidRPr="00973BC2">
        <w:rPr>
          <w:rFonts w:hint="cs"/>
          <w:sz w:val="32"/>
          <w:szCs w:val="32"/>
          <w:rtl/>
        </w:rPr>
        <w:t>כללי תשלום</w:t>
      </w:r>
      <w:bookmarkEnd w:id="439"/>
      <w:bookmarkEnd w:id="440"/>
      <w:bookmarkEnd w:id="441"/>
    </w:p>
    <w:p w14:paraId="5419B469" w14:textId="77777777" w:rsidR="00082200" w:rsidRPr="007B01DE" w:rsidRDefault="00F22F92" w:rsidP="00973BC2">
      <w:pPr>
        <w:pStyle w:val="2-0"/>
        <w:rPr>
          <w:rtl/>
        </w:rPr>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792AF230" w14:textId="77777777" w:rsidR="00082200" w:rsidRPr="007B01DE" w:rsidRDefault="00F22F92" w:rsidP="00973BC2">
      <w:pPr>
        <w:pStyle w:val="2-0"/>
        <w:rPr>
          <w:rtl/>
        </w:rPr>
      </w:pPr>
      <w:r w:rsidRPr="007B01DE">
        <w:rPr>
          <w:rFonts w:hint="eastAsia"/>
          <w:rtl/>
        </w:rPr>
        <w:t>לצורך</w:t>
      </w:r>
      <w:r w:rsidRPr="007B01DE">
        <w:rPr>
          <w:rtl/>
        </w:rPr>
        <w:t xml:space="preserve"> </w:t>
      </w:r>
      <w:r w:rsidR="00A06F3B">
        <w:rPr>
          <w:rFonts w:hint="cs"/>
          <w:rtl/>
        </w:rPr>
        <w:t>וכתנאי ל</w:t>
      </w:r>
      <w:r w:rsidRPr="007B01DE">
        <w:rPr>
          <w:rtl/>
        </w:rPr>
        <w:t>קבלת תשלו</w:t>
      </w:r>
      <w:r w:rsidR="00A06F3B">
        <w:rPr>
          <w:rFonts w:hint="cs"/>
          <w:rtl/>
        </w:rPr>
        <w:t>מי</w:t>
      </w:r>
      <w:r w:rsidRPr="007B01DE">
        <w:rPr>
          <w:rtl/>
        </w:rPr>
        <w:t xml:space="preserve">ם, </w:t>
      </w:r>
      <w:r w:rsidRPr="007B01DE">
        <w:rPr>
          <w:rFonts w:hint="eastAsia"/>
          <w:rtl/>
        </w:rPr>
        <w:t>הספק</w:t>
      </w:r>
      <w:r w:rsidRPr="007B01DE">
        <w:rPr>
          <w:rtl/>
        </w:rPr>
        <w:t xml:space="preserve"> </w:t>
      </w:r>
      <w:r w:rsidR="00A06F3B">
        <w:rPr>
          <w:rFonts w:hint="cs"/>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7B01DE">
        <w:rPr>
          <w:rtl/>
        </w:rPr>
        <w:t xml:space="preserve">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w:t>
      </w:r>
      <w:r w:rsidR="00B8729B">
        <w:rPr>
          <w:rFonts w:hint="cs"/>
          <w:rtl/>
        </w:rPr>
        <w:t>, אחת לחודש,</w:t>
      </w:r>
      <w:r w:rsidRPr="007B01DE">
        <w:rPr>
          <w:rtl/>
        </w:rPr>
        <w:t xml:space="preserve"> בהתאם להנחיות המזמין, וזאת כתנאי לאישור החשבון ולהעברת התשלום לספק. </w:t>
      </w:r>
    </w:p>
    <w:p w14:paraId="7F9A17AA" w14:textId="77777777" w:rsidR="00082200" w:rsidRPr="007B01DE" w:rsidRDefault="00F22F92" w:rsidP="00973BC2">
      <w:pPr>
        <w:pStyle w:val="2-0"/>
        <w:rPr>
          <w:rtl/>
        </w:rPr>
      </w:pPr>
      <w:r w:rsidRPr="007B01DE">
        <w:rPr>
          <w:rFonts w:hint="eastAsia"/>
          <w:rtl/>
        </w:rPr>
        <w:t>החשבון</w:t>
      </w:r>
      <w:r w:rsidRPr="007B01DE">
        <w:rPr>
          <w:rtl/>
        </w:rPr>
        <w:t xml:space="preserve"> יכלול את הפרטים והמסמכים הבאים: </w:t>
      </w:r>
    </w:p>
    <w:p w14:paraId="558ADB41" w14:textId="77777777" w:rsidR="00082200" w:rsidRPr="0039741C" w:rsidRDefault="00F22F92" w:rsidP="0039741C">
      <w:pPr>
        <w:pStyle w:val="3-"/>
        <w:ind w:left="1617" w:hanging="627"/>
        <w:rPr>
          <w:rFonts w:eastAsia="David"/>
        </w:rPr>
      </w:pPr>
      <w:r w:rsidRPr="0039741C">
        <w:rPr>
          <w:rFonts w:eastAsia="David"/>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4B0A2840" w14:textId="77777777" w:rsidR="000B6841" w:rsidRPr="0039741C" w:rsidRDefault="00F22F92" w:rsidP="0039741C">
      <w:pPr>
        <w:pStyle w:val="3-"/>
        <w:ind w:left="1617" w:hanging="627"/>
        <w:rPr>
          <w:rFonts w:eastAsia="David"/>
          <w:rtl/>
        </w:rPr>
      </w:pPr>
      <w:r w:rsidRPr="0039741C">
        <w:rPr>
          <w:rFonts w:eastAsia="David" w:hint="cs"/>
          <w:rtl/>
        </w:rPr>
        <w:t xml:space="preserve">תחשיב חישוב הצמדה עבור החשבון בהתאם להוראות ההסכם. </w:t>
      </w:r>
    </w:p>
    <w:p w14:paraId="5FB6FEB5" w14:textId="77777777" w:rsidR="00082200" w:rsidRPr="00082200" w:rsidRDefault="00F22F92" w:rsidP="00973BC2">
      <w:pPr>
        <w:pStyle w:val="2-0"/>
        <w:rPr>
          <w:rtl/>
        </w:rPr>
      </w:pPr>
      <w:r w:rsidRPr="00082200">
        <w:rPr>
          <w:rtl/>
        </w:rPr>
        <w:t>במקרה שבו יחול שינוי ב</w:t>
      </w:r>
      <w:r w:rsidRPr="00082200">
        <w:rPr>
          <w:rFonts w:hint="eastAsia"/>
          <w:rtl/>
        </w:rPr>
        <w:t>גובה</w:t>
      </w:r>
      <w:r w:rsidRPr="00082200">
        <w:rPr>
          <w:rtl/>
        </w:rPr>
        <w:t xml:space="preserve"> המע"מ תעודכן בהתאם התמורה לה זכאי הספק.</w:t>
      </w:r>
    </w:p>
    <w:p w14:paraId="0A564F55" w14:textId="77777777" w:rsidR="00082200" w:rsidRPr="00082200" w:rsidRDefault="00F22F92" w:rsidP="00973BC2">
      <w:pPr>
        <w:pStyle w:val="2-0"/>
        <w:rPr>
          <w:rtl/>
        </w:rPr>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2C2E20BC" w14:textId="77777777" w:rsidR="00082200" w:rsidRPr="00082200" w:rsidRDefault="00F22F92" w:rsidP="00973BC2">
      <w:pPr>
        <w:pStyle w:val="2-0"/>
        <w:rPr>
          <w:rtl/>
        </w:rPr>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w:t>
      </w:r>
      <w:r w:rsidR="00B8729B">
        <w:rPr>
          <w:rFonts w:hint="cs"/>
          <w:rtl/>
        </w:rPr>
        <w:t xml:space="preserve"> </w:t>
      </w:r>
      <w:r w:rsidR="00B8729B" w:rsidRPr="004823B0">
        <w:rPr>
          <w:b/>
          <w:rtl/>
        </w:rPr>
        <w:t>יודגש, הזוכה יישא בכלל העלויות הכרוכות בהתחברות לפורטל</w:t>
      </w:r>
      <w:r w:rsidR="00B8729B">
        <w:rPr>
          <w:rFonts w:hint="cs"/>
          <w:rtl/>
        </w:rPr>
        <w:t xml:space="preserve">  הספקים הממשלתי.</w:t>
      </w:r>
      <w:r w:rsidRPr="00082200">
        <w:rPr>
          <w:rtl/>
        </w:rPr>
        <w:t xml:space="preserve"> </w:t>
      </w:r>
    </w:p>
    <w:p w14:paraId="00AA9043" w14:textId="77777777" w:rsidR="00082200" w:rsidRPr="00082200" w:rsidRDefault="00F22F92" w:rsidP="00973BC2">
      <w:pPr>
        <w:pStyle w:val="2-0"/>
        <w:rPr>
          <w:rtl/>
        </w:rPr>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2A6D0427" w14:textId="77777777" w:rsidR="00082200" w:rsidRDefault="00F22F92" w:rsidP="00973BC2">
      <w:pPr>
        <w:pStyle w:val="2-0"/>
      </w:pPr>
      <w:bookmarkStart w:id="442" w:name="show_IsNotHROrHRCatering"/>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442"/>
    </w:p>
    <w:p w14:paraId="33450D48" w14:textId="77777777" w:rsidR="00B8729B" w:rsidRPr="004823B0" w:rsidRDefault="00B8729B" w:rsidP="0019444E">
      <w:pPr>
        <w:pStyle w:val="2-0"/>
        <w:rPr>
          <w:rtl/>
        </w:rPr>
      </w:pPr>
      <w:r w:rsidRPr="00B8729B">
        <w:rPr>
          <w:rFonts w:hint="cs"/>
          <w:rtl/>
        </w:rPr>
        <w:t xml:space="preserve">לספק </w:t>
      </w:r>
      <w:r w:rsidRPr="004823B0">
        <w:rPr>
          <w:rtl/>
        </w:rPr>
        <w:t>לא תהיינה כל דרישות וטענות למ</w:t>
      </w:r>
      <w:r w:rsidRPr="00B8729B">
        <w:rPr>
          <w:rFonts w:hint="cs"/>
          <w:rtl/>
        </w:rPr>
        <w:t>זמין</w:t>
      </w:r>
      <w:r w:rsidRPr="004823B0">
        <w:rPr>
          <w:rtl/>
        </w:rPr>
        <w:t xml:space="preserve"> בגלל עיכובים בתשלום התמורה כולה או חלק הימנה, אשר נבעו מחוסר פרטים בדרישת התשלום או משדרישת התשלום או הדו"ח לא אושרו. </w:t>
      </w:r>
    </w:p>
    <w:p w14:paraId="7B1B6293" w14:textId="77777777" w:rsidR="00B8729B" w:rsidRPr="004823B0" w:rsidRDefault="00B8729B" w:rsidP="0019444E">
      <w:pPr>
        <w:pStyle w:val="2-0"/>
        <w:rPr>
          <w:rtl/>
        </w:rPr>
      </w:pPr>
      <w:r w:rsidRPr="00B8729B">
        <w:rPr>
          <w:rFonts w:hint="cs"/>
          <w:rtl/>
        </w:rPr>
        <w:t xml:space="preserve">הספק </w:t>
      </w:r>
      <w:r w:rsidRPr="004823B0">
        <w:rPr>
          <w:rtl/>
        </w:rPr>
        <w:t xml:space="preserve"> מתחייב להחזיר למשרד מיד כל סכום עודף שקיבל מהמשרד. </w:t>
      </w:r>
    </w:p>
    <w:p w14:paraId="64A19AAC" w14:textId="77777777" w:rsidR="00B8729B" w:rsidRPr="004823B0" w:rsidRDefault="00B8729B" w:rsidP="0019444E">
      <w:pPr>
        <w:pStyle w:val="2-0"/>
        <w:rPr>
          <w:rtl/>
        </w:rPr>
      </w:pPr>
      <w:r w:rsidRPr="004823B0">
        <w:rPr>
          <w:rtl/>
        </w:rPr>
        <w:t>למען הסר ספק מוסכם בין הצדדים כי המ</w:t>
      </w:r>
      <w:r w:rsidRPr="00B8729B">
        <w:rPr>
          <w:rFonts w:hint="cs"/>
          <w:rtl/>
        </w:rPr>
        <w:t xml:space="preserve">זמין </w:t>
      </w:r>
      <w:r w:rsidRPr="004823B0">
        <w:rPr>
          <w:rtl/>
        </w:rPr>
        <w:t>לא יהא אחראי לכיסוי ג</w:t>
      </w:r>
      <w:r w:rsidRPr="00B8729B">
        <w:rPr>
          <w:rtl/>
        </w:rPr>
        <w:t>רעון כלשהו שייגרם ל</w:t>
      </w:r>
      <w:r w:rsidRPr="00B8729B">
        <w:rPr>
          <w:rFonts w:hint="cs"/>
          <w:rtl/>
        </w:rPr>
        <w:t>ספק</w:t>
      </w:r>
      <w:r w:rsidRPr="004823B0">
        <w:rPr>
          <w:rtl/>
        </w:rPr>
        <w:t xml:space="preserve"> עקב מתן השירותים. </w:t>
      </w:r>
    </w:p>
    <w:p w14:paraId="26B7A50F" w14:textId="77777777" w:rsidR="000F33C4" w:rsidRPr="00973BC2" w:rsidRDefault="00F22F92" w:rsidP="0057259E">
      <w:pPr>
        <w:pStyle w:val="1-0"/>
        <w:rPr>
          <w:sz w:val="32"/>
          <w:szCs w:val="32"/>
          <w:rtl/>
        </w:rPr>
      </w:pPr>
      <w:bookmarkStart w:id="443" w:name="_Toc256000068"/>
      <w:bookmarkStart w:id="444" w:name="_Toc44931968"/>
      <w:bookmarkStart w:id="445" w:name="_Toc44932055"/>
      <w:bookmarkStart w:id="446" w:name="_Toc173823746"/>
      <w:bookmarkStart w:id="447" w:name="_Toc173825555"/>
      <w:bookmarkStart w:id="448" w:name="show_sachArvutBitzua_1"/>
      <w:r w:rsidRPr="00973BC2">
        <w:rPr>
          <w:sz w:val="32"/>
          <w:szCs w:val="32"/>
          <w:rtl/>
        </w:rPr>
        <w:t>ערבות</w:t>
      </w:r>
      <w:r w:rsidRPr="00973BC2">
        <w:rPr>
          <w:rFonts w:hint="cs"/>
          <w:sz w:val="32"/>
          <w:szCs w:val="32"/>
          <w:rtl/>
        </w:rPr>
        <w:t xml:space="preserve"> ביצוע</w:t>
      </w:r>
      <w:bookmarkEnd w:id="443"/>
      <w:bookmarkEnd w:id="444"/>
      <w:bookmarkEnd w:id="445"/>
      <w:bookmarkEnd w:id="446"/>
      <w:bookmarkEnd w:id="447"/>
    </w:p>
    <w:p w14:paraId="6E43EB7D" w14:textId="77777777" w:rsidR="007F35C0" w:rsidRDefault="00F22F92" w:rsidP="00973BC2">
      <w:pPr>
        <w:pStyle w:val="2-0"/>
        <w:rPr>
          <w:rtl/>
        </w:rPr>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bookmarkStart w:id="449" w:name="show_ahuz"/>
      <w:r w:rsidR="00E60D0C">
        <w:rPr>
          <w:rFonts w:hint="cs"/>
          <w:rtl/>
        </w:rPr>
        <w:t xml:space="preserve"> </w:t>
      </w:r>
      <w:r w:rsidR="00850CB5" w:rsidRPr="0005498B">
        <w:rPr>
          <w:rtl/>
        </w:rPr>
        <w:t xml:space="preserve">בשיעור </w:t>
      </w:r>
      <w:r w:rsidR="00850CB5" w:rsidRPr="0005498B">
        <w:rPr>
          <w:rFonts w:hint="eastAsia"/>
          <w:rtl/>
        </w:rPr>
        <w:t>של</w:t>
      </w:r>
      <w:r w:rsidR="00D3678E">
        <w:rPr>
          <w:rFonts w:hint="cs"/>
          <w:rtl/>
        </w:rPr>
        <w:t xml:space="preserve"> </w:t>
      </w:r>
      <w:bookmarkStart w:id="450" w:name="show_IsNotHumanResources_8"/>
      <w:r w:rsidR="00225B11">
        <w:rPr>
          <w:rFonts w:hint="cs"/>
          <w:rtl/>
        </w:rPr>
        <w:t>%</w:t>
      </w:r>
      <w:bookmarkStart w:id="451" w:name="sach_ahuzArvut"/>
      <w:r w:rsidR="00225B11">
        <w:rPr>
          <w:rFonts w:hint="cs"/>
        </w:rPr>
        <w:t>5</w:t>
      </w:r>
      <w:bookmarkStart w:id="452" w:name="sach_ahuzArvutHR"/>
      <w:bookmarkEnd w:id="450"/>
      <w:bookmarkEnd w:id="451"/>
      <w:bookmarkEnd w:id="452"/>
      <w:r w:rsidR="00850CB5" w:rsidRPr="0005498B">
        <w:rPr>
          <w:rtl/>
        </w:rPr>
        <w:t xml:space="preserve"> </w:t>
      </w:r>
      <w:r w:rsidR="00D3678E">
        <w:rPr>
          <w:rFonts w:hint="cs"/>
          <w:rtl/>
        </w:rPr>
        <w:t>א</w:t>
      </w:r>
      <w:r w:rsidR="00850CB5" w:rsidRPr="0005498B">
        <w:rPr>
          <w:rtl/>
        </w:rPr>
        <w:t xml:space="preserve">שר ייגזר </w:t>
      </w:r>
      <w:r w:rsidR="0083239E" w:rsidRPr="0005498B">
        <w:rPr>
          <w:rFonts w:hint="cs"/>
          <w:rtl/>
        </w:rPr>
        <w:t>מ</w:t>
      </w:r>
      <w:r w:rsidR="0083239E">
        <w:rPr>
          <w:rFonts w:hint="cs"/>
          <w:rtl/>
        </w:rPr>
        <w:t xml:space="preserve">היקף </w:t>
      </w:r>
      <w:r w:rsidR="00CB73DD" w:rsidRPr="0005498B">
        <w:rPr>
          <w:rFonts w:hint="cs"/>
          <w:rtl/>
        </w:rPr>
        <w:t>ההתקשרות</w:t>
      </w:r>
      <w:bookmarkEnd w:id="449"/>
      <w:r w:rsidR="00CB73DD" w:rsidRPr="0005498B">
        <w:rPr>
          <w:rFonts w:hint="cs"/>
          <w:rtl/>
        </w:rPr>
        <w:t>.</w:t>
      </w:r>
    </w:p>
    <w:p w14:paraId="3EAE1FB5" w14:textId="77777777" w:rsidR="00844967" w:rsidRDefault="00F22F92" w:rsidP="00973BC2">
      <w:pPr>
        <w:pStyle w:val="2-0"/>
        <w:rPr>
          <w:rtl/>
        </w:rPr>
      </w:pPr>
      <w:r w:rsidRPr="00844967">
        <w:rPr>
          <w:rtl/>
        </w:rPr>
        <w:t xml:space="preserve"> </w:t>
      </w:r>
      <w:r>
        <w:rPr>
          <w:rtl/>
        </w:rPr>
        <w:t xml:space="preserve">ערבות </w:t>
      </w:r>
      <w:r w:rsidR="00E60D0C">
        <w:rPr>
          <w:rFonts w:hint="cs"/>
          <w:rtl/>
        </w:rPr>
        <w:t>ה</w:t>
      </w:r>
      <w:r>
        <w:rPr>
          <w:rtl/>
        </w:rPr>
        <w:t xml:space="preserve">ביצוע תהיה </w:t>
      </w:r>
      <w:r w:rsidRPr="004F6325">
        <w:rPr>
          <w:rtl/>
        </w:rPr>
        <w:t xml:space="preserve">ערבות דיגיטלית בהתאם לתקן הערבויות הדיגיטליות אשר פורסם על יד החשב הכללי, ואשר הונפקה על ידי </w:t>
      </w:r>
      <w:r w:rsidR="001D1C4A">
        <w:rPr>
          <w:rFonts w:hint="cs"/>
          <w:rtl/>
        </w:rPr>
        <w:t>גוף</w:t>
      </w:r>
      <w:r w:rsidRPr="004F6325">
        <w:rPr>
          <w:rtl/>
        </w:rPr>
        <w:t xml:space="preserve"> אשר הוסמ</w:t>
      </w:r>
      <w:r w:rsidR="001D1C4A">
        <w:rPr>
          <w:rFonts w:hint="cs"/>
          <w:rtl/>
        </w:rPr>
        <w:t>ך</w:t>
      </w:r>
      <w:r w:rsidRPr="004F6325">
        <w:rPr>
          <w:rtl/>
        </w:rPr>
        <w:t xml:space="preserve"> על ידי החשב הכללי להנפקת ערבות דיגיטלית בהתאם לתקן. במקרה כאמור תהיה הערבות בהתאם </w:t>
      </w:r>
      <w:r w:rsidRPr="004F6325">
        <w:rPr>
          <w:rFonts w:hint="cs"/>
          <w:rtl/>
        </w:rPr>
        <w:t>לנוסח המפורט כנספח ג להסכם</w:t>
      </w:r>
      <w:r w:rsidRPr="004F6325">
        <w:rPr>
          <w:rtl/>
        </w:rPr>
        <w:t>, ותנוהל בהתאם לתקן הערבויות הדיגיטליות ול</w:t>
      </w:r>
      <w:hyperlink r:id="rId31" w:history="1">
        <w:r w:rsidR="00844967" w:rsidRPr="002C5E6D">
          <w:rPr>
            <w:rStyle w:val="Hyperlink"/>
            <w:rFonts w:ascii="David" w:hAnsi="David" w:cs="David"/>
            <w:rtl/>
          </w:rPr>
          <w:t xml:space="preserve">הוראת תכ"ם </w:t>
        </w:r>
        <w:r w:rsidR="00844967">
          <w:rPr>
            <w:rStyle w:val="Hyperlink"/>
            <w:rFonts w:ascii="David" w:hAnsi="David" w:cs="David"/>
          </w:rPr>
          <w:t>7.3.7</w:t>
        </w:r>
        <w:r w:rsidR="00844967" w:rsidRPr="002C5E6D">
          <w:rPr>
            <w:rStyle w:val="Hyperlink"/>
            <w:rFonts w:ascii="David" w:hAnsi="David" w:cs="David"/>
            <w:rtl/>
          </w:rPr>
          <w:t xml:space="preserve"> ערבויות דיגיטליות</w:t>
        </w:r>
      </w:hyperlink>
      <w:r>
        <w:rPr>
          <w:rtl/>
        </w:rPr>
        <w:t>.</w:t>
      </w:r>
      <w:r w:rsidRPr="005A33AD">
        <w:rPr>
          <w:rtl/>
        </w:rPr>
        <w:t xml:space="preserve"> </w:t>
      </w:r>
    </w:p>
    <w:p w14:paraId="390341FD" w14:textId="77777777" w:rsidR="00786539" w:rsidRPr="001372E2" w:rsidRDefault="00F22F92" w:rsidP="00973BC2">
      <w:pPr>
        <w:pStyle w:val="2-0"/>
        <w:rPr>
          <w:rtl/>
        </w:rPr>
      </w:pPr>
      <w:bookmarkStart w:id="453" w:name="_Toc53331380"/>
      <w:bookmarkStart w:id="454" w:name="_Toc407797414"/>
      <w:r w:rsidRPr="001372E2">
        <w:rPr>
          <w:rtl/>
        </w:rPr>
        <w:t>הערבות ת</w:t>
      </w:r>
      <w:r w:rsidRPr="001372E2">
        <w:rPr>
          <w:rFonts w:hint="eastAsia"/>
          <w:rtl/>
        </w:rPr>
        <w:t>ונפק</w:t>
      </w:r>
      <w:r w:rsidRPr="001372E2">
        <w:rPr>
          <w:rtl/>
        </w:rPr>
        <w:t xml:space="preserve"> על ידי </w:t>
      </w:r>
      <w:r w:rsidR="001D1C4A">
        <w:rPr>
          <w:rFonts w:hint="cs"/>
          <w:rtl/>
        </w:rPr>
        <w:t>גוף המוסמך להנפיק ערבויות</w:t>
      </w:r>
      <w:r w:rsidRPr="001372E2">
        <w:rPr>
          <w:rtl/>
        </w:rPr>
        <w:t xml:space="preserve"> בהתאם להוראות המפורטות </w:t>
      </w:r>
      <w:r w:rsidRPr="00786539">
        <w:rPr>
          <w:rFonts w:hint="eastAsia"/>
          <w:rtl/>
        </w:rPr>
        <w:t>ב</w:t>
      </w:r>
      <w:hyperlink r:id="rId32" w:history="1">
        <w:r w:rsidR="00786539" w:rsidRPr="00786539">
          <w:rPr>
            <w:rStyle w:val="Hyperlink"/>
            <w:rFonts w:ascii="David" w:hAnsi="David" w:cs="David" w:hint="eastAsia"/>
            <w:bCs/>
            <w:rtl/>
          </w:rPr>
          <w:t>הוראת</w:t>
        </w:r>
        <w:r w:rsidR="00786539" w:rsidRPr="00786539">
          <w:rPr>
            <w:rStyle w:val="Hyperlink"/>
            <w:rFonts w:ascii="David" w:hAnsi="David" w:cs="David"/>
            <w:bCs/>
            <w:rtl/>
          </w:rPr>
          <w:t xml:space="preserve"> </w:t>
        </w:r>
        <w:r w:rsidR="00786539" w:rsidRPr="00786539">
          <w:rPr>
            <w:rStyle w:val="Hyperlink"/>
            <w:rFonts w:ascii="David" w:hAnsi="David" w:cs="David" w:hint="eastAsia"/>
            <w:bCs/>
            <w:rtl/>
          </w:rPr>
          <w:t>תכ</w:t>
        </w:r>
        <w:r w:rsidR="00786539" w:rsidRPr="00786539">
          <w:rPr>
            <w:rStyle w:val="Hyperlink"/>
            <w:rFonts w:ascii="David" w:hAnsi="David" w:cs="David"/>
            <w:bCs/>
            <w:rtl/>
          </w:rPr>
          <w:t>"ם 7.3.3 "ערבויות"</w:t>
        </w:r>
      </w:hyperlink>
      <w:r w:rsidRPr="00786539">
        <w:rPr>
          <w:rtl/>
        </w:rPr>
        <w:t>.</w:t>
      </w:r>
    </w:p>
    <w:p w14:paraId="4D075B94" w14:textId="77777777" w:rsidR="005F0E35" w:rsidRPr="005F0E35" w:rsidRDefault="00F22F92" w:rsidP="00973BC2">
      <w:pPr>
        <w:pStyle w:val="2-0"/>
        <w:rPr>
          <w:rtl/>
        </w:rPr>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w:t>
      </w:r>
      <w:r w:rsidR="00D058E8">
        <w:rPr>
          <w:rFonts w:hint="cs"/>
          <w:rtl/>
        </w:rPr>
        <w:t xml:space="preserve">שהמדינה משתתפת בתקציבו </w:t>
      </w:r>
      <w:r w:rsidRPr="00925A01">
        <w:rPr>
          <w:rtl/>
        </w:rPr>
        <w:t>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33" w:history="1">
        <w:r w:rsidR="005F0E35" w:rsidRPr="00786539">
          <w:rPr>
            <w:rStyle w:val="Hyperlink"/>
            <w:rFonts w:ascii="David" w:hAnsi="David" w:cs="David" w:hint="cs"/>
            <w:rtl/>
          </w:rPr>
          <w:t>הוראת תכ"ם 7.3.3 "ערבויות"</w:t>
        </w:r>
      </w:hyperlink>
      <w:r>
        <w:rPr>
          <w:rFonts w:hint="cs"/>
          <w:rtl/>
        </w:rPr>
        <w:t>.</w:t>
      </w:r>
      <w:bookmarkEnd w:id="453"/>
    </w:p>
    <w:bookmarkEnd w:id="454"/>
    <w:p w14:paraId="2E512059" w14:textId="77777777" w:rsidR="000F33C4" w:rsidRPr="001572D9" w:rsidRDefault="00F22F92" w:rsidP="00973BC2">
      <w:pPr>
        <w:pStyle w:val="2-0"/>
        <w:rPr>
          <w:rtl/>
        </w:rPr>
      </w:pPr>
      <w:r w:rsidRPr="001572D9">
        <w:rPr>
          <w:rFonts w:hint="cs"/>
          <w:rtl/>
        </w:rPr>
        <w:t>תוקף הערבות יהיה 90 יום לאחר תום תקופת ההתקשרות</w:t>
      </w:r>
      <w:r w:rsidR="00E356A1">
        <w:rPr>
          <w:rFonts w:hint="cs"/>
          <w:rtl/>
        </w:rPr>
        <w:t>.</w:t>
      </w:r>
      <w:r w:rsidRPr="001572D9">
        <w:rPr>
          <w:rtl/>
        </w:rPr>
        <w:t xml:space="preserve"> </w:t>
      </w:r>
      <w:r w:rsidR="00A90140">
        <w:rPr>
          <w:rFonts w:hint="cs"/>
          <w:rtl/>
        </w:rPr>
        <w:t>אם</w:t>
      </w:r>
      <w:r w:rsidR="00A90140" w:rsidRPr="001572D9">
        <w:rPr>
          <w:rtl/>
        </w:rPr>
        <w:t xml:space="preserve"> </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14:paraId="7952B92A" w14:textId="77777777" w:rsidR="00E356A1" w:rsidRDefault="00F22F92" w:rsidP="00973BC2">
      <w:pPr>
        <w:pStyle w:val="2-0"/>
        <w:rPr>
          <w:rtl/>
        </w:rPr>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00A0688F">
        <w:rPr>
          <w:rFonts w:hint="cs"/>
          <w:rtl/>
        </w:rPr>
        <w:t xml:space="preserve"> או לשם הבטחת עמידת הספק בהתחייביותיו לפי ההסכם</w:t>
      </w:r>
      <w:r w:rsidRPr="007C5B4C">
        <w:rPr>
          <w:rtl/>
        </w:rPr>
        <w:t xml:space="preserve">. </w:t>
      </w:r>
      <w:r w:rsidR="00880815">
        <w:rPr>
          <w:rFonts w:hint="cs"/>
          <w:rtl/>
        </w:rPr>
        <w:t xml:space="preserve">אם </w:t>
      </w:r>
      <w:r>
        <w:rPr>
          <w:rFonts w:hint="cs"/>
          <w:rtl/>
        </w:rPr>
        <w:t xml:space="preserve">הספק לא יאריך את תוקף הערבות בהתאם להוראות ההסכם, רשאי המזמין לחלט את הערבות, בהתאם לשיקול דעתו הבלעדי. </w:t>
      </w:r>
    </w:p>
    <w:p w14:paraId="7596815B" w14:textId="77777777" w:rsidR="00E356A1" w:rsidRDefault="00F22F92" w:rsidP="00973BC2">
      <w:pPr>
        <w:pStyle w:val="2-0"/>
        <w:rPr>
          <w:rtl/>
        </w:rPr>
      </w:pPr>
      <w:bookmarkStart w:id="455" w:name="_Toc53331384"/>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w:t>
      </w:r>
      <w:r w:rsidRPr="003579C5">
        <w:rPr>
          <w:rtl/>
        </w:rPr>
        <w:t xml:space="preserve">לסכום </w:t>
      </w:r>
      <w:r w:rsidRPr="003579C5">
        <w:rPr>
          <w:rFonts w:hint="cs"/>
          <w:rtl/>
        </w:rPr>
        <w:t xml:space="preserve">נמוך יותר, כפי </w:t>
      </w:r>
      <w:r w:rsidRPr="003579C5">
        <w:rPr>
          <w:rtl/>
        </w:rPr>
        <w:t>שיקבע על ידו.</w:t>
      </w:r>
      <w:bookmarkEnd w:id="455"/>
    </w:p>
    <w:p w14:paraId="29ED7F10" w14:textId="77777777" w:rsidR="000F33C4" w:rsidRPr="007C5B4C" w:rsidRDefault="00F22F92" w:rsidP="00973BC2">
      <w:pPr>
        <w:pStyle w:val="2-0"/>
        <w:rPr>
          <w:rtl/>
        </w:rPr>
      </w:pPr>
      <w:r w:rsidRPr="00574617">
        <w:rPr>
          <w:rFonts w:hint="cs"/>
          <w:rtl/>
        </w:rPr>
        <w:t xml:space="preserve">לאחר תום התוקף של הערבות, </w:t>
      </w:r>
      <w:r w:rsidR="008732E5">
        <w:rPr>
          <w:rFonts w:hint="cs"/>
          <w:rtl/>
        </w:rPr>
        <w:t>במקרה</w:t>
      </w:r>
      <w:r w:rsidR="008732E5" w:rsidRPr="00574617">
        <w:rPr>
          <w:rFonts w:hint="cs"/>
          <w:rtl/>
        </w:rPr>
        <w:t xml:space="preserve"> </w:t>
      </w:r>
      <w:r w:rsidRPr="00574617">
        <w:rPr>
          <w:rFonts w:hint="cs"/>
          <w:rtl/>
        </w:rPr>
        <w:t xml:space="preserve">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14:paraId="17305E29" w14:textId="77777777" w:rsidR="001E0CD3" w:rsidRPr="00973BC2" w:rsidRDefault="00F22F92" w:rsidP="0057259E">
      <w:pPr>
        <w:pStyle w:val="1-0"/>
        <w:rPr>
          <w:sz w:val="32"/>
          <w:szCs w:val="32"/>
          <w:rtl/>
        </w:rPr>
      </w:pPr>
      <w:bookmarkStart w:id="456" w:name="_Toc256000069"/>
      <w:bookmarkStart w:id="457" w:name="_Toc173823747"/>
      <w:bookmarkStart w:id="458" w:name="_Toc173825556"/>
      <w:bookmarkEnd w:id="448"/>
      <w:r w:rsidRPr="00973BC2">
        <w:rPr>
          <w:rFonts w:hint="cs"/>
          <w:sz w:val="32"/>
          <w:szCs w:val="32"/>
          <w:rtl/>
        </w:rPr>
        <w:t>אחריות בנזיקין</w:t>
      </w:r>
      <w:r w:rsidR="00BC62A8" w:rsidRPr="00973BC2">
        <w:rPr>
          <w:rFonts w:hint="cs"/>
          <w:sz w:val="32"/>
          <w:szCs w:val="32"/>
          <w:rtl/>
        </w:rPr>
        <w:t xml:space="preserve"> וחובת שיפוי</w:t>
      </w:r>
      <w:bookmarkEnd w:id="456"/>
      <w:bookmarkEnd w:id="457"/>
      <w:bookmarkEnd w:id="458"/>
    </w:p>
    <w:p w14:paraId="3598FA1A" w14:textId="77777777" w:rsidR="006263A2" w:rsidRPr="004C6A73" w:rsidRDefault="00F22F92" w:rsidP="00973BC2">
      <w:pPr>
        <w:pStyle w:val="2-0"/>
        <w:rPr>
          <w:rtl/>
        </w:rPr>
      </w:pPr>
      <w:r w:rsidRPr="004C6A73">
        <w:rPr>
          <w:rtl/>
        </w:rPr>
        <w:t xml:space="preserve">הספק </w:t>
      </w:r>
      <w:r w:rsidRPr="004C6A73">
        <w:rPr>
          <w:rFonts w:hint="cs"/>
          <w:rtl/>
        </w:rPr>
        <w:t>יישא</w:t>
      </w:r>
      <w:r w:rsidRPr="004C6A73">
        <w:rPr>
          <w:rtl/>
        </w:rPr>
        <w:t xml:space="preserve"> באחריות</w:t>
      </w:r>
      <w:r w:rsidR="00006DCA">
        <w:rPr>
          <w:rFonts w:hint="cs"/>
          <w:rtl/>
        </w:rPr>
        <w:t>, לפי כל דין,</w:t>
      </w:r>
      <w:r w:rsidRPr="004C6A73">
        <w:rPr>
          <w:rtl/>
        </w:rPr>
        <w:t xml:space="preserve"> בגין אובדן או נזק מכל סוג שהוא, שייגרם למזמין, לעובדיו וכל מי מטעמו וכן לכל גוף, אדם או צדדים שלישיים כלשהם, עקב מעשה או מחדל של הספק, עובדיו, שלוחיו או כל מי שבא מכוחו או מטעמו, במסגרת ביצוע הסכם זה. </w:t>
      </w:r>
      <w:r w:rsidR="00006DCA">
        <w:rPr>
          <w:rFonts w:hint="cs"/>
          <w:rtl/>
        </w:rPr>
        <w:t xml:space="preserve">הספק מתחייב לדווח למזמין על כל נזק או אובדן כאמור, באופן מידי. </w:t>
      </w:r>
    </w:p>
    <w:p w14:paraId="48BF7B8E" w14:textId="77777777" w:rsidR="006263A2" w:rsidRDefault="00F22F92" w:rsidP="00973BC2">
      <w:pPr>
        <w:pStyle w:val="2-0"/>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74F3D4B1" w14:textId="77777777" w:rsidR="008D0884" w:rsidRDefault="008D0884" w:rsidP="0019444E">
      <w:pPr>
        <w:pStyle w:val="2-0"/>
      </w:pPr>
      <w:r>
        <w:rPr>
          <w:rFonts w:hint="cs"/>
          <w:rtl/>
        </w:rPr>
        <w:t>המזמין, הבאים מכוחו או המועסקים על ידו לא יישאו בכל תשלום הוצאה אובדן או נזק על פי כל דין שייגרמו על ידי הספק ו/או הבאים מכוחו ו/או המועסקים  וכי אחריות זו תחול על נותן השירותים בלבד.</w:t>
      </w:r>
    </w:p>
    <w:p w14:paraId="49338FE6" w14:textId="77777777" w:rsidR="008D0884" w:rsidRPr="008D0884" w:rsidRDefault="008D0884" w:rsidP="0019444E">
      <w:pPr>
        <w:pStyle w:val="2-0"/>
      </w:pPr>
      <w:r>
        <w:rPr>
          <w:rFonts w:hint="cs"/>
          <w:rtl/>
        </w:rPr>
        <w:t xml:space="preserve">הספק מתחייב לשפות את המזמין על כל נזק, תשלום או הוצאה שייגרמו לו על ידי הספק ו/או הבאים מכוחו ו/או המועסקים על ידו מכל סיבה שהיא, הנובעים ממעשיו או מחדליו של הספק כתוצאה ישירה או עקיפה מהפעלתו של הסכם זה, מיד </w:t>
      </w:r>
      <w:r w:rsidRPr="008D0884">
        <w:rPr>
          <w:rFonts w:hint="cs"/>
          <w:rtl/>
        </w:rPr>
        <w:t>עם קבלת הודעה על כך מאת המזמין.</w:t>
      </w:r>
    </w:p>
    <w:p w14:paraId="5A243F4C" w14:textId="77777777" w:rsidR="00006DCA" w:rsidRPr="004C6A73" w:rsidRDefault="00F22F92" w:rsidP="00B1054D">
      <w:pPr>
        <w:pStyle w:val="2-0"/>
        <w:rPr>
          <w:rtl/>
        </w:rPr>
      </w:pPr>
      <w:r>
        <w:rPr>
          <w:rFonts w:hint="cs"/>
          <w:rtl/>
        </w:rPr>
        <w:t xml:space="preserve">הספק יהיה אחראי לתקן כל נזק או אובדן, אם יגרמו עקב ביצוע ההתקשרות ע"י הספק או מי מטעמו, ולהשיב את המצב לקדמותו- במועד הקרוב ביותר לאחר התרחשות הנזק או האובדן. אין באמור, כדי לגרוע מזכות המזמין לתקן את הנזק או האובדן בעצמו ולחייב את הספק בתשלום הוצאותיו. ההחלטה על אופן ביצוע התיקון, תהיה נתונה לשיקול דעתו הבלעדי של המזמין. </w:t>
      </w:r>
    </w:p>
    <w:p w14:paraId="3B9D3128" w14:textId="77777777" w:rsidR="006263A2" w:rsidRPr="004C6A73" w:rsidRDefault="00F22F92" w:rsidP="00973BC2">
      <w:pPr>
        <w:pStyle w:val="2-0"/>
        <w:rPr>
          <w:rtl/>
        </w:rPr>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1873B09D" w14:textId="77777777" w:rsidR="006263A2" w:rsidRDefault="00F22F92" w:rsidP="00973BC2">
      <w:pPr>
        <w:pStyle w:val="2-0"/>
        <w:rPr>
          <w:rtl/>
        </w:rPr>
      </w:pPr>
      <w:r w:rsidRPr="004C6A73">
        <w:rPr>
          <w:rtl/>
        </w:rPr>
        <w:t xml:space="preserve">הספק מתחייב לשפות את המזמין באופן מלא, </w:t>
      </w:r>
      <w:r w:rsidR="00CE03FD">
        <w:rPr>
          <w:rFonts w:hint="cs"/>
          <w:rtl/>
        </w:rPr>
        <w:t>במקרה</w:t>
      </w:r>
      <w:r w:rsidR="00CE03FD" w:rsidRPr="004C6A73">
        <w:rPr>
          <w:rtl/>
        </w:rPr>
        <w:t xml:space="preserve"> </w:t>
      </w:r>
      <w:r w:rsidR="001E0CD3" w:rsidRPr="004C6A73">
        <w:rPr>
          <w:rtl/>
        </w:rPr>
        <w:t xml:space="preserve">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294B2BC9" w14:textId="77777777" w:rsidR="004868CA" w:rsidRPr="003B21EA" w:rsidRDefault="00F22F92" w:rsidP="00131BF1">
      <w:pPr>
        <w:pStyle w:val="2-0"/>
        <w:rPr>
          <w:rtl/>
        </w:rPr>
      </w:pPr>
      <w:r w:rsidRPr="004868CA">
        <w:rPr>
          <w:rtl/>
        </w:rPr>
        <w:t>טענות צד שלישי</w:t>
      </w:r>
    </w:p>
    <w:p w14:paraId="43DB9310" w14:textId="77777777" w:rsidR="004868CA" w:rsidRPr="0039741C" w:rsidRDefault="00F22F92" w:rsidP="0039741C">
      <w:pPr>
        <w:pStyle w:val="3-"/>
        <w:ind w:left="1617" w:hanging="627"/>
        <w:rPr>
          <w:rFonts w:eastAsia="David"/>
          <w:rtl/>
        </w:rPr>
      </w:pPr>
      <w:r w:rsidRPr="0039741C">
        <w:rPr>
          <w:rFonts w:eastAsia="David"/>
          <w:rtl/>
        </w:rPr>
        <w:t xml:space="preserve">הועלתה ע"י צד שלישי, טענה שעילתה נובעת או קשורה להתקשרות זו לרבות,  הפרת זכויות קניין הרוחני או נזקים שנגרמו לצד שלישי כלשהו (להלן: "טענת הפרה"), יפעלו הצדדים בהתאם למפורט להלן: </w:t>
      </w:r>
    </w:p>
    <w:p w14:paraId="59A5ACDF" w14:textId="77777777" w:rsidR="004868CA" w:rsidRPr="0039741C" w:rsidRDefault="00F22F92" w:rsidP="0039741C">
      <w:pPr>
        <w:pStyle w:val="3-"/>
        <w:ind w:left="1617" w:hanging="627"/>
        <w:rPr>
          <w:rFonts w:eastAsia="David"/>
          <w:rtl/>
        </w:rPr>
      </w:pPr>
      <w:r w:rsidRPr="0039741C">
        <w:rPr>
          <w:rFonts w:eastAsia="David"/>
          <w:rtl/>
        </w:rPr>
        <w:t xml:space="preserve">הצדדים יעדכנו אחד את השני בדבר הטענה ועילתה,בהקדם האפשרי על מנת לאפשר לכל צד להתגונן כלפי הטענה. </w:t>
      </w:r>
    </w:p>
    <w:p w14:paraId="43E5BB9B" w14:textId="77777777" w:rsidR="004868CA" w:rsidRPr="0039741C" w:rsidRDefault="00F22F92" w:rsidP="0039741C">
      <w:pPr>
        <w:pStyle w:val="3-"/>
        <w:ind w:left="1617" w:hanging="627"/>
        <w:rPr>
          <w:rFonts w:eastAsia="David"/>
          <w:rtl/>
        </w:rPr>
      </w:pPr>
      <w:r w:rsidRPr="0039741C">
        <w:rPr>
          <w:rFonts w:eastAsia="David"/>
          <w:rtl/>
        </w:rPr>
        <w:t>במקרה בו הוגשה תביעה בטענה כאמור, רשאי המזמין לדרוש מהספק להיכנס בנעלי המזמין לצורך ניהול ההליך.</w:t>
      </w:r>
    </w:p>
    <w:p w14:paraId="5F5B05EB" w14:textId="77777777" w:rsidR="00986796" w:rsidRPr="00973BC2" w:rsidRDefault="00F22F92" w:rsidP="0057259E">
      <w:pPr>
        <w:pStyle w:val="1-0"/>
        <w:rPr>
          <w:sz w:val="32"/>
          <w:szCs w:val="32"/>
          <w:rtl/>
        </w:rPr>
      </w:pPr>
      <w:bookmarkStart w:id="459" w:name="_Toc256000070"/>
      <w:bookmarkStart w:id="460" w:name="_Toc44931970"/>
      <w:bookmarkStart w:id="461" w:name="_Toc44932057"/>
      <w:bookmarkStart w:id="462" w:name="_Toc173823748"/>
      <w:bookmarkStart w:id="463" w:name="_Toc173825557"/>
      <w:r w:rsidRPr="00973BC2">
        <w:rPr>
          <w:rFonts w:hint="cs"/>
          <w:sz w:val="32"/>
          <w:szCs w:val="32"/>
          <w:rtl/>
        </w:rPr>
        <w:t>ביטוח</w:t>
      </w:r>
      <w:bookmarkEnd w:id="459"/>
      <w:bookmarkEnd w:id="460"/>
      <w:bookmarkEnd w:id="461"/>
      <w:bookmarkEnd w:id="462"/>
      <w:bookmarkEnd w:id="463"/>
    </w:p>
    <w:p w14:paraId="41FEF5B1" w14:textId="77777777" w:rsidR="00C749FD" w:rsidRDefault="00F22F92" w:rsidP="00973BC2">
      <w:pPr>
        <w:pStyle w:val="2-0"/>
        <w:rPr>
          <w:rtl/>
        </w:rPr>
      </w:pPr>
      <w:bookmarkStart w:id="464" w:name="show_IsBituach"/>
      <w:r w:rsidRPr="00D534A0">
        <w:rPr>
          <w:rtl/>
        </w:rPr>
        <w:t>ה</w:t>
      </w:r>
      <w:r>
        <w:rPr>
          <w:rFonts w:hint="cs"/>
          <w:rtl/>
        </w:rPr>
        <w:t>ספק</w:t>
      </w:r>
      <w:r w:rsidRPr="00D534A0">
        <w:rPr>
          <w:rtl/>
        </w:rPr>
        <w:t xml:space="preserve"> מתחייב, ולקיים את כל הביטוחים המפורטים </w:t>
      </w:r>
      <w:r>
        <w:rPr>
          <w:rFonts w:hint="cs"/>
          <w:rtl/>
        </w:rPr>
        <w:t>ב</w:t>
      </w:r>
      <w:r w:rsidRPr="00F23BC2">
        <w:rPr>
          <w:bCs/>
          <w:rtl/>
        </w:rPr>
        <w:t xml:space="preserve">נספח </w:t>
      </w:r>
      <w:bookmarkStart w:id="465" w:name="nispach15_1"/>
      <w:r w:rsidRPr="00F23BC2">
        <w:rPr>
          <w:rFonts w:hint="cs"/>
          <w:bCs/>
          <w:rtl/>
        </w:rPr>
        <w:t>ד</w:t>
      </w:r>
      <w:bookmarkEnd w:id="465"/>
      <w:r>
        <w:rPr>
          <w:rFonts w:hint="cs"/>
          <w:rtl/>
        </w:rPr>
        <w:t>'</w:t>
      </w:r>
      <w:r w:rsidRPr="00D534A0">
        <w:rPr>
          <w:rtl/>
        </w:rPr>
        <w:t xml:space="preserve"> על כל תנאיו, </w:t>
      </w:r>
      <w:r>
        <w:rPr>
          <w:rFonts w:hint="cs"/>
          <w:rtl/>
        </w:rPr>
        <w:t>במהלך כל תקופת ההתקשרות</w:t>
      </w:r>
      <w:r w:rsidRPr="00D534A0">
        <w:rPr>
          <w:rtl/>
        </w:rPr>
        <w:t>.</w:t>
      </w:r>
      <w:r>
        <w:rPr>
          <w:rFonts w:hint="cs"/>
          <w:rtl/>
        </w:rPr>
        <w:t xml:space="preserve"> </w:t>
      </w:r>
    </w:p>
    <w:p w14:paraId="6D2461A9" w14:textId="77777777" w:rsidR="00C749FD" w:rsidRPr="00D534A0" w:rsidRDefault="00F22F92" w:rsidP="00973BC2">
      <w:pPr>
        <w:pStyle w:val="2-0"/>
        <w:rPr>
          <w:rtl/>
        </w:rPr>
      </w:pPr>
      <w:r>
        <w:rPr>
          <w:rFonts w:hint="cs"/>
          <w:rtl/>
        </w:rPr>
        <w:t>בנוסף ל</w:t>
      </w:r>
      <w:r w:rsidRPr="00D534A0">
        <w:rPr>
          <w:rtl/>
        </w:rPr>
        <w:t>ביטוח</w:t>
      </w:r>
      <w:r>
        <w:rPr>
          <w:rFonts w:hint="cs"/>
          <w:rtl/>
        </w:rPr>
        <w:t>ים</w:t>
      </w:r>
      <w:r w:rsidRPr="00D534A0">
        <w:rPr>
          <w:rtl/>
        </w:rPr>
        <w:t xml:space="preserve"> הנדרש</w:t>
      </w:r>
      <w:r>
        <w:rPr>
          <w:rFonts w:hint="cs"/>
          <w:rtl/>
        </w:rPr>
        <w:t>ים והמפורטים</w:t>
      </w:r>
      <w:bookmarkStart w:id="466" w:name="show_isTender_10"/>
      <w:r>
        <w:rPr>
          <w:rFonts w:hint="cs"/>
          <w:rtl/>
        </w:rPr>
        <w:t xml:space="preserve"> במכרז</w:t>
      </w:r>
      <w:bookmarkEnd w:id="466"/>
      <w:r>
        <w:rPr>
          <w:rFonts w:hint="cs"/>
          <w:rtl/>
        </w:rPr>
        <w:t>,</w:t>
      </w:r>
      <w:r w:rsidRPr="00D534A0">
        <w:rPr>
          <w:rtl/>
        </w:rPr>
        <w:t xml:space="preserve"> </w:t>
      </w:r>
      <w:r>
        <w:rPr>
          <w:rFonts w:hint="cs"/>
          <w:rtl/>
        </w:rPr>
        <w:t>על הספק</w:t>
      </w:r>
      <w:r w:rsidRPr="00D534A0">
        <w:rPr>
          <w:rtl/>
        </w:rPr>
        <w:t xml:space="preserve"> לבחון את חשיפתו</w:t>
      </w:r>
      <w:r>
        <w:rPr>
          <w:rFonts w:hint="cs"/>
          <w:rtl/>
        </w:rPr>
        <w:t xml:space="preserve"> לאור הוראות המכרז </w:t>
      </w:r>
      <w:r w:rsidR="00667D35">
        <w:rPr>
          <w:rFonts w:hint="cs"/>
          <w:rtl/>
        </w:rPr>
        <w:t>וההסכם</w:t>
      </w:r>
      <w:r w:rsidR="00667D35" w:rsidRPr="00D534A0">
        <w:rPr>
          <w:rtl/>
        </w:rPr>
        <w:t xml:space="preserve"> </w:t>
      </w:r>
      <w:r w:rsidRPr="00D534A0">
        <w:rPr>
          <w:rtl/>
        </w:rPr>
        <w:t>ולקבוע את הביטוחים הנחוצים</w:t>
      </w:r>
      <w:r>
        <w:rPr>
          <w:rFonts w:hint="cs"/>
          <w:rtl/>
        </w:rPr>
        <w:t xml:space="preserve"> לו,</w:t>
      </w:r>
      <w:r w:rsidRPr="00D534A0">
        <w:rPr>
          <w:rtl/>
        </w:rPr>
        <w:t xml:space="preserve"> בהתאם ל</w:t>
      </w:r>
      <w:r>
        <w:rPr>
          <w:rFonts w:hint="cs"/>
          <w:rtl/>
        </w:rPr>
        <w:t>ניהול סיכונים של הספק</w:t>
      </w:r>
      <w:r w:rsidRPr="00D534A0">
        <w:rPr>
          <w:rtl/>
        </w:rPr>
        <w:t>.</w:t>
      </w:r>
    </w:p>
    <w:p w14:paraId="27C392D9" w14:textId="77777777" w:rsidR="00C749FD" w:rsidRDefault="00F22F92" w:rsidP="00973BC2">
      <w:pPr>
        <w:pStyle w:val="2-0"/>
        <w:rPr>
          <w:rtl/>
        </w:rPr>
      </w:pPr>
      <w:r w:rsidRPr="00D534A0">
        <w:rPr>
          <w:rtl/>
        </w:rPr>
        <w:t>אין בכל האמור בסעיפי הביטוח כדי לפטור את ה</w:t>
      </w:r>
      <w:r>
        <w:rPr>
          <w:rFonts w:hint="cs"/>
          <w:rtl/>
        </w:rPr>
        <w:t>ספק</w:t>
      </w:r>
      <w:r w:rsidRPr="00D534A0">
        <w:rPr>
          <w:rtl/>
        </w:rPr>
        <w:t xml:space="preserve">, מכל חובה החלה עליו על פי </w:t>
      </w:r>
      <w:r w:rsidR="00F727EE">
        <w:rPr>
          <w:rFonts w:hint="cs"/>
          <w:rtl/>
        </w:rPr>
        <w:t xml:space="preserve">ההתקשרות </w:t>
      </w:r>
      <w:r>
        <w:rPr>
          <w:rFonts w:hint="cs"/>
          <w:rtl/>
        </w:rPr>
        <w:t xml:space="preserve">ועל פי כל </w:t>
      </w:r>
      <w:r w:rsidRPr="00D534A0">
        <w:rPr>
          <w:rtl/>
        </w:rPr>
        <w:t>דין</w:t>
      </w:r>
      <w:r>
        <w:rPr>
          <w:rFonts w:hint="cs"/>
          <w:rtl/>
        </w:rPr>
        <w:t>.</w:t>
      </w:r>
      <w:bookmarkEnd w:id="464"/>
    </w:p>
    <w:p w14:paraId="14E54B74" w14:textId="77777777" w:rsidR="004B2835" w:rsidRPr="00973BC2" w:rsidRDefault="00F22F92" w:rsidP="0057259E">
      <w:pPr>
        <w:pStyle w:val="1-0"/>
        <w:rPr>
          <w:sz w:val="32"/>
          <w:szCs w:val="32"/>
          <w:rtl/>
        </w:rPr>
      </w:pPr>
      <w:bookmarkStart w:id="467" w:name="_Toc256000071"/>
      <w:bookmarkStart w:id="468" w:name="_Toc44931971"/>
      <w:bookmarkStart w:id="469" w:name="_Toc44932058"/>
      <w:bookmarkStart w:id="470" w:name="_Toc173823749"/>
      <w:bookmarkStart w:id="471" w:name="_Toc173825558"/>
      <w:r w:rsidRPr="00973BC2">
        <w:rPr>
          <w:sz w:val="32"/>
          <w:szCs w:val="32"/>
          <w:rtl/>
        </w:rPr>
        <w:t xml:space="preserve">המחאת זכויות או חובות על פי </w:t>
      </w:r>
      <w:r w:rsidR="00CC7B9D" w:rsidRPr="00973BC2">
        <w:rPr>
          <w:rFonts w:hint="cs"/>
          <w:sz w:val="32"/>
          <w:szCs w:val="32"/>
          <w:rtl/>
        </w:rPr>
        <w:t>ה</w:t>
      </w:r>
      <w:r w:rsidRPr="00973BC2">
        <w:rPr>
          <w:sz w:val="32"/>
          <w:szCs w:val="32"/>
          <w:rtl/>
        </w:rPr>
        <w:t>הסכם</w:t>
      </w:r>
      <w:bookmarkEnd w:id="467"/>
      <w:bookmarkEnd w:id="468"/>
      <w:bookmarkEnd w:id="469"/>
      <w:bookmarkEnd w:id="470"/>
      <w:bookmarkEnd w:id="471"/>
    </w:p>
    <w:p w14:paraId="3B8C5298" w14:textId="77777777" w:rsidR="00C339F9" w:rsidRDefault="00F22F92" w:rsidP="008D0884">
      <w:pPr>
        <w:pStyle w:val="2-0"/>
        <w:rPr>
          <w:rtl/>
        </w:rPr>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p>
    <w:p w14:paraId="11496691" w14:textId="77777777" w:rsidR="008D0884" w:rsidRPr="004823B0" w:rsidRDefault="008D0884" w:rsidP="0019444E">
      <w:pPr>
        <w:pStyle w:val="2-0"/>
        <w:rPr>
          <w:rtl/>
        </w:rPr>
      </w:pPr>
      <w:r w:rsidRPr="004823B0">
        <w:rPr>
          <w:rtl/>
        </w:rPr>
        <w:t>ניתנה הסכמת המ</w:t>
      </w:r>
      <w:r w:rsidRPr="008D0884">
        <w:rPr>
          <w:rFonts w:hint="cs"/>
          <w:rtl/>
        </w:rPr>
        <w:t>זמין</w:t>
      </w:r>
      <w:r w:rsidRPr="004823B0">
        <w:rPr>
          <w:rtl/>
        </w:rPr>
        <w:t xml:space="preserve"> כאמור, לא יהיה בהסכמה כשהיא לעצמה, כדי לשחרר את </w:t>
      </w:r>
      <w:r w:rsidRPr="008D0884">
        <w:rPr>
          <w:rFonts w:hint="cs"/>
          <w:rtl/>
        </w:rPr>
        <w:t xml:space="preserve">הספק </w:t>
      </w:r>
      <w:r w:rsidRPr="004823B0">
        <w:rPr>
          <w:rtl/>
        </w:rPr>
        <w:t>מהת</w:t>
      </w:r>
      <w:r w:rsidRPr="008D0884">
        <w:rPr>
          <w:rtl/>
        </w:rPr>
        <w:t>חייבויותיו על פי הסכם זה ו</w:t>
      </w:r>
      <w:r w:rsidRPr="008D0884">
        <w:rPr>
          <w:rFonts w:hint="cs"/>
          <w:rtl/>
        </w:rPr>
        <w:t>הספק</w:t>
      </w:r>
      <w:r w:rsidRPr="004823B0">
        <w:rPr>
          <w:rtl/>
        </w:rPr>
        <w:t xml:space="preserve"> יישאר אחראי כלפי המ</w:t>
      </w:r>
      <w:r w:rsidRPr="008D0884">
        <w:rPr>
          <w:rFonts w:hint="cs"/>
          <w:rtl/>
        </w:rPr>
        <w:t>זמין</w:t>
      </w:r>
      <w:r w:rsidRPr="004823B0">
        <w:rPr>
          <w:rtl/>
        </w:rPr>
        <w:t xml:space="preserve">, לקיום ההסכם ככתבו וכלשונו ולכל דבר הקשור לביצוע </w:t>
      </w:r>
      <w:r w:rsidRPr="008D0884">
        <w:rPr>
          <w:rtl/>
        </w:rPr>
        <w:t xml:space="preserve">הוראות הסכם זה. הן </w:t>
      </w:r>
      <w:r w:rsidRPr="008D0884">
        <w:rPr>
          <w:rFonts w:hint="cs"/>
          <w:rtl/>
        </w:rPr>
        <w:t>הספק</w:t>
      </w:r>
      <w:r w:rsidRPr="004823B0">
        <w:rPr>
          <w:rtl/>
        </w:rPr>
        <w:t xml:space="preserve"> והן המוסב, יהיו חייבים ביחד ולחוד, לקיים ההתחייבויות הנובעות מן ההסכם. הפרת סעיף זה, תחשב </w:t>
      </w:r>
      <w:r w:rsidRPr="0019444E">
        <w:rPr>
          <w:rtl/>
        </w:rPr>
        <w:t>להפרה יסודית של ההסכם</w:t>
      </w:r>
      <w:r w:rsidRPr="004823B0">
        <w:rPr>
          <w:rtl/>
        </w:rPr>
        <w:t>.</w:t>
      </w:r>
    </w:p>
    <w:p w14:paraId="47F077E1" w14:textId="77777777" w:rsidR="004B2835" w:rsidRPr="007C5B4C" w:rsidRDefault="00F22F92" w:rsidP="00973BC2">
      <w:pPr>
        <w:pStyle w:val="2-0"/>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r w:rsidR="005C319A">
        <w:rPr>
          <w:rFonts w:hint="cs"/>
          <w:rtl/>
        </w:rPr>
        <w:t xml:space="preserve"> וזאת במקרים המפורטים </w:t>
      </w:r>
      <w:hyperlink r:id="rId34" w:history="1">
        <w:r w:rsidR="005C319A" w:rsidRPr="00B83C89">
          <w:rPr>
            <w:rStyle w:val="Hyperlink"/>
            <w:rFonts w:ascii="David" w:hAnsi="David" w:cs="David" w:hint="cs"/>
            <w:rtl/>
          </w:rPr>
          <w:t>בהוראת תכ"ם 7.5.3: ניהול התקשרות</w:t>
        </w:r>
        <w:r w:rsidRPr="00B83C89">
          <w:rPr>
            <w:rStyle w:val="Hyperlink"/>
            <w:rFonts w:ascii="David" w:hAnsi="David" w:cs="David"/>
            <w:rtl/>
          </w:rPr>
          <w:t>.</w:t>
        </w:r>
      </w:hyperlink>
    </w:p>
    <w:p w14:paraId="6F33DD35" w14:textId="77777777" w:rsidR="00986796" w:rsidRPr="00973BC2" w:rsidRDefault="00F22F92" w:rsidP="0057259E">
      <w:pPr>
        <w:pStyle w:val="1-0"/>
        <w:rPr>
          <w:sz w:val="32"/>
          <w:szCs w:val="32"/>
          <w:rtl/>
        </w:rPr>
      </w:pPr>
      <w:bookmarkStart w:id="472" w:name="_Toc256000072"/>
      <w:bookmarkStart w:id="473" w:name="_Toc44931972"/>
      <w:bookmarkStart w:id="474" w:name="_Toc44932059"/>
      <w:bookmarkStart w:id="475" w:name="_Toc173823750"/>
      <w:bookmarkStart w:id="476" w:name="_Toc173825559"/>
      <w:r w:rsidRPr="00973BC2">
        <w:rPr>
          <w:sz w:val="32"/>
          <w:szCs w:val="32"/>
          <w:rtl/>
        </w:rPr>
        <w:t>הפסקת ההתקשרות</w:t>
      </w:r>
      <w:bookmarkEnd w:id="472"/>
      <w:bookmarkEnd w:id="473"/>
      <w:bookmarkEnd w:id="474"/>
      <w:bookmarkEnd w:id="475"/>
      <w:bookmarkEnd w:id="476"/>
    </w:p>
    <w:p w14:paraId="33BA3EBA" w14:textId="77777777" w:rsidR="004B2835" w:rsidRPr="00100307" w:rsidRDefault="00F22F92" w:rsidP="00973BC2">
      <w:pPr>
        <w:pStyle w:val="2-0"/>
        <w:rPr>
          <w:rtl/>
        </w:rPr>
      </w:pPr>
      <w:r w:rsidRPr="00C229DC">
        <w:rPr>
          <w:rtl/>
        </w:rPr>
        <w:t xml:space="preserve">המזמין יהיה רשאי להודיע לספק בהודעה מוקדמת של </w:t>
      </w:r>
      <w:bookmarkStart w:id="477" w:name="show_IsNotHRNorHRCatering"/>
      <w:r w:rsidR="002167B5">
        <w:rPr>
          <w:rFonts w:hint="cs"/>
          <w:rtl/>
        </w:rPr>
        <w:t>9</w:t>
      </w:r>
      <w:r w:rsidR="002167B5" w:rsidRPr="00C229DC">
        <w:rPr>
          <w:rtl/>
        </w:rPr>
        <w:t xml:space="preserve">0 </w:t>
      </w:r>
      <w:bookmarkEnd w:id="477"/>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0B0544CF" w14:textId="77777777" w:rsidR="00675AA8" w:rsidRDefault="00F22F92" w:rsidP="00973BC2">
      <w:pPr>
        <w:pStyle w:val="2-0"/>
        <w:rPr>
          <w:rtl/>
        </w:rPr>
      </w:pPr>
      <w:r>
        <w:rPr>
          <w:rFonts w:hint="cs"/>
          <w:rtl/>
        </w:rPr>
        <w:t xml:space="preserve">תוקפה של ההתקשרות מותנה בקיומו של תקציב מאושר של המזמין. </w:t>
      </w:r>
      <w:r w:rsidR="00CE03FD">
        <w:rPr>
          <w:rFonts w:hint="cs"/>
          <w:rtl/>
        </w:rPr>
        <w:t xml:space="preserve">במקרה </w:t>
      </w:r>
      <w:r>
        <w:rPr>
          <w:rFonts w:hint="cs"/>
          <w:rtl/>
        </w:rPr>
        <w:t xml:space="preserve">שבמהלך תקופת ההתקשרות לא יהיה תקציב מאושר כאמור תופסק ההתקשרות לאלתר. </w:t>
      </w:r>
    </w:p>
    <w:p w14:paraId="642D6781" w14:textId="77777777" w:rsidR="004B2835" w:rsidRPr="007C5B4C" w:rsidRDefault="00F22F92" w:rsidP="00973BC2">
      <w:pPr>
        <w:pStyle w:val="2-0"/>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3CE8A372" w14:textId="77777777" w:rsidR="004B2835" w:rsidRPr="0039741C" w:rsidRDefault="00F22F92" w:rsidP="0039741C">
      <w:pPr>
        <w:pStyle w:val="3-"/>
        <w:ind w:left="1617" w:hanging="627"/>
        <w:rPr>
          <w:rFonts w:eastAsia="David"/>
          <w:rtl/>
        </w:rPr>
      </w:pPr>
      <w:r w:rsidRPr="0039741C">
        <w:rPr>
          <w:rFonts w:eastAsia="David"/>
          <w:rtl/>
        </w:rPr>
        <w:t xml:space="preserve">אם ימונה קדם מפרק, מפרק זמני או קבוע לספק; </w:t>
      </w:r>
    </w:p>
    <w:p w14:paraId="43D30F40" w14:textId="77777777" w:rsidR="004B2835" w:rsidRPr="0039741C" w:rsidRDefault="00F22F92" w:rsidP="0039741C">
      <w:pPr>
        <w:pStyle w:val="3-"/>
        <w:ind w:left="1617" w:hanging="627"/>
        <w:rPr>
          <w:rFonts w:eastAsia="David"/>
          <w:rtl/>
        </w:rPr>
      </w:pPr>
      <w:r w:rsidRPr="0039741C">
        <w:rPr>
          <w:rFonts w:eastAsia="David"/>
          <w:rtl/>
        </w:rPr>
        <w:t xml:space="preserve">אם ימונה כונס נכסים זמני או קבוע לעסקי ו/או לרכוש הספק; </w:t>
      </w:r>
    </w:p>
    <w:p w14:paraId="12FCE4FE" w14:textId="77777777" w:rsidR="00233592" w:rsidRPr="0039741C" w:rsidRDefault="00F22F92" w:rsidP="0039741C">
      <w:pPr>
        <w:pStyle w:val="3-"/>
        <w:ind w:left="1617" w:hanging="627"/>
        <w:rPr>
          <w:rFonts w:eastAsia="David"/>
          <w:rtl/>
        </w:rPr>
      </w:pPr>
      <w:r w:rsidRPr="0039741C">
        <w:rPr>
          <w:rFonts w:eastAsia="David"/>
          <w:rtl/>
        </w:rPr>
        <w:t>אם יינתן צו הקפאת הליכים לספק</w:t>
      </w:r>
      <w:r w:rsidRPr="0039741C">
        <w:rPr>
          <w:rFonts w:eastAsia="David" w:hint="cs"/>
          <w:rtl/>
        </w:rPr>
        <w:t>;</w:t>
      </w:r>
      <w:r w:rsidRPr="0039741C">
        <w:rPr>
          <w:rFonts w:eastAsia="David"/>
          <w:rtl/>
        </w:rPr>
        <w:t xml:space="preserve"> </w:t>
      </w:r>
    </w:p>
    <w:p w14:paraId="0AE9967B" w14:textId="77777777" w:rsidR="00C339F9" w:rsidRPr="0039741C" w:rsidRDefault="00F22F92" w:rsidP="0039741C">
      <w:pPr>
        <w:pStyle w:val="3-"/>
        <w:ind w:left="1617" w:hanging="627"/>
        <w:rPr>
          <w:rFonts w:eastAsia="David"/>
          <w:rtl/>
        </w:rPr>
      </w:pPr>
      <w:r w:rsidRPr="0039741C">
        <w:rPr>
          <w:rFonts w:eastAsia="David"/>
          <w:rtl/>
        </w:rPr>
        <w:t>אם ניתן לספק צו לפתיחת הליכים לפי חוק חדלות פירעון ושיקום כלכלי, התשע"ח 2018, או צו שווה ערך במדינה אחרת</w:t>
      </w:r>
      <w:r w:rsidRPr="0039741C">
        <w:rPr>
          <w:rFonts w:eastAsia="David" w:hint="cs"/>
          <w:rtl/>
        </w:rPr>
        <w:t>;</w:t>
      </w:r>
    </w:p>
    <w:p w14:paraId="3E3E949F" w14:textId="77777777" w:rsidR="00CE4838" w:rsidRPr="0039741C" w:rsidRDefault="00F22F92" w:rsidP="0039741C">
      <w:pPr>
        <w:pStyle w:val="3-"/>
        <w:ind w:left="1617" w:hanging="627"/>
        <w:rPr>
          <w:rFonts w:eastAsia="David"/>
          <w:rtl/>
        </w:rPr>
      </w:pPr>
      <w:r w:rsidRPr="0039741C">
        <w:rPr>
          <w:rFonts w:eastAsia="David"/>
          <w:rtl/>
        </w:rPr>
        <w:t>אם הספק פשט את הרגל, חלה במחלה אשר מונעת ממנו את היכולת לבצע את האמור בהסכם זה, או הסתלק מביצוע ההסכם מכל סיבה אחרת</w:t>
      </w:r>
      <w:r w:rsidRPr="0039741C">
        <w:rPr>
          <w:rFonts w:eastAsia="David" w:hint="cs"/>
          <w:rtl/>
        </w:rPr>
        <w:t>;</w:t>
      </w:r>
    </w:p>
    <w:p w14:paraId="01D86A7D" w14:textId="77777777" w:rsidR="004B2835" w:rsidRDefault="00F22F92" w:rsidP="00973BC2">
      <w:pPr>
        <w:pStyle w:val="2-0"/>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6679DEE7" w14:textId="77777777" w:rsidR="008D0884" w:rsidRPr="00067671" w:rsidRDefault="008D0884" w:rsidP="0019444E">
      <w:pPr>
        <w:pStyle w:val="2-0"/>
        <w:rPr>
          <w:rtl/>
        </w:rPr>
      </w:pPr>
      <w:r>
        <w:rPr>
          <w:rFonts w:hint="cs"/>
          <w:rtl/>
        </w:rPr>
        <w:t>בכל מקרה של הפסקת ההסכם מכל סיבה שהיא, הספק מחויב להעביר למשרד את כל החומר שברשותו  והשייך למשרד או את כל העבודה שעשה עבור המשרד עד להפסקת ההסכם, ללא דיחוי וללא שום פגיעה. מובהר כי הספק אינו רשאי לעכב אצלו חומר כלשהו מכל סיבה שהיא, לרבות לא בשל תשלום המגיע לו.</w:t>
      </w:r>
    </w:p>
    <w:p w14:paraId="6C69252D" w14:textId="77777777" w:rsidR="0009150A" w:rsidRPr="00973BC2" w:rsidRDefault="00F22F92" w:rsidP="0057259E">
      <w:pPr>
        <w:pStyle w:val="1-0"/>
        <w:rPr>
          <w:sz w:val="32"/>
          <w:szCs w:val="32"/>
          <w:rtl/>
        </w:rPr>
      </w:pPr>
      <w:bookmarkStart w:id="478" w:name="_Toc256000073"/>
      <w:bookmarkStart w:id="479" w:name="_Toc44931974"/>
      <w:bookmarkStart w:id="480" w:name="_Toc44932061"/>
      <w:bookmarkStart w:id="481" w:name="_Toc173823751"/>
      <w:bookmarkStart w:id="482" w:name="_Toc173825560"/>
      <w:r w:rsidRPr="00973BC2">
        <w:rPr>
          <w:sz w:val="32"/>
          <w:szCs w:val="32"/>
          <w:rtl/>
        </w:rPr>
        <w:t>הפרת ההסכם</w:t>
      </w:r>
      <w:bookmarkEnd w:id="478"/>
      <w:bookmarkEnd w:id="479"/>
      <w:bookmarkEnd w:id="480"/>
      <w:bookmarkEnd w:id="481"/>
      <w:bookmarkEnd w:id="482"/>
    </w:p>
    <w:p w14:paraId="18C4175A" w14:textId="77777777" w:rsidR="002167B5" w:rsidRPr="00005F83" w:rsidRDefault="00F22F92" w:rsidP="007B01DE">
      <w:pPr>
        <w:pStyle w:val="2-"/>
        <w:rPr>
          <w:rtl/>
        </w:rPr>
      </w:pPr>
      <w:bookmarkStart w:id="483"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14:paraId="35C08FAB" w14:textId="77777777" w:rsidR="0009150A" w:rsidRPr="0039741C" w:rsidRDefault="00F22F92" w:rsidP="0039741C">
      <w:pPr>
        <w:pStyle w:val="3-"/>
        <w:ind w:left="1617" w:hanging="627"/>
        <w:rPr>
          <w:rFonts w:eastAsia="David"/>
          <w:rtl/>
        </w:rPr>
      </w:pPr>
      <w:r w:rsidRPr="0039741C">
        <w:rPr>
          <w:rFonts w:eastAsia="David" w:hint="cs"/>
          <w:rtl/>
        </w:rPr>
        <w:t>אלה</w:t>
      </w:r>
      <w:r w:rsidR="00DB2F2A" w:rsidRPr="0039741C">
        <w:rPr>
          <w:rFonts w:eastAsia="David" w:hint="cs"/>
          <w:rtl/>
        </w:rPr>
        <w:t xml:space="preserve"> </w:t>
      </w:r>
      <w:r w:rsidRPr="0039741C">
        <w:rPr>
          <w:rFonts w:eastAsia="David" w:hint="cs"/>
          <w:rtl/>
        </w:rPr>
        <w:t xml:space="preserve">יחשבו כהפרה יסודית של הסכם זה (להלן </w:t>
      </w:r>
      <w:r w:rsidRPr="0039741C">
        <w:rPr>
          <w:rFonts w:eastAsia="David"/>
          <w:rtl/>
        </w:rPr>
        <w:t>–</w:t>
      </w:r>
      <w:r w:rsidRPr="0039741C">
        <w:rPr>
          <w:rFonts w:eastAsia="David" w:hint="cs"/>
          <w:rtl/>
        </w:rPr>
        <w:t xml:space="preserve"> "</w:t>
      </w:r>
      <w:r w:rsidRPr="0039741C">
        <w:rPr>
          <w:rFonts w:eastAsia="David" w:hint="eastAsia"/>
          <w:rtl/>
        </w:rPr>
        <w:t>הפרה</w:t>
      </w:r>
      <w:r w:rsidRPr="0039741C">
        <w:rPr>
          <w:rFonts w:eastAsia="David"/>
          <w:rtl/>
        </w:rPr>
        <w:t xml:space="preserve"> </w:t>
      </w:r>
      <w:r w:rsidRPr="0039741C">
        <w:rPr>
          <w:rFonts w:eastAsia="David" w:hint="eastAsia"/>
          <w:rtl/>
        </w:rPr>
        <w:t>יסודית</w:t>
      </w:r>
      <w:r w:rsidRPr="0039741C">
        <w:rPr>
          <w:rFonts w:eastAsia="David" w:hint="cs"/>
          <w:rtl/>
        </w:rPr>
        <w:t>"):</w:t>
      </w:r>
      <w:bookmarkEnd w:id="483"/>
    </w:p>
    <w:p w14:paraId="375460E6" w14:textId="77777777" w:rsidR="00F23BC2" w:rsidRPr="004F6325" w:rsidRDefault="00F22F92" w:rsidP="000C2347">
      <w:pPr>
        <w:pStyle w:val="4-3"/>
        <w:rPr>
          <w:rtl/>
        </w:rPr>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r w:rsidR="002167B5">
        <w:rPr>
          <w:rFonts w:hint="cs"/>
          <w:rtl/>
        </w:rPr>
        <w:t xml:space="preserve">קבלני משנה; </w:t>
      </w:r>
      <w:bookmarkStart w:id="484" w:name="show_sachArvutBitzua_4"/>
      <w:r w:rsidR="00C339F9" w:rsidRPr="004F6325">
        <w:rPr>
          <w:rFonts w:hint="cs"/>
          <w:rtl/>
        </w:rPr>
        <w:t xml:space="preserve">ערבות ביצוע; </w:t>
      </w:r>
      <w:bookmarkEnd w:id="484"/>
      <w:r w:rsidR="00C339F9" w:rsidRPr="004F6325">
        <w:rPr>
          <w:rFonts w:hint="cs"/>
          <w:rtl/>
        </w:rPr>
        <w:t>הגבלת אחריות; ביטוח; המחאת זכויות או חובות על פי ההסכם</w:t>
      </w:r>
      <w:r w:rsidR="00243945" w:rsidRPr="004F6325">
        <w:rPr>
          <w:rFonts w:hint="cs"/>
          <w:rtl/>
        </w:rPr>
        <w:t>;</w:t>
      </w:r>
    </w:p>
    <w:p w14:paraId="3B161FDC" w14:textId="77777777" w:rsidR="00AD3B85" w:rsidRPr="004F6325" w:rsidRDefault="00F22F92" w:rsidP="000C2347">
      <w:pPr>
        <w:pStyle w:val="4-3"/>
        <w:rPr>
          <w:rtl/>
        </w:rPr>
      </w:pPr>
      <w:bookmarkStart w:id="485" w:name="show_isTender_14"/>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bookmarkEnd w:id="485"/>
    <w:p w14:paraId="5AD11FA0" w14:textId="77777777" w:rsidR="00B6089C" w:rsidRPr="004F6325" w:rsidRDefault="00F22F92" w:rsidP="000C2347">
      <w:pPr>
        <w:pStyle w:val="4-3"/>
        <w:rPr>
          <w:rtl/>
        </w:rPr>
      </w:pPr>
      <w:r w:rsidRPr="004F6325">
        <w:rPr>
          <w:rFonts w:hint="cs"/>
          <w:rtl/>
        </w:rPr>
        <w:t>אם הספק הסתלק מביצוע ההסכם</w:t>
      </w:r>
      <w:r w:rsidR="00243945" w:rsidRPr="004F6325">
        <w:rPr>
          <w:rFonts w:hint="cs"/>
          <w:rtl/>
        </w:rPr>
        <w:t>;</w:t>
      </w:r>
    </w:p>
    <w:p w14:paraId="23B71BC3" w14:textId="77777777" w:rsidR="002167B5" w:rsidRPr="0039741C" w:rsidRDefault="00F22F92" w:rsidP="0039741C">
      <w:pPr>
        <w:pStyle w:val="3-"/>
        <w:ind w:left="1617" w:hanging="627"/>
        <w:rPr>
          <w:rFonts w:eastAsia="David"/>
          <w:rtl/>
        </w:rPr>
      </w:pPr>
      <w:r w:rsidRPr="0039741C">
        <w:rPr>
          <w:rFonts w:eastAsia="David"/>
          <w:rtl/>
        </w:rPr>
        <w:t xml:space="preserve">הפר הספק את ההסכם הפרה יסודית רשאי </w:t>
      </w:r>
      <w:r w:rsidR="00361FDC" w:rsidRPr="0039741C">
        <w:rPr>
          <w:rFonts w:eastAsia="David"/>
          <w:rtl/>
        </w:rPr>
        <w:t>המזמין</w:t>
      </w:r>
      <w:r w:rsidRPr="0039741C">
        <w:rPr>
          <w:rFonts w:eastAsia="David"/>
          <w:rtl/>
        </w:rPr>
        <w:t xml:space="preserve">, לפי שיקול דעתו, </w:t>
      </w:r>
      <w:r w:rsidRPr="0039741C">
        <w:rPr>
          <w:rFonts w:eastAsia="David" w:hint="cs"/>
          <w:rtl/>
        </w:rPr>
        <w:t xml:space="preserve">לפעול בהתאם למפורט להלן: </w:t>
      </w:r>
    </w:p>
    <w:p w14:paraId="42B0CB20" w14:textId="77777777" w:rsidR="002167B5" w:rsidRDefault="00F22F92" w:rsidP="000C2347">
      <w:pPr>
        <w:pStyle w:val="4-3"/>
        <w:rPr>
          <w:rtl/>
        </w:rPr>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136D68D0" w14:textId="77777777" w:rsidR="008042F6" w:rsidRPr="007C5B4C" w:rsidRDefault="00F22F92" w:rsidP="000C2347">
      <w:pPr>
        <w:pStyle w:val="4-3"/>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w:t>
      </w:r>
      <w:r w:rsidRPr="007C5B4C">
        <w:rPr>
          <w:rFonts w:hint="cs"/>
          <w:rtl/>
        </w:rPr>
        <w:t xml:space="preserve"> </w:t>
      </w:r>
      <w:r w:rsidRPr="007C5B4C">
        <w:rPr>
          <w:rtl/>
        </w:rPr>
        <w:t xml:space="preserve">בהסכם או על פי כל דין. </w:t>
      </w:r>
    </w:p>
    <w:p w14:paraId="675AB366" w14:textId="77777777" w:rsidR="00C226A6" w:rsidRPr="005A33AD" w:rsidRDefault="00F22F92" w:rsidP="007B01DE">
      <w:pPr>
        <w:pStyle w:val="2-"/>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14:paraId="1DA146F8" w14:textId="77777777" w:rsidR="00821AC8" w:rsidRPr="0039741C" w:rsidRDefault="00F22F92" w:rsidP="0039741C">
      <w:pPr>
        <w:pStyle w:val="3-"/>
        <w:ind w:left="1617" w:hanging="627"/>
        <w:rPr>
          <w:rFonts w:eastAsia="David"/>
          <w:rtl/>
        </w:rPr>
      </w:pPr>
      <w:r w:rsidRPr="0039741C">
        <w:rPr>
          <w:rFonts w:eastAsia="David" w:hint="cs"/>
          <w:rtl/>
        </w:rPr>
        <w:t xml:space="preserve">מבלי לגרוע מהאמור לעיל, בכל מקרה של </w:t>
      </w:r>
      <w:r w:rsidRPr="0039741C">
        <w:rPr>
          <w:rFonts w:eastAsia="David"/>
          <w:rtl/>
        </w:rPr>
        <w:t xml:space="preserve">אי עמידה של הספק בהתחייבויותיו על פי </w:t>
      </w:r>
      <w:r w:rsidR="00B50B23" w:rsidRPr="0039741C">
        <w:rPr>
          <w:rFonts w:eastAsia="David" w:hint="cs"/>
          <w:rtl/>
        </w:rPr>
        <w:t>ההתקשרות</w:t>
      </w:r>
      <w:r w:rsidRPr="0039741C">
        <w:rPr>
          <w:rFonts w:eastAsia="David" w:hint="cs"/>
          <w:rtl/>
        </w:rPr>
        <w:t>,</w:t>
      </w:r>
      <w:r w:rsidRPr="0039741C">
        <w:rPr>
          <w:rFonts w:eastAsia="David"/>
          <w:rtl/>
        </w:rPr>
        <w:t xml:space="preserve"> מכל סיבה שהיא, </w:t>
      </w:r>
      <w:r w:rsidR="008B79C5" w:rsidRPr="0039741C">
        <w:rPr>
          <w:rFonts w:eastAsia="David" w:hint="cs"/>
          <w:rtl/>
        </w:rPr>
        <w:t>המזמין רשאי ל</w:t>
      </w:r>
      <w:r w:rsidRPr="0039741C">
        <w:rPr>
          <w:rFonts w:eastAsia="David" w:hint="cs"/>
          <w:rtl/>
        </w:rPr>
        <w:t>אפשר לספק לתקן את הפגם וזאת</w:t>
      </w:r>
      <w:r w:rsidRPr="0039741C">
        <w:rPr>
          <w:rFonts w:eastAsia="David"/>
          <w:rtl/>
        </w:rPr>
        <w:t xml:space="preserve"> תוך </w:t>
      </w:r>
      <w:r w:rsidRPr="0039741C">
        <w:rPr>
          <w:rFonts w:eastAsia="David" w:hint="cs"/>
          <w:rtl/>
        </w:rPr>
        <w:t>15</w:t>
      </w:r>
      <w:r w:rsidRPr="0039741C">
        <w:rPr>
          <w:rFonts w:eastAsia="David"/>
          <w:rtl/>
        </w:rPr>
        <w:t xml:space="preserve"> ימי</w:t>
      </w:r>
      <w:r w:rsidR="00E44B93" w:rsidRPr="0039741C">
        <w:rPr>
          <w:rFonts w:eastAsia="David" w:hint="cs"/>
          <w:rtl/>
        </w:rPr>
        <w:t>ם</w:t>
      </w:r>
      <w:r w:rsidRPr="0039741C">
        <w:rPr>
          <w:rFonts w:eastAsia="David"/>
          <w:rtl/>
        </w:rPr>
        <w:t xml:space="preserve"> </w:t>
      </w:r>
      <w:r w:rsidR="00E44B93" w:rsidRPr="0039741C">
        <w:rPr>
          <w:rFonts w:eastAsia="David" w:hint="cs"/>
          <w:rtl/>
        </w:rPr>
        <w:t>ממועד משלוח</w:t>
      </w:r>
      <w:r w:rsidR="00E44B93" w:rsidRPr="0039741C">
        <w:rPr>
          <w:rFonts w:eastAsia="David"/>
          <w:rtl/>
        </w:rPr>
        <w:t xml:space="preserve"> </w:t>
      </w:r>
      <w:r w:rsidRPr="0039741C">
        <w:rPr>
          <w:rFonts w:eastAsia="David"/>
          <w:rtl/>
        </w:rPr>
        <w:t>הודעה בכתב מאת המזמין</w:t>
      </w:r>
      <w:r w:rsidR="00A41E2D" w:rsidRPr="0039741C">
        <w:rPr>
          <w:rFonts w:eastAsia="David" w:hint="cs"/>
          <w:rtl/>
        </w:rPr>
        <w:t xml:space="preserve"> בהתאם להוראות ההסכם</w:t>
      </w:r>
      <w:r w:rsidRPr="0039741C">
        <w:rPr>
          <w:rFonts w:eastAsia="David" w:hint="cs"/>
          <w:rtl/>
        </w:rPr>
        <w:t xml:space="preserve">, או תוך פרק זמן </w:t>
      </w:r>
      <w:r w:rsidR="00707FA2" w:rsidRPr="0039741C">
        <w:rPr>
          <w:rFonts w:eastAsia="David" w:hint="cs"/>
          <w:rtl/>
        </w:rPr>
        <w:t>אחר</w:t>
      </w:r>
      <w:r w:rsidRPr="0039741C">
        <w:rPr>
          <w:rFonts w:eastAsia="David" w:hint="cs"/>
          <w:rtl/>
        </w:rPr>
        <w:t xml:space="preserve"> שיקבע המזמין בהתאם לנסיבות העניין</w:t>
      </w:r>
      <w:r w:rsidRPr="0039741C">
        <w:rPr>
          <w:rFonts w:eastAsia="David"/>
          <w:rtl/>
        </w:rPr>
        <w:t>.</w:t>
      </w:r>
      <w:r w:rsidRPr="0039741C">
        <w:rPr>
          <w:rFonts w:eastAsia="David" w:hint="cs"/>
          <w:rtl/>
        </w:rPr>
        <w:t xml:space="preserve"> </w:t>
      </w:r>
    </w:p>
    <w:p w14:paraId="4F2C55AF" w14:textId="77777777" w:rsidR="008854D6" w:rsidRPr="0039741C" w:rsidRDefault="00F22F92" w:rsidP="0039741C">
      <w:pPr>
        <w:pStyle w:val="3-"/>
        <w:ind w:left="1617" w:hanging="627"/>
        <w:rPr>
          <w:rFonts w:eastAsia="David"/>
          <w:rtl/>
        </w:rPr>
      </w:pPr>
      <w:r w:rsidRPr="0039741C">
        <w:rPr>
          <w:rFonts w:eastAsia="David" w:hint="cs"/>
          <w:rtl/>
        </w:rPr>
        <w:t>בכל מקרה בו ההפרה לא תוקנה בפרק הזמן שהגודר לצורך כך, יהי</w:t>
      </w:r>
      <w:r w:rsidR="0006587E" w:rsidRPr="0039741C">
        <w:rPr>
          <w:rFonts w:eastAsia="David" w:hint="cs"/>
          <w:rtl/>
        </w:rPr>
        <w:t>ה</w:t>
      </w:r>
      <w:r w:rsidRPr="0039741C">
        <w:rPr>
          <w:rFonts w:eastAsia="David" w:hint="cs"/>
          <w:rtl/>
        </w:rPr>
        <w:t xml:space="preserve"> רשאי המזמין לפעול בהתאם ל</w:t>
      </w:r>
      <w:r w:rsidR="0022412B" w:rsidRPr="0039741C">
        <w:rPr>
          <w:rFonts w:eastAsia="David" w:hint="cs"/>
          <w:rtl/>
        </w:rPr>
        <w:t>תרופות המפורטות להלן</w:t>
      </w:r>
      <w:r w:rsidR="0006587E" w:rsidRPr="0039741C">
        <w:rPr>
          <w:rFonts w:eastAsia="David" w:hint="cs"/>
          <w:rtl/>
        </w:rPr>
        <w:t>:</w:t>
      </w:r>
      <w:r w:rsidR="0022412B" w:rsidRPr="0039741C">
        <w:rPr>
          <w:rFonts w:eastAsia="David" w:hint="cs"/>
          <w:rtl/>
        </w:rPr>
        <w:t xml:space="preserve"> </w:t>
      </w:r>
    </w:p>
    <w:p w14:paraId="72E00040" w14:textId="77777777" w:rsidR="008042F6" w:rsidRDefault="00F22F92" w:rsidP="00A0392D">
      <w:pPr>
        <w:pStyle w:val="3-5"/>
        <w:rPr>
          <w:rtl/>
        </w:rPr>
      </w:pPr>
      <w:r>
        <w:rPr>
          <w:rFonts w:hint="cs"/>
          <w:rtl/>
        </w:rPr>
        <w:t>ביטול ההסכם עקב הפרה או הפרה צפויה</w:t>
      </w:r>
      <w:r w:rsidR="00C226A6">
        <w:rPr>
          <w:rFonts w:hint="cs"/>
          <w:rtl/>
        </w:rPr>
        <w:t>:</w:t>
      </w:r>
      <w:r w:rsidR="00CE4838">
        <w:rPr>
          <w:rFonts w:hint="cs"/>
          <w:rtl/>
        </w:rPr>
        <w:t xml:space="preserve"> </w:t>
      </w:r>
    </w:p>
    <w:p w14:paraId="167683C0" w14:textId="77777777" w:rsidR="00CE39B2" w:rsidRPr="00793BF4" w:rsidRDefault="00F22F92" w:rsidP="000C2347">
      <w:pPr>
        <w:pStyle w:val="4-3"/>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5BA910D3" w14:textId="77777777" w:rsidR="00FC40AA" w:rsidRPr="007C5B4C" w:rsidRDefault="00F22F92" w:rsidP="000C2347">
      <w:pPr>
        <w:pStyle w:val="4-3"/>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7FF751B4" w14:textId="77777777" w:rsidR="00FC40AA" w:rsidRPr="007C5B4C" w:rsidRDefault="00F22F92" w:rsidP="000C2347">
      <w:pPr>
        <w:pStyle w:val="4-3"/>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4E066B8A" w14:textId="77777777" w:rsidR="00083FC7" w:rsidRDefault="00F22F92" w:rsidP="00A0392D">
      <w:pPr>
        <w:pStyle w:val="3-5"/>
        <w:rPr>
          <w:rtl/>
        </w:rPr>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67585E6E" w14:textId="77777777" w:rsidR="00DE6A0E" w:rsidRDefault="00F22F92" w:rsidP="000C2347">
      <w:pPr>
        <w:pStyle w:val="4-3"/>
        <w:rPr>
          <w:rtl/>
        </w:rPr>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8730A4">
        <w:rPr>
          <w:rFonts w:hint="cs"/>
          <w:rtl/>
        </w:rPr>
        <w:t xml:space="preserve"> גם בהתקשרויות נוספות של הספק מול המזמין</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r w:rsidR="00CE03FD">
        <w:rPr>
          <w:rFonts w:hint="cs"/>
          <w:rtl/>
        </w:rPr>
        <w:t xml:space="preserve">אם </w:t>
      </w:r>
      <w:r w:rsidR="00CC2F8E">
        <w:rPr>
          <w:rFonts w:hint="cs"/>
          <w:rtl/>
        </w:rPr>
        <w:t xml:space="preserve">אפשר, יפעל המזמין על מנת לתת אפשרות לספק להשמיע טענותיו לעניין זה.  </w:t>
      </w:r>
    </w:p>
    <w:p w14:paraId="442B7EDF" w14:textId="77777777" w:rsidR="00A83CC6" w:rsidRDefault="00F22F92" w:rsidP="000C2347">
      <w:pPr>
        <w:pStyle w:val="4-3"/>
        <w:rPr>
          <w:rtl/>
        </w:rPr>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53AF13D7" w14:textId="77777777" w:rsidR="002F2B4B" w:rsidRPr="002F2B4B" w:rsidRDefault="00F22F92" w:rsidP="00A0392D">
      <w:pPr>
        <w:pStyle w:val="3-5"/>
        <w:rPr>
          <w:u w:val="single"/>
          <w:rtl/>
        </w:rPr>
      </w:pPr>
      <w:bookmarkStart w:id="486" w:name="show_sachArvutBitzua_2"/>
      <w:r w:rsidRPr="00A92289">
        <w:rPr>
          <w:rFonts w:hint="eastAsia"/>
          <w:rtl/>
        </w:rPr>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14:paraId="7E990F58" w14:textId="77777777" w:rsidR="008C3477" w:rsidRPr="00C229DC" w:rsidRDefault="00F22F92" w:rsidP="000C2347">
      <w:pPr>
        <w:pStyle w:val="4-3"/>
        <w:rPr>
          <w:rtl/>
        </w:rPr>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14:paraId="50EEA6EB" w14:textId="77777777" w:rsidR="002F2B4B" w:rsidRPr="00C229DC" w:rsidRDefault="00F22F92" w:rsidP="000C2347">
      <w:pPr>
        <w:pStyle w:val="4-3"/>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14:paraId="6E865A43" w14:textId="77777777" w:rsidR="002F2B4B" w:rsidRDefault="00F22F92" w:rsidP="000C2347">
      <w:pPr>
        <w:pStyle w:val="4-3"/>
        <w:rPr>
          <w:rtl/>
        </w:rPr>
      </w:pPr>
      <w:r>
        <w:rPr>
          <w:rFonts w:hint="cs"/>
          <w:rtl/>
        </w:rPr>
        <w:t>במקרה</w:t>
      </w:r>
      <w:r w:rsidRPr="00C229DC">
        <w:rPr>
          <w:rFonts w:hint="cs"/>
          <w:rtl/>
        </w:rPr>
        <w:t xml:space="preserve"> </w:t>
      </w:r>
      <w:r w:rsidR="00CE4838" w:rsidRPr="00C229DC">
        <w:rPr>
          <w:rFonts w:hint="cs"/>
          <w:rtl/>
        </w:rPr>
        <w:t xml:space="preserve">שחילוט הערבות נעשה </w:t>
      </w:r>
      <w:r w:rsidR="00243945" w:rsidRPr="00C229DC">
        <w:rPr>
          <w:rFonts w:hint="cs"/>
          <w:rtl/>
        </w:rPr>
        <w:t>לצורך פיצוי המזמין</w:t>
      </w:r>
      <w:r w:rsidR="00CE4838"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14:paraId="3341B4D3" w14:textId="77777777" w:rsidR="000100C2" w:rsidRPr="007C5B4C" w:rsidRDefault="00F22F92" w:rsidP="000C2347">
      <w:pPr>
        <w:pStyle w:val="4-3"/>
        <w:rPr>
          <w:rtl/>
        </w:rPr>
      </w:pPr>
      <w:r>
        <w:rPr>
          <w:rFonts w:hint="cs"/>
          <w:rtl/>
        </w:rPr>
        <w:t>לאחר חילוט הערבות, ובהתאם להנחיות המזמין ולשיקול דעת</w:t>
      </w:r>
      <w:r w:rsidR="006D40B2">
        <w:rPr>
          <w:rFonts w:hint="cs"/>
          <w:rtl/>
        </w:rPr>
        <w:t>ו</w:t>
      </w:r>
      <w:r>
        <w:rPr>
          <w:rFonts w:hint="cs"/>
          <w:rtl/>
        </w:rPr>
        <w:t xml:space="preserve"> הבלעדי, יידרש הספק להעמיד ערבות ביצוע חדשה בסכום הקבוע בהסכם זה, כתנאי להמשך ההתקשרות. </w:t>
      </w:r>
    </w:p>
    <w:p w14:paraId="7AC2DF7C" w14:textId="77777777" w:rsidR="00447C3B" w:rsidRPr="007868D8" w:rsidRDefault="00F22F92" w:rsidP="00A0392D">
      <w:pPr>
        <w:pStyle w:val="3-5"/>
        <w:rPr>
          <w:rtl/>
        </w:rPr>
      </w:pPr>
      <w:bookmarkStart w:id="487" w:name="show_CountSla"/>
      <w:bookmarkStart w:id="488" w:name="_Toc44931975"/>
      <w:bookmarkStart w:id="489" w:name="_Toc44932062"/>
      <w:bookmarkEnd w:id="486"/>
      <w:r>
        <w:rPr>
          <w:rFonts w:hint="cs"/>
          <w:rtl/>
        </w:rPr>
        <w:t>אמנת שירות ופיצויים מוסכמים</w:t>
      </w:r>
      <w:r w:rsidRPr="006F0298">
        <w:rPr>
          <w:rtl/>
        </w:rPr>
        <w:t xml:space="preserve"> – </w:t>
      </w:r>
    </w:p>
    <w:p w14:paraId="21049A46" w14:textId="77777777" w:rsidR="002A484B" w:rsidRPr="007B01DE" w:rsidRDefault="00F22F92" w:rsidP="000C2347">
      <w:pPr>
        <w:pStyle w:val="4-3"/>
        <w:rPr>
          <w:rtl/>
        </w:rPr>
      </w:pPr>
      <w:r w:rsidRPr="007B01DE">
        <w:rPr>
          <w:rtl/>
        </w:rPr>
        <w:t>אמנת הש</w:t>
      </w:r>
      <w:r w:rsidR="008F63AA" w:rsidRPr="007B01DE">
        <w:rPr>
          <w:rFonts w:hint="eastAsia"/>
          <w:rtl/>
        </w:rPr>
        <w:t>י</w:t>
      </w:r>
      <w:r w:rsidRPr="007B01DE">
        <w:rPr>
          <w:rtl/>
        </w:rPr>
        <w:t>רות (</w:t>
      </w:r>
      <w:r w:rsidRPr="007B01DE">
        <w:t>SLA</w:t>
      </w:r>
      <w:r w:rsidRPr="007B01DE">
        <w:rPr>
          <w:rtl/>
        </w:rPr>
        <w:t xml:space="preserve">) נועדה להגדיר את רמת השרות הנדרשת ע"י המזמין מהספק. </w:t>
      </w:r>
      <w:r w:rsidR="0016236A" w:rsidRPr="007B01DE">
        <w:rPr>
          <w:rFonts w:hint="eastAsia"/>
          <w:rtl/>
        </w:rPr>
        <w:t>אם</w:t>
      </w:r>
      <w:r w:rsidRPr="007B01DE">
        <w:rPr>
          <w:rtl/>
        </w:rPr>
        <w:t xml:space="preserve"> הספק לא יעמוד ברמת השירות המוגדרת, רשאי </w:t>
      </w:r>
      <w:r w:rsidRPr="007B01DE">
        <w:rPr>
          <w:rFonts w:hint="eastAsia"/>
          <w:rtl/>
        </w:rPr>
        <w:t>המזמין</w:t>
      </w:r>
      <w:r w:rsidRPr="007B01DE">
        <w:rPr>
          <w:rtl/>
        </w:rPr>
        <w:t xml:space="preserve"> לגבות מן </w:t>
      </w:r>
      <w:r w:rsidR="007C60CD" w:rsidRPr="007B01DE">
        <w:rPr>
          <w:rFonts w:hint="eastAsia"/>
          <w:rtl/>
        </w:rPr>
        <w:t>הספק</w:t>
      </w:r>
      <w:r w:rsidR="007C60CD" w:rsidRPr="007B01DE">
        <w:rPr>
          <w:rtl/>
        </w:rPr>
        <w:t xml:space="preserve"> </w:t>
      </w:r>
      <w:r w:rsidRPr="007B01DE">
        <w:rPr>
          <w:rtl/>
        </w:rPr>
        <w:t>פי</w:t>
      </w:r>
      <w:r w:rsidR="00984457" w:rsidRPr="007B01DE">
        <w:rPr>
          <w:rtl/>
        </w:rPr>
        <w:t xml:space="preserve">צויים מוסכמים כמופיע בטבלה </w:t>
      </w:r>
      <w:r w:rsidR="0039741C">
        <w:rPr>
          <w:rFonts w:hint="cs"/>
          <w:rtl/>
        </w:rPr>
        <w:t xml:space="preserve">בסעיף </w:t>
      </w:r>
      <w:r w:rsidR="0039741C">
        <w:rPr>
          <w:rtl/>
        </w:rPr>
        <w:fldChar w:fldCharType="begin"/>
      </w:r>
      <w:r w:rsidR="0039741C">
        <w:rPr>
          <w:rtl/>
        </w:rPr>
        <w:instrText xml:space="preserve"> </w:instrText>
      </w:r>
      <w:r w:rsidR="0039741C">
        <w:rPr>
          <w:rFonts w:hint="cs"/>
        </w:rPr>
        <w:instrText>REF</w:instrText>
      </w:r>
      <w:r w:rsidR="0039741C">
        <w:rPr>
          <w:rFonts w:hint="cs"/>
          <w:rtl/>
        </w:rPr>
        <w:instrText xml:space="preserve"> _</w:instrText>
      </w:r>
      <w:r w:rsidR="0039741C">
        <w:rPr>
          <w:rFonts w:hint="cs"/>
        </w:rPr>
        <w:instrText>Ref219738511 \r \h</w:instrText>
      </w:r>
      <w:r w:rsidR="0039741C">
        <w:rPr>
          <w:rtl/>
        </w:rPr>
        <w:instrText xml:space="preserve"> </w:instrText>
      </w:r>
      <w:r w:rsidR="0039741C">
        <w:rPr>
          <w:rtl/>
        </w:rPr>
      </w:r>
      <w:r w:rsidR="0039741C">
        <w:rPr>
          <w:rtl/>
        </w:rPr>
        <w:fldChar w:fldCharType="separate"/>
      </w:r>
      <w:r w:rsidR="0039741C">
        <w:rPr>
          <w:cs/>
        </w:rPr>
        <w:t>‎</w:t>
      </w:r>
      <w:r w:rsidR="0039741C">
        <w:t>6</w:t>
      </w:r>
      <w:r w:rsidR="0039741C">
        <w:rPr>
          <w:rtl/>
        </w:rPr>
        <w:fldChar w:fldCharType="end"/>
      </w:r>
      <w:r w:rsidR="0039741C">
        <w:rPr>
          <w:rFonts w:hint="cs"/>
          <w:rtl/>
        </w:rPr>
        <w:t xml:space="preserve"> לפרק ב'.</w:t>
      </w:r>
      <w:r w:rsidRPr="007B01DE">
        <w:rPr>
          <w:rtl/>
        </w:rPr>
        <w:t xml:space="preserve"> </w:t>
      </w:r>
    </w:p>
    <w:p w14:paraId="489F3D94" w14:textId="77777777" w:rsidR="00A41D80" w:rsidRDefault="00F22F92" w:rsidP="000C2347">
      <w:pPr>
        <w:pStyle w:val="4-3"/>
        <w:rPr>
          <w:rtl/>
        </w:rPr>
      </w:pPr>
      <w:bookmarkStart w:id="490" w:name="_Ref497052129"/>
      <w:r w:rsidRPr="00F73CD2">
        <w:rPr>
          <w:rtl/>
        </w:rPr>
        <w:t xml:space="preserve">מימוש הפיצויים המוסכמים על ידי </w:t>
      </w:r>
      <w:r w:rsidR="003E255E">
        <w:rPr>
          <w:rtl/>
        </w:rPr>
        <w:t>המזמין</w:t>
      </w:r>
      <w:r w:rsidRPr="00F73CD2">
        <w:rPr>
          <w:rtl/>
        </w:rPr>
        <w:t xml:space="preserve"> יכול ויעשה בכל דרך לרבות בדרך של קיזוז של חשבונית או חילוט ערבות.</w:t>
      </w:r>
      <w:bookmarkEnd w:id="490"/>
    </w:p>
    <w:p w14:paraId="200A41EA" w14:textId="77777777" w:rsidR="00930F34" w:rsidRPr="00F73CD2" w:rsidRDefault="00F22F92" w:rsidP="000C2347">
      <w:pPr>
        <w:pStyle w:val="4-3"/>
        <w:rPr>
          <w:rtl/>
        </w:rPr>
      </w:pPr>
      <w:r>
        <w:rPr>
          <w:rFonts w:hint="cs"/>
          <w:rtl/>
        </w:rPr>
        <w:t xml:space="preserve">על אף האמור לעיל, מימוש פיצויים מוסכמים אינו מותנה במתן הודעה מוקדמת </w:t>
      </w:r>
      <w:r w:rsidR="00D141A8">
        <w:rPr>
          <w:rFonts w:hint="cs"/>
          <w:rtl/>
        </w:rPr>
        <w:t>א</w:t>
      </w:r>
      <w:r>
        <w:rPr>
          <w:rFonts w:hint="cs"/>
          <w:rtl/>
        </w:rPr>
        <w:t>ו</w:t>
      </w:r>
      <w:r w:rsidR="00D141A8">
        <w:rPr>
          <w:rFonts w:hint="cs"/>
          <w:rtl/>
        </w:rPr>
        <w:t xml:space="preserve"> </w:t>
      </w:r>
      <w:r>
        <w:rPr>
          <w:rFonts w:hint="cs"/>
          <w:rtl/>
        </w:rPr>
        <w:t xml:space="preserve">אפשרות לתיקון הליקוי לספק. </w:t>
      </w:r>
    </w:p>
    <w:p w14:paraId="448F7E1B" w14:textId="77777777" w:rsidR="00447C3B" w:rsidRPr="00447C3B" w:rsidRDefault="00F22F92" w:rsidP="000C2347">
      <w:pPr>
        <w:pStyle w:val="4-3"/>
        <w:rPr>
          <w:u w:val="single"/>
          <w:rtl/>
        </w:rPr>
      </w:pPr>
      <w:r w:rsidRPr="00F73CD2">
        <w:rPr>
          <w:rtl/>
        </w:rPr>
        <w:t xml:space="preserve">הסכומים המצויינים </w:t>
      </w:r>
      <w:r w:rsidR="00DC7FCA">
        <w:rPr>
          <w:rFonts w:hint="cs"/>
          <w:rtl/>
        </w:rPr>
        <w:t xml:space="preserve">בטבלה בגין פיצויים מוסכמים </w:t>
      </w:r>
      <w:r w:rsidRPr="00F73CD2">
        <w:rPr>
          <w:rtl/>
        </w:rPr>
        <w:t>הינם הסכומים המקסימליים</w:t>
      </w:r>
      <w:r>
        <w:rPr>
          <w:rFonts w:hint="cs"/>
          <w:rtl/>
        </w:rPr>
        <w:t xml:space="preserve"> ו</w:t>
      </w:r>
      <w:r w:rsidR="00DC7FCA">
        <w:rPr>
          <w:rFonts w:hint="cs"/>
          <w:rtl/>
        </w:rPr>
        <w:t>למזמין שיקול דעת בלעדי אם לדרוש פיצויים בגובה נמוך מהקבוע בטבלה.</w:t>
      </w:r>
    </w:p>
    <w:p w14:paraId="4FE5B251" w14:textId="77777777" w:rsidR="00447C3B" w:rsidRDefault="00F22F92" w:rsidP="000C2347">
      <w:pPr>
        <w:pStyle w:val="4-3"/>
        <w:rPr>
          <w:rtl/>
        </w:rPr>
      </w:pPr>
      <w:r>
        <w:rPr>
          <w:rFonts w:hint="cs"/>
          <w:rtl/>
        </w:rPr>
        <w:t xml:space="preserve">גובה הפיצויים המוסכמים </w:t>
      </w:r>
      <w:r w:rsidRPr="00F44E7A">
        <w:rPr>
          <w:rFonts w:hint="eastAsia"/>
          <w:u w:val="single"/>
          <w:rtl/>
        </w:rPr>
        <w:t>מהטבלה</w:t>
      </w:r>
      <w:r w:rsidRPr="00F44E7A">
        <w:rPr>
          <w:u w:val="single"/>
          <w:rtl/>
        </w:rPr>
        <w:t xml:space="preserve"> </w:t>
      </w:r>
      <w:r w:rsidRPr="00F44E7A">
        <w:rPr>
          <w:rFonts w:hint="eastAsia"/>
          <w:u w:val="single"/>
          <w:rtl/>
        </w:rPr>
        <w:t>שלעיל</w:t>
      </w:r>
      <w:r>
        <w:rPr>
          <w:rFonts w:hint="cs"/>
          <w:rtl/>
        </w:rPr>
        <w:t>, במצטבר לכל תקופה של 12 חודשים רצופים, לא יעלה על 50% מהיקף הרכש שבוצע בפועל בתקופה זו.</w:t>
      </w:r>
      <w:bookmarkEnd w:id="487"/>
    </w:p>
    <w:p w14:paraId="39F6A578" w14:textId="77777777" w:rsidR="00C226A6" w:rsidRDefault="00F22F92" w:rsidP="00A65735">
      <w:pPr>
        <w:pStyle w:val="3-5"/>
        <w:rPr>
          <w:rtl/>
        </w:rPr>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4636B07B" w14:textId="77777777" w:rsidR="00C226A6" w:rsidRPr="00BE4991" w:rsidRDefault="00F22F92" w:rsidP="000C2347">
      <w:pPr>
        <w:pStyle w:val="4-3"/>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w:t>
      </w:r>
      <w:bookmarkStart w:id="491" w:name="show_isTender_11"/>
      <w:r w:rsidRPr="00BE4991">
        <w:rPr>
          <w:rFonts w:hint="cs"/>
          <w:rtl/>
        </w:rPr>
        <w:t xml:space="preserve"> ובמכרז</w:t>
      </w:r>
      <w:bookmarkEnd w:id="491"/>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r w:rsidR="005E6E17">
        <w:rPr>
          <w:rFonts w:hint="cs"/>
          <w:rtl/>
        </w:rPr>
        <w:t xml:space="preserve">אם </w:t>
      </w:r>
      <w:r w:rsidR="0025783E">
        <w:rPr>
          <w:rFonts w:hint="cs"/>
          <w:rtl/>
        </w:rPr>
        <w:t xml:space="preserve">אפשר, יפעל המזמין על מנת לתת אפשרות לספק להשמיע טענותיו לעניין זה. </w:t>
      </w:r>
      <w:r>
        <w:rPr>
          <w:rFonts w:hint="cs"/>
          <w:rtl/>
        </w:rPr>
        <w:t xml:space="preserve"> </w:t>
      </w:r>
    </w:p>
    <w:p w14:paraId="3B1D27E4" w14:textId="77777777" w:rsidR="0009150A" w:rsidRPr="00973BC2" w:rsidRDefault="00F22F92" w:rsidP="0057259E">
      <w:pPr>
        <w:pStyle w:val="1-0"/>
        <w:rPr>
          <w:sz w:val="32"/>
          <w:szCs w:val="32"/>
          <w:rtl/>
        </w:rPr>
      </w:pPr>
      <w:bookmarkStart w:id="492" w:name="_Toc256000074"/>
      <w:bookmarkStart w:id="493" w:name="_Toc173823752"/>
      <w:bookmarkStart w:id="494" w:name="_Toc173825561"/>
      <w:r w:rsidRPr="00973BC2">
        <w:rPr>
          <w:sz w:val="32"/>
          <w:szCs w:val="32"/>
          <w:rtl/>
        </w:rPr>
        <w:t>תרופות מצטברות</w:t>
      </w:r>
      <w:bookmarkEnd w:id="488"/>
      <w:bookmarkEnd w:id="489"/>
      <w:bookmarkEnd w:id="492"/>
      <w:bookmarkEnd w:id="493"/>
      <w:bookmarkEnd w:id="494"/>
    </w:p>
    <w:p w14:paraId="68901B0F" w14:textId="77777777" w:rsidR="0009150A" w:rsidRPr="007C5B4C" w:rsidRDefault="00F22F92" w:rsidP="00973BC2">
      <w:pPr>
        <w:pStyle w:val="2-0"/>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7B6B085B" w14:textId="77777777" w:rsidR="0009150A" w:rsidRPr="007C5B4C" w:rsidRDefault="00F22F92" w:rsidP="00973BC2">
      <w:pPr>
        <w:pStyle w:val="2-0"/>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14:paraId="542C7934" w14:textId="77777777" w:rsidR="00B44FF5" w:rsidRPr="00973BC2" w:rsidRDefault="00F22F92" w:rsidP="0057259E">
      <w:pPr>
        <w:pStyle w:val="1-0"/>
        <w:rPr>
          <w:sz w:val="32"/>
          <w:szCs w:val="32"/>
          <w:rtl/>
        </w:rPr>
      </w:pPr>
      <w:bookmarkStart w:id="495" w:name="_Toc256000075"/>
      <w:bookmarkStart w:id="496" w:name="_Toc173823753"/>
      <w:bookmarkStart w:id="497" w:name="_Toc173825562"/>
      <w:bookmarkStart w:id="498" w:name="_Toc44931976"/>
      <w:bookmarkStart w:id="499" w:name="_Toc44932063"/>
      <w:r w:rsidRPr="00973BC2">
        <w:rPr>
          <w:rFonts w:hint="cs"/>
          <w:sz w:val="32"/>
          <w:szCs w:val="32"/>
          <w:rtl/>
        </w:rPr>
        <w:t>סיום התקשרות</w:t>
      </w:r>
      <w:bookmarkEnd w:id="495"/>
      <w:bookmarkEnd w:id="496"/>
      <w:bookmarkEnd w:id="497"/>
    </w:p>
    <w:p w14:paraId="49329A54" w14:textId="77777777" w:rsidR="00B44FF5" w:rsidRDefault="00F22F92" w:rsidP="00973BC2">
      <w:pPr>
        <w:pStyle w:val="2-0"/>
        <w:rPr>
          <w:rtl/>
        </w:r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35576B92" w14:textId="77777777" w:rsidR="00B44FF5" w:rsidRDefault="00F22F92" w:rsidP="00A0392D">
      <w:pPr>
        <w:pStyle w:val="3-"/>
        <w:rPr>
          <w:rtl/>
        </w:rPr>
      </w:pPr>
      <w:r>
        <w:rPr>
          <w:rFonts w:hint="cs"/>
          <w:rtl/>
        </w:rPr>
        <w:t>המזמין ישלם לספק בגין פעולות שביצע הספק טרם הפסקת ההתקשרות, ובגינ</w:t>
      </w:r>
      <w:r w:rsidR="00D81F19">
        <w:rPr>
          <w:rFonts w:hint="cs"/>
          <w:rtl/>
        </w:rPr>
        <w:t>ן</w:t>
      </w:r>
      <w:r>
        <w:rPr>
          <w:rFonts w:hint="cs"/>
          <w:rtl/>
        </w:rPr>
        <w:t xml:space="preserve"> זכאי הספק לתשלום בהתאם לכללים המפורטים בהסכם זה. </w:t>
      </w:r>
    </w:p>
    <w:p w14:paraId="75C69ED2" w14:textId="77777777" w:rsidR="003B21EA" w:rsidRDefault="00F22F92" w:rsidP="003B21EA">
      <w:pPr>
        <w:pStyle w:val="3-"/>
        <w:rPr>
          <w:rtl/>
        </w:rPr>
      </w:pPr>
      <w:bookmarkStart w:id="500" w:name="show_IsSherutOrSystem"/>
      <w:r w:rsidRPr="006D3D18">
        <w:rPr>
          <w:rtl/>
        </w:rPr>
        <w:t>הספק יידרש לפעול בהקדם וללא דיחוי</w:t>
      </w:r>
      <w:r>
        <w:rPr>
          <w:rFonts w:hint="cs"/>
          <w:rtl/>
        </w:rPr>
        <w:t>:</w:t>
      </w:r>
    </w:p>
    <w:p w14:paraId="5FC7D5DF" w14:textId="77777777" w:rsidR="003B21EA" w:rsidRDefault="00F22F92" w:rsidP="003B21EA">
      <w:pPr>
        <w:pStyle w:val="4-3"/>
        <w:rPr>
          <w:rtl/>
        </w:rPr>
      </w:pPr>
      <w:r>
        <w:rPr>
          <w:rFonts w:hint="cs"/>
          <w:rtl/>
        </w:rPr>
        <w:t xml:space="preserve">להעביר למזמין באופן מסודר את כל תוצרי העבודה שהצטברו אצלו במהלך ההתקשרות. </w:t>
      </w:r>
    </w:p>
    <w:p w14:paraId="1064C852" w14:textId="77777777" w:rsidR="003B21EA" w:rsidRDefault="00F22F92" w:rsidP="003B21EA">
      <w:pPr>
        <w:pStyle w:val="4-3"/>
        <w:rPr>
          <w:rtl/>
        </w:rPr>
      </w:pPr>
      <w:bookmarkStart w:id="501" w:name="show_IsSherutOrSystem_1"/>
      <w:r>
        <w:rPr>
          <w:rFonts w:hint="cs"/>
          <w:rtl/>
        </w:rPr>
        <w:t xml:space="preserve">העברת הנתונים והמידע תבוצע על ידי הספק באופן אשר יבטיח רציפות בשירות, לפי הצורך. </w:t>
      </w:r>
      <w:bookmarkEnd w:id="501"/>
    </w:p>
    <w:bookmarkEnd w:id="500"/>
    <w:p w14:paraId="0565B262" w14:textId="77777777" w:rsidR="00B44FF5" w:rsidRDefault="00F22F92" w:rsidP="00A0392D">
      <w:pPr>
        <w:pStyle w:val="3-"/>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14:paraId="2978FCBF" w14:textId="77777777" w:rsidR="00B44FF5" w:rsidRDefault="00F22F92" w:rsidP="00A0392D">
      <w:pPr>
        <w:pStyle w:val="3-"/>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005E6E17">
        <w:rPr>
          <w:rFonts w:hint="cs"/>
          <w:rtl/>
        </w:rPr>
        <w:t>במקרה</w:t>
      </w:r>
      <w:r w:rsidR="005E6E17" w:rsidRPr="00082200">
        <w:rPr>
          <w:rFonts w:hint="cs"/>
          <w:rtl/>
        </w:rPr>
        <w:t xml:space="preserve"> </w:t>
      </w:r>
      <w:r w:rsidRPr="00082200">
        <w:rPr>
          <w:rFonts w:hint="cs"/>
          <w:rtl/>
        </w:rPr>
        <w:t>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2184E622" w14:textId="77777777" w:rsidR="00B44FF5" w:rsidRPr="00067671" w:rsidRDefault="00F22F92" w:rsidP="00A0392D">
      <w:pPr>
        <w:pStyle w:val="3-"/>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r w:rsidR="00E61F95">
        <w:rPr>
          <w:rFonts w:hint="cs"/>
          <w:rtl/>
        </w:rPr>
        <w:t xml:space="preserve"> על פי הסכם זה</w:t>
      </w:r>
      <w:r>
        <w:rPr>
          <w:rFonts w:hint="cs"/>
          <w:rtl/>
        </w:rPr>
        <w:t>.</w:t>
      </w:r>
    </w:p>
    <w:p w14:paraId="027D696B" w14:textId="77777777" w:rsidR="0009150A" w:rsidRPr="00973BC2" w:rsidRDefault="00F22F92" w:rsidP="0057259E">
      <w:pPr>
        <w:pStyle w:val="1-0"/>
        <w:rPr>
          <w:sz w:val="32"/>
          <w:szCs w:val="32"/>
          <w:rtl/>
        </w:rPr>
      </w:pPr>
      <w:bookmarkStart w:id="502" w:name="_Toc256000076"/>
      <w:bookmarkStart w:id="503" w:name="_Toc173823754"/>
      <w:bookmarkStart w:id="504" w:name="_Toc173825563"/>
      <w:r w:rsidRPr="00973BC2">
        <w:rPr>
          <w:sz w:val="32"/>
          <w:szCs w:val="32"/>
          <w:rtl/>
        </w:rPr>
        <w:t>כתובות הצדדים והודעות</w:t>
      </w:r>
      <w:bookmarkEnd w:id="498"/>
      <w:bookmarkEnd w:id="499"/>
      <w:bookmarkEnd w:id="502"/>
      <w:bookmarkEnd w:id="503"/>
      <w:bookmarkEnd w:id="504"/>
    </w:p>
    <w:p w14:paraId="2041D0CA" w14:textId="77777777" w:rsidR="00E82E1B" w:rsidRDefault="00F22F92" w:rsidP="00973BC2">
      <w:pPr>
        <w:pStyle w:val="2-0"/>
        <w:rPr>
          <w:rtl/>
        </w:rPr>
      </w:pPr>
      <w:r w:rsidRPr="007C5B4C">
        <w:rPr>
          <w:rtl/>
        </w:rPr>
        <w:t xml:space="preserve">כל הודעה על פי הסכם זה תימסר בדואר </w:t>
      </w:r>
      <w:r>
        <w:rPr>
          <w:rFonts w:hint="cs"/>
          <w:rtl/>
        </w:rPr>
        <w:t>אלקטרוני</w:t>
      </w:r>
      <w:r w:rsidRPr="007C5B4C">
        <w:rPr>
          <w:rtl/>
        </w:rPr>
        <w:t>, אלא אם הסכימו הצדדים</w:t>
      </w:r>
      <w:r>
        <w:rPr>
          <w:rFonts w:hint="cs"/>
          <w:rtl/>
        </w:rPr>
        <w:t xml:space="preserve"> אחרת</w:t>
      </w:r>
      <w:r w:rsidRPr="007C5B4C">
        <w:rPr>
          <w:rtl/>
        </w:rPr>
        <w:t>.</w:t>
      </w:r>
    </w:p>
    <w:p w14:paraId="17F3A197" w14:textId="77777777" w:rsidR="00E82E1B" w:rsidRPr="007C5B4C" w:rsidRDefault="00F22F92" w:rsidP="00973BC2">
      <w:pPr>
        <w:pStyle w:val="2-0"/>
        <w:rPr>
          <w:rtl/>
        </w:rPr>
      </w:pPr>
      <w:r>
        <w:rPr>
          <w:rFonts w:hint="cs"/>
          <w:rtl/>
        </w:rPr>
        <w:t>משלוח דואר אלקטרוני על פי הסכם זה יהיה לכתובת הבאות:</w:t>
      </w:r>
    </w:p>
    <w:p w14:paraId="788ADDEB" w14:textId="77777777" w:rsidR="00E82E1B" w:rsidRPr="00C35DEE" w:rsidRDefault="00F22F92" w:rsidP="00A0392D">
      <w:pPr>
        <w:pStyle w:val="3-"/>
        <w:rPr>
          <w:rtl/>
        </w:rPr>
      </w:pPr>
      <w:r w:rsidRPr="00C35DEE">
        <w:rPr>
          <w:rtl/>
        </w:rPr>
        <w:t xml:space="preserve">כתובת </w:t>
      </w:r>
      <w:r w:rsidRPr="00C35DEE">
        <w:rPr>
          <w:rFonts w:hint="eastAsia"/>
          <w:rtl/>
        </w:rPr>
        <w:t>דוא</w:t>
      </w:r>
      <w:r w:rsidRPr="00C35DEE">
        <w:rPr>
          <w:rtl/>
        </w:rPr>
        <w:t xml:space="preserve">"ל המזמין: </w:t>
      </w:r>
      <w:bookmarkStart w:id="505" w:name="receiveNotificationsEmail"/>
      <w:r w:rsidRPr="00C35DEE">
        <w:t>adico@moin.gov.il</w:t>
      </w:r>
      <w:bookmarkEnd w:id="505"/>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027065D4" w14:textId="77777777" w:rsidR="00E82E1B" w:rsidRDefault="00F22F92" w:rsidP="00A0392D">
      <w:pPr>
        <w:pStyle w:val="3-"/>
        <w:rPr>
          <w:rtl/>
        </w:rPr>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2CFF2765" w14:textId="77777777" w:rsidR="007438EC" w:rsidRPr="003E5C0B" w:rsidRDefault="00F22F92" w:rsidP="00973BC2">
      <w:pPr>
        <w:pStyle w:val="2-0"/>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53971C11" w14:textId="77777777" w:rsidR="0009150A" w:rsidRPr="00973BC2" w:rsidRDefault="00F22F92" w:rsidP="0057259E">
      <w:pPr>
        <w:pStyle w:val="1-0"/>
        <w:rPr>
          <w:sz w:val="32"/>
          <w:szCs w:val="32"/>
          <w:rtl/>
        </w:rPr>
      </w:pPr>
      <w:bookmarkStart w:id="506" w:name="_Toc256000077"/>
      <w:bookmarkStart w:id="507" w:name="_Toc44931977"/>
      <w:bookmarkStart w:id="508" w:name="_Toc44932064"/>
      <w:bookmarkStart w:id="509" w:name="_Toc173823755"/>
      <w:bookmarkStart w:id="510" w:name="_Toc173825564"/>
      <w:r w:rsidRPr="00973BC2">
        <w:rPr>
          <w:sz w:val="32"/>
          <w:szCs w:val="32"/>
          <w:rtl/>
        </w:rPr>
        <w:t>שונות</w:t>
      </w:r>
      <w:bookmarkEnd w:id="506"/>
      <w:bookmarkEnd w:id="507"/>
      <w:bookmarkEnd w:id="508"/>
      <w:bookmarkEnd w:id="509"/>
      <w:bookmarkEnd w:id="510"/>
    </w:p>
    <w:p w14:paraId="671CA8DE" w14:textId="77777777" w:rsidR="00FC40AA" w:rsidRDefault="00F22F92" w:rsidP="00973BC2">
      <w:pPr>
        <w:pStyle w:val="2-0"/>
        <w:rPr>
          <w:rtl/>
        </w:r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51872DAE" w14:textId="77777777" w:rsidR="00F22EBB" w:rsidRPr="0055046B" w:rsidRDefault="00F22F92" w:rsidP="00973BC2">
      <w:pPr>
        <w:pStyle w:val="2-0"/>
        <w:rPr>
          <w:rtl/>
        </w:rPr>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35" w:history="1">
        <w:r w:rsidR="00F22EBB" w:rsidRPr="00FA1D31">
          <w:rPr>
            <w:rStyle w:val="Hyperlink"/>
            <w:rFonts w:ascii="Calibri" w:hAnsi="Calibri" w:cs="David" w:hint="eastAsia"/>
            <w:rtl/>
          </w:rPr>
          <w:t>אתר</w:t>
        </w:r>
        <w:r w:rsidR="00F22EBB" w:rsidRPr="00FA1D31">
          <w:rPr>
            <w:rStyle w:val="Hyperlink"/>
            <w:rFonts w:ascii="Calibri" w:hAnsi="Calibri" w:cs="David"/>
            <w:rtl/>
          </w:rPr>
          <w:t xml:space="preserve"> </w:t>
        </w:r>
        <w:r w:rsidR="00F22EBB" w:rsidRPr="00FA1D31">
          <w:rPr>
            <w:rStyle w:val="Hyperlink"/>
            <w:rFonts w:ascii="Calibri" w:hAnsi="Calibri" w:cs="David" w:hint="eastAsia"/>
            <w:rtl/>
          </w:rPr>
          <w:t>חופש</w:t>
        </w:r>
        <w:r w:rsidR="00F22EBB" w:rsidRPr="00FA1D31">
          <w:rPr>
            <w:rStyle w:val="Hyperlink"/>
            <w:rFonts w:ascii="Calibri" w:hAnsi="Calibri" w:cs="David"/>
            <w:rtl/>
          </w:rPr>
          <w:t xml:space="preserve"> </w:t>
        </w:r>
        <w:r w:rsidR="00F22EBB" w:rsidRPr="00FA1D31">
          <w:rPr>
            <w:rStyle w:val="Hyperlink"/>
            <w:rFonts w:ascii="Calibri" w:hAnsi="Calibri" w:cs="David" w:hint="eastAsia"/>
            <w:rtl/>
          </w:rPr>
          <w:t>המידע</w:t>
        </w:r>
        <w:r w:rsidR="00F22EBB" w:rsidRPr="00FA1D31">
          <w:rPr>
            <w:rStyle w:val="Hyperlink"/>
            <w:rFonts w:ascii="Calibri" w:hAnsi="Calibri" w:cs="David"/>
            <w:rtl/>
          </w:rPr>
          <w:t xml:space="preserve"> </w:t>
        </w:r>
        <w:r w:rsidR="00F22EBB" w:rsidRPr="00FA1D31">
          <w:rPr>
            <w:rStyle w:val="Hyperlink"/>
            <w:rFonts w:ascii="Calibri" w:hAnsi="Calibri" w:cs="David" w:hint="eastAsia"/>
            <w:rtl/>
          </w:rPr>
          <w:t>הממשלתי</w:t>
        </w:r>
      </w:hyperlink>
      <w:r w:rsidRPr="002A3E64">
        <w:rPr>
          <w:rtl/>
        </w:rPr>
        <w:t>, זאת בהתאם ל</w:t>
      </w:r>
      <w:hyperlink r:id="rId36" w:history="1">
        <w:r w:rsidR="00F22EBB" w:rsidRPr="00FA1D31">
          <w:rPr>
            <w:rStyle w:val="Hyperlink"/>
            <w:rFonts w:ascii="Calibri" w:hAnsi="Calibr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37" w:history="1">
        <w:r w:rsidR="00F22EBB" w:rsidRPr="0055046B">
          <w:rPr>
            <w:rStyle w:val="Hyperlink"/>
            <w:rFonts w:ascii="David" w:hAnsi="David" w:cs="David"/>
            <w:rtl/>
          </w:rPr>
          <w:t>החלטת ממשלה 1116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49F04EAB" w14:textId="77777777" w:rsidR="00FC40AA" w:rsidRPr="007C5B4C" w:rsidRDefault="00F22F92" w:rsidP="00973BC2">
      <w:pPr>
        <w:pStyle w:val="2-0"/>
        <w:rPr>
          <w:rtl/>
        </w:rPr>
      </w:pPr>
      <w:r w:rsidRPr="007C5B4C">
        <w:rPr>
          <w:rtl/>
        </w:rPr>
        <w:t xml:space="preserve">כל שינוי בהוראת הסכם זה ייעשה בהסכמת שני הצדדים, מראש ובכתב. </w:t>
      </w:r>
    </w:p>
    <w:p w14:paraId="2306C386" w14:textId="77777777" w:rsidR="0009150A" w:rsidRDefault="00F22F92" w:rsidP="00973BC2">
      <w:pPr>
        <w:pStyle w:val="2-0"/>
        <w:rPr>
          <w:rtl/>
        </w:rPr>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5587B782" w14:textId="77777777" w:rsidR="0053062D" w:rsidRPr="00A10491" w:rsidRDefault="00F22F92" w:rsidP="00973BC2">
      <w:pPr>
        <w:pStyle w:val="2-0"/>
        <w:rPr>
          <w:rtl/>
        </w:rPr>
      </w:pPr>
      <w:r>
        <w:rPr>
          <w:rFonts w:hint="cs"/>
          <w:rtl/>
        </w:rPr>
        <w:t>מועד החתימה על ההסכם יהיה מועד החתימה של אחרון הצדדים על ההסכם.</w:t>
      </w:r>
    </w:p>
    <w:p w14:paraId="5297C92C" w14:textId="77777777" w:rsidR="0009150A" w:rsidRDefault="00EC0E51" w:rsidP="0009150A">
      <w:pPr>
        <w:pStyle w:val="af7"/>
        <w:widowControl w:val="0"/>
        <w:spacing w:line="360" w:lineRule="auto"/>
        <w:jc w:val="center"/>
        <w:rPr>
          <w:rFonts w:cs="David"/>
          <w:b/>
          <w:bCs/>
          <w:rtl/>
        </w:rPr>
      </w:pPr>
      <w:r>
        <w:rPr>
          <w:noProof/>
        </w:rPr>
        <mc:AlternateContent>
          <mc:Choice Requires="wpg">
            <w:drawing>
              <wp:anchor distT="0" distB="0" distL="114300" distR="114300" simplePos="0" relativeHeight="251657216" behindDoc="0" locked="0" layoutInCell="1" allowOverlap="1" wp14:anchorId="4D56F99A" wp14:editId="1CB25826">
                <wp:simplePos x="0" y="0"/>
                <wp:positionH relativeFrom="column">
                  <wp:posOffset>38100</wp:posOffset>
                </wp:positionH>
                <wp:positionV relativeFrom="paragraph">
                  <wp:posOffset>417195</wp:posOffset>
                </wp:positionV>
                <wp:extent cx="5286375" cy="2828925"/>
                <wp:effectExtent l="0" t="0" r="9525" b="9525"/>
                <wp:wrapSquare wrapText="bothSides"/>
                <wp:docPr id="3" name="קבוצה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37AAB47C" w14:textId="77777777" w:rsidR="00CD6162" w:rsidRDefault="00CD6162" w:rsidP="00243945">
                              <w:pPr>
                                <w:rPr>
                                  <w:b/>
                                  <w:bCs/>
                                  <w:sz w:val="22"/>
                                  <w:szCs w:val="22"/>
                                  <w:highlight w:val="yellow"/>
                                  <w:rtl/>
                                </w:rPr>
                              </w:pPr>
                            </w:p>
                            <w:p w14:paraId="2ADACB8B" w14:textId="77777777" w:rsidR="00CD6162" w:rsidRPr="00B71738" w:rsidRDefault="00CD6162"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26BF6CD0" w14:textId="77777777" w:rsidR="00CD6162" w:rsidRPr="00B71738" w:rsidRDefault="00CD6162" w:rsidP="00243945">
                              <w:pPr>
                                <w:jc w:val="center"/>
                                <w:rPr>
                                  <w:b/>
                                  <w:bCs/>
                                  <w:sz w:val="22"/>
                                  <w:szCs w:val="22"/>
                                  <w:rtl/>
                                </w:rPr>
                              </w:pPr>
                              <w:r w:rsidRPr="00B71738">
                                <w:rPr>
                                  <w:rFonts w:hint="cs"/>
                                  <w:b/>
                                  <w:bCs/>
                                  <w:sz w:val="22"/>
                                  <w:szCs w:val="22"/>
                                  <w:rtl/>
                                </w:rPr>
                                <w:t>שם וחתימה</w:t>
                              </w:r>
                            </w:p>
                            <w:p w14:paraId="18BE2ED2" w14:textId="77777777" w:rsidR="00CD6162" w:rsidRPr="00B71738" w:rsidRDefault="00CD616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5316FE29" w14:textId="77777777" w:rsidR="00CD6162" w:rsidRPr="00B71738" w:rsidRDefault="00CD6162" w:rsidP="00243945">
                              <w:pPr>
                                <w:jc w:val="center"/>
                                <w:rPr>
                                  <w:b/>
                                  <w:bCs/>
                                  <w:sz w:val="22"/>
                                  <w:szCs w:val="22"/>
                                  <w:rtl/>
                                </w:rPr>
                              </w:pPr>
                            </w:p>
                            <w:p w14:paraId="34215CDD" w14:textId="77777777" w:rsidR="00CD6162" w:rsidRPr="00B71738" w:rsidRDefault="00CD6162" w:rsidP="00243945">
                              <w:pPr>
                                <w:jc w:val="center"/>
                                <w:rPr>
                                  <w:b/>
                                  <w:bCs/>
                                  <w:sz w:val="22"/>
                                  <w:szCs w:val="22"/>
                                  <w:rtl/>
                                </w:rPr>
                              </w:pPr>
                              <w:r w:rsidRPr="00B71738">
                                <w:rPr>
                                  <w:rFonts w:hint="cs"/>
                                  <w:b/>
                                  <w:bCs/>
                                  <w:sz w:val="22"/>
                                  <w:szCs w:val="22"/>
                                  <w:rtl/>
                                </w:rPr>
                                <w:t>___________</w:t>
                              </w:r>
                            </w:p>
                            <w:p w14:paraId="7EF44853" w14:textId="77777777" w:rsidR="00CD6162" w:rsidRPr="00B71738" w:rsidRDefault="00CD6162" w:rsidP="00243945">
                              <w:pPr>
                                <w:jc w:val="center"/>
                                <w:rPr>
                                  <w:b/>
                                  <w:bCs/>
                                  <w:sz w:val="22"/>
                                  <w:szCs w:val="22"/>
                                  <w:rtl/>
                                </w:rPr>
                              </w:pPr>
                              <w:r w:rsidRPr="00B71738">
                                <w:rPr>
                                  <w:rFonts w:hint="cs"/>
                                  <w:b/>
                                  <w:bCs/>
                                  <w:sz w:val="22"/>
                                  <w:szCs w:val="22"/>
                                  <w:rtl/>
                                </w:rPr>
                                <w:t>תאריך</w:t>
                              </w:r>
                            </w:p>
                            <w:p w14:paraId="7C878146" w14:textId="77777777" w:rsidR="00CD6162" w:rsidRDefault="00CD6162"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7DF6D4F1" w14:textId="77777777" w:rsidR="00CD6162" w:rsidRDefault="00CD6162" w:rsidP="00243945">
                              <w:pPr>
                                <w:rPr>
                                  <w:b/>
                                  <w:bCs/>
                                  <w:sz w:val="22"/>
                                  <w:szCs w:val="22"/>
                                  <w:highlight w:val="yellow"/>
                                  <w:rtl/>
                                </w:rPr>
                              </w:pPr>
                            </w:p>
                            <w:p w14:paraId="015418C4" w14:textId="77777777" w:rsidR="00CD6162" w:rsidRPr="00B71738" w:rsidRDefault="00CD6162"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1246CA62" w14:textId="77777777" w:rsidR="00CD6162" w:rsidRPr="00B71738" w:rsidRDefault="00CD6162" w:rsidP="00243945">
                              <w:pPr>
                                <w:jc w:val="center"/>
                                <w:rPr>
                                  <w:b/>
                                  <w:bCs/>
                                  <w:sz w:val="22"/>
                                  <w:szCs w:val="22"/>
                                  <w:rtl/>
                                </w:rPr>
                              </w:pPr>
                              <w:r w:rsidRPr="00B71738">
                                <w:rPr>
                                  <w:rFonts w:hint="cs"/>
                                  <w:b/>
                                  <w:bCs/>
                                  <w:sz w:val="22"/>
                                  <w:szCs w:val="22"/>
                                  <w:rtl/>
                                </w:rPr>
                                <w:t>שם וחתימה</w:t>
                              </w:r>
                            </w:p>
                            <w:p w14:paraId="40CEC767" w14:textId="77777777" w:rsidR="00CD6162" w:rsidRPr="00B71738" w:rsidRDefault="00CD616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57C4896E" w14:textId="77777777" w:rsidR="00CD6162" w:rsidRPr="00B71738" w:rsidRDefault="00CD6162" w:rsidP="00243945">
                              <w:pPr>
                                <w:jc w:val="center"/>
                                <w:rPr>
                                  <w:b/>
                                  <w:bCs/>
                                  <w:sz w:val="22"/>
                                  <w:szCs w:val="22"/>
                                  <w:rtl/>
                                </w:rPr>
                              </w:pPr>
                            </w:p>
                            <w:p w14:paraId="29D91C60" w14:textId="77777777" w:rsidR="00CD6162" w:rsidRPr="00B71738" w:rsidRDefault="00CD6162" w:rsidP="00243945">
                              <w:pPr>
                                <w:jc w:val="center"/>
                                <w:rPr>
                                  <w:b/>
                                  <w:bCs/>
                                  <w:sz w:val="22"/>
                                  <w:szCs w:val="22"/>
                                  <w:rtl/>
                                </w:rPr>
                              </w:pPr>
                              <w:r w:rsidRPr="00B71738">
                                <w:rPr>
                                  <w:rFonts w:hint="cs"/>
                                  <w:b/>
                                  <w:bCs/>
                                  <w:sz w:val="22"/>
                                  <w:szCs w:val="22"/>
                                  <w:rtl/>
                                </w:rPr>
                                <w:t>___________</w:t>
                              </w:r>
                            </w:p>
                            <w:p w14:paraId="0922596F" w14:textId="77777777" w:rsidR="00CD6162" w:rsidRPr="00B71738" w:rsidRDefault="00CD6162" w:rsidP="00243945">
                              <w:pPr>
                                <w:jc w:val="center"/>
                                <w:rPr>
                                  <w:b/>
                                  <w:bCs/>
                                  <w:sz w:val="22"/>
                                  <w:szCs w:val="22"/>
                                  <w:rtl/>
                                </w:rPr>
                              </w:pPr>
                              <w:r w:rsidRPr="00B71738">
                                <w:rPr>
                                  <w:rFonts w:hint="cs"/>
                                  <w:b/>
                                  <w:bCs/>
                                  <w:sz w:val="22"/>
                                  <w:szCs w:val="22"/>
                                  <w:rtl/>
                                </w:rPr>
                                <w:t>תאריך</w:t>
                              </w:r>
                            </w:p>
                            <w:p w14:paraId="05CDA08A" w14:textId="77777777" w:rsidR="00CD6162" w:rsidRDefault="00CD6162" w:rsidP="00243945"/>
                            <w:p w14:paraId="3C947DDD" w14:textId="77777777" w:rsidR="00CD6162" w:rsidRDefault="00CD6162"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3FC1CDD3" w14:textId="77777777" w:rsidR="00CD6162" w:rsidRDefault="00CD6162" w:rsidP="00243945">
                              <w:pPr>
                                <w:rPr>
                                  <w:b/>
                                  <w:bCs/>
                                  <w:sz w:val="22"/>
                                  <w:szCs w:val="22"/>
                                  <w:highlight w:val="yellow"/>
                                  <w:rtl/>
                                </w:rPr>
                              </w:pPr>
                            </w:p>
                            <w:p w14:paraId="0901F983" w14:textId="77777777" w:rsidR="00CD6162" w:rsidRPr="00B71738" w:rsidRDefault="00CD6162"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2BCDD29C" w14:textId="77777777" w:rsidR="00CD6162" w:rsidRPr="00B71738" w:rsidRDefault="00CD6162" w:rsidP="00243945">
                              <w:pPr>
                                <w:jc w:val="center"/>
                                <w:rPr>
                                  <w:b/>
                                  <w:bCs/>
                                  <w:sz w:val="22"/>
                                  <w:szCs w:val="22"/>
                                  <w:rtl/>
                                </w:rPr>
                              </w:pPr>
                              <w:r w:rsidRPr="00B71738">
                                <w:rPr>
                                  <w:rFonts w:hint="cs"/>
                                  <w:b/>
                                  <w:bCs/>
                                  <w:sz w:val="22"/>
                                  <w:szCs w:val="22"/>
                                  <w:rtl/>
                                </w:rPr>
                                <w:t>שם וחתימה</w:t>
                              </w:r>
                            </w:p>
                            <w:p w14:paraId="1215711C" w14:textId="77777777" w:rsidR="00CD6162" w:rsidRPr="00B71738" w:rsidRDefault="00CD616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5BA0E8C1" w14:textId="77777777" w:rsidR="00CD6162" w:rsidRPr="00B71738" w:rsidRDefault="00CD6162" w:rsidP="00243945">
                              <w:pPr>
                                <w:jc w:val="center"/>
                                <w:rPr>
                                  <w:b/>
                                  <w:bCs/>
                                  <w:sz w:val="22"/>
                                  <w:szCs w:val="22"/>
                                  <w:rtl/>
                                </w:rPr>
                              </w:pPr>
                            </w:p>
                            <w:p w14:paraId="470E2D0C" w14:textId="77777777" w:rsidR="00CD6162" w:rsidRPr="00B71738" w:rsidRDefault="00CD6162" w:rsidP="00243945">
                              <w:pPr>
                                <w:jc w:val="center"/>
                                <w:rPr>
                                  <w:b/>
                                  <w:bCs/>
                                  <w:sz w:val="22"/>
                                  <w:szCs w:val="22"/>
                                  <w:rtl/>
                                </w:rPr>
                              </w:pPr>
                              <w:r w:rsidRPr="00B71738">
                                <w:rPr>
                                  <w:rFonts w:hint="cs"/>
                                  <w:b/>
                                  <w:bCs/>
                                  <w:sz w:val="22"/>
                                  <w:szCs w:val="22"/>
                                  <w:rtl/>
                                </w:rPr>
                                <w:t>___________</w:t>
                              </w:r>
                            </w:p>
                            <w:p w14:paraId="05E305A5" w14:textId="77777777" w:rsidR="00CD6162" w:rsidRPr="00B71738" w:rsidRDefault="00CD6162"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7D2C2583" w14:textId="77777777" w:rsidR="00CD6162" w:rsidRDefault="00CD6162" w:rsidP="00243945">
                              <w:pPr>
                                <w:rPr>
                                  <w:b/>
                                  <w:bCs/>
                                  <w:sz w:val="22"/>
                                  <w:szCs w:val="22"/>
                                  <w:highlight w:val="yellow"/>
                                  <w:rtl/>
                                </w:rPr>
                              </w:pPr>
                            </w:p>
                            <w:p w14:paraId="21A8011C" w14:textId="77777777" w:rsidR="00CD6162" w:rsidRPr="00B71738" w:rsidRDefault="00CD6162"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53F6604" w14:textId="77777777" w:rsidR="00CD6162" w:rsidRPr="00B71738" w:rsidRDefault="00CD6162" w:rsidP="00243945">
                              <w:pPr>
                                <w:jc w:val="center"/>
                                <w:rPr>
                                  <w:b/>
                                  <w:bCs/>
                                  <w:sz w:val="22"/>
                                  <w:szCs w:val="22"/>
                                  <w:rtl/>
                                </w:rPr>
                              </w:pPr>
                              <w:r w:rsidRPr="00B71738">
                                <w:rPr>
                                  <w:rFonts w:hint="cs"/>
                                  <w:b/>
                                  <w:bCs/>
                                  <w:sz w:val="22"/>
                                  <w:szCs w:val="22"/>
                                  <w:rtl/>
                                </w:rPr>
                                <w:t>שם וחתימה</w:t>
                              </w:r>
                            </w:p>
                            <w:p w14:paraId="2C396EF0" w14:textId="77777777" w:rsidR="00CD6162" w:rsidRPr="00B71738" w:rsidRDefault="00CD616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3261AB9B" w14:textId="77777777" w:rsidR="00CD6162" w:rsidRPr="00B71738" w:rsidRDefault="00CD6162" w:rsidP="00243945">
                              <w:pPr>
                                <w:jc w:val="center"/>
                                <w:rPr>
                                  <w:b/>
                                  <w:bCs/>
                                  <w:sz w:val="22"/>
                                  <w:szCs w:val="22"/>
                                  <w:rtl/>
                                </w:rPr>
                              </w:pPr>
                            </w:p>
                            <w:p w14:paraId="6801188C" w14:textId="77777777" w:rsidR="00CD6162" w:rsidRPr="00B71738" w:rsidRDefault="00CD6162" w:rsidP="00243945">
                              <w:pPr>
                                <w:jc w:val="center"/>
                                <w:rPr>
                                  <w:b/>
                                  <w:bCs/>
                                  <w:sz w:val="22"/>
                                  <w:szCs w:val="22"/>
                                  <w:rtl/>
                                </w:rPr>
                              </w:pPr>
                              <w:r w:rsidRPr="00B71738">
                                <w:rPr>
                                  <w:rFonts w:hint="cs"/>
                                  <w:b/>
                                  <w:bCs/>
                                  <w:sz w:val="22"/>
                                  <w:szCs w:val="22"/>
                                  <w:rtl/>
                                </w:rPr>
                                <w:t>___________</w:t>
                              </w:r>
                            </w:p>
                            <w:p w14:paraId="0D179864" w14:textId="77777777" w:rsidR="00CD6162" w:rsidRPr="00B71738" w:rsidRDefault="00CD6162" w:rsidP="00243945">
                              <w:pPr>
                                <w:jc w:val="center"/>
                                <w:rPr>
                                  <w:b/>
                                  <w:bCs/>
                                  <w:sz w:val="22"/>
                                  <w:szCs w:val="22"/>
                                  <w:rtl/>
                                </w:rPr>
                              </w:pPr>
                              <w:r w:rsidRPr="00B71738">
                                <w:rPr>
                                  <w:rFonts w:hint="cs"/>
                                  <w:b/>
                                  <w:bCs/>
                                  <w:sz w:val="22"/>
                                  <w:szCs w:val="22"/>
                                  <w:rtl/>
                                </w:rPr>
                                <w:t>תאריך</w:t>
                              </w:r>
                            </w:p>
                            <w:p w14:paraId="5D3DEC86" w14:textId="77777777" w:rsidR="00CD6162" w:rsidRDefault="00CD6162"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4D56F99A" id="קבוצה 5" o:spid="_x0000_s1026" style="position:absolute;left:0;text-align:left;margin-left:3pt;margin-top:32.85pt;width:416.25pt;height:222.75pt;z-index:251657216;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37AAB47C" w14:textId="77777777" w:rsidR="00CD6162" w:rsidRDefault="00CD6162" w:rsidP="00243945">
                        <w:pPr>
                          <w:rPr>
                            <w:b/>
                            <w:bCs/>
                            <w:sz w:val="22"/>
                            <w:szCs w:val="22"/>
                            <w:highlight w:val="yellow"/>
                            <w:rtl/>
                          </w:rPr>
                        </w:pPr>
                      </w:p>
                      <w:p w14:paraId="2ADACB8B" w14:textId="77777777" w:rsidR="00CD6162" w:rsidRPr="00B71738" w:rsidRDefault="00CD6162"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26BF6CD0" w14:textId="77777777" w:rsidR="00CD6162" w:rsidRPr="00B71738" w:rsidRDefault="00CD6162" w:rsidP="00243945">
                        <w:pPr>
                          <w:jc w:val="center"/>
                          <w:rPr>
                            <w:b/>
                            <w:bCs/>
                            <w:sz w:val="22"/>
                            <w:szCs w:val="22"/>
                            <w:rtl/>
                          </w:rPr>
                        </w:pPr>
                        <w:r w:rsidRPr="00B71738">
                          <w:rPr>
                            <w:rFonts w:hint="cs"/>
                            <w:b/>
                            <w:bCs/>
                            <w:sz w:val="22"/>
                            <w:szCs w:val="22"/>
                            <w:rtl/>
                          </w:rPr>
                          <w:t>שם וחתימה</w:t>
                        </w:r>
                      </w:p>
                      <w:p w14:paraId="18BE2ED2" w14:textId="77777777" w:rsidR="00CD6162" w:rsidRPr="00B71738" w:rsidRDefault="00CD616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5316FE29" w14:textId="77777777" w:rsidR="00CD6162" w:rsidRPr="00B71738" w:rsidRDefault="00CD6162" w:rsidP="00243945">
                        <w:pPr>
                          <w:jc w:val="center"/>
                          <w:rPr>
                            <w:b/>
                            <w:bCs/>
                            <w:sz w:val="22"/>
                            <w:szCs w:val="22"/>
                            <w:rtl/>
                          </w:rPr>
                        </w:pPr>
                      </w:p>
                      <w:p w14:paraId="34215CDD" w14:textId="77777777" w:rsidR="00CD6162" w:rsidRPr="00B71738" w:rsidRDefault="00CD6162" w:rsidP="00243945">
                        <w:pPr>
                          <w:jc w:val="center"/>
                          <w:rPr>
                            <w:b/>
                            <w:bCs/>
                            <w:sz w:val="22"/>
                            <w:szCs w:val="22"/>
                            <w:rtl/>
                          </w:rPr>
                        </w:pPr>
                        <w:r w:rsidRPr="00B71738">
                          <w:rPr>
                            <w:rFonts w:hint="cs"/>
                            <w:b/>
                            <w:bCs/>
                            <w:sz w:val="22"/>
                            <w:szCs w:val="22"/>
                            <w:rtl/>
                          </w:rPr>
                          <w:t>___________</w:t>
                        </w:r>
                      </w:p>
                      <w:p w14:paraId="7EF44853" w14:textId="77777777" w:rsidR="00CD6162" w:rsidRPr="00B71738" w:rsidRDefault="00CD6162" w:rsidP="00243945">
                        <w:pPr>
                          <w:jc w:val="center"/>
                          <w:rPr>
                            <w:b/>
                            <w:bCs/>
                            <w:sz w:val="22"/>
                            <w:szCs w:val="22"/>
                            <w:rtl/>
                          </w:rPr>
                        </w:pPr>
                        <w:r w:rsidRPr="00B71738">
                          <w:rPr>
                            <w:rFonts w:hint="cs"/>
                            <w:b/>
                            <w:bCs/>
                            <w:sz w:val="22"/>
                            <w:szCs w:val="22"/>
                            <w:rtl/>
                          </w:rPr>
                          <w:t>תאריך</w:t>
                        </w:r>
                      </w:p>
                      <w:p w14:paraId="7C878146" w14:textId="77777777" w:rsidR="00CD6162" w:rsidRDefault="00CD6162"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7DF6D4F1" w14:textId="77777777" w:rsidR="00CD6162" w:rsidRDefault="00CD6162" w:rsidP="00243945">
                        <w:pPr>
                          <w:rPr>
                            <w:b/>
                            <w:bCs/>
                            <w:sz w:val="22"/>
                            <w:szCs w:val="22"/>
                            <w:highlight w:val="yellow"/>
                            <w:rtl/>
                          </w:rPr>
                        </w:pPr>
                      </w:p>
                      <w:p w14:paraId="015418C4" w14:textId="77777777" w:rsidR="00CD6162" w:rsidRPr="00B71738" w:rsidRDefault="00CD6162"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1246CA62" w14:textId="77777777" w:rsidR="00CD6162" w:rsidRPr="00B71738" w:rsidRDefault="00CD6162" w:rsidP="00243945">
                        <w:pPr>
                          <w:jc w:val="center"/>
                          <w:rPr>
                            <w:b/>
                            <w:bCs/>
                            <w:sz w:val="22"/>
                            <w:szCs w:val="22"/>
                            <w:rtl/>
                          </w:rPr>
                        </w:pPr>
                        <w:r w:rsidRPr="00B71738">
                          <w:rPr>
                            <w:rFonts w:hint="cs"/>
                            <w:b/>
                            <w:bCs/>
                            <w:sz w:val="22"/>
                            <w:szCs w:val="22"/>
                            <w:rtl/>
                          </w:rPr>
                          <w:t>שם וחתימה</w:t>
                        </w:r>
                      </w:p>
                      <w:p w14:paraId="40CEC767" w14:textId="77777777" w:rsidR="00CD6162" w:rsidRPr="00B71738" w:rsidRDefault="00CD616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57C4896E" w14:textId="77777777" w:rsidR="00CD6162" w:rsidRPr="00B71738" w:rsidRDefault="00CD6162" w:rsidP="00243945">
                        <w:pPr>
                          <w:jc w:val="center"/>
                          <w:rPr>
                            <w:b/>
                            <w:bCs/>
                            <w:sz w:val="22"/>
                            <w:szCs w:val="22"/>
                            <w:rtl/>
                          </w:rPr>
                        </w:pPr>
                      </w:p>
                      <w:p w14:paraId="29D91C60" w14:textId="77777777" w:rsidR="00CD6162" w:rsidRPr="00B71738" w:rsidRDefault="00CD6162" w:rsidP="00243945">
                        <w:pPr>
                          <w:jc w:val="center"/>
                          <w:rPr>
                            <w:b/>
                            <w:bCs/>
                            <w:sz w:val="22"/>
                            <w:szCs w:val="22"/>
                            <w:rtl/>
                          </w:rPr>
                        </w:pPr>
                        <w:r w:rsidRPr="00B71738">
                          <w:rPr>
                            <w:rFonts w:hint="cs"/>
                            <w:b/>
                            <w:bCs/>
                            <w:sz w:val="22"/>
                            <w:szCs w:val="22"/>
                            <w:rtl/>
                          </w:rPr>
                          <w:t>___________</w:t>
                        </w:r>
                      </w:p>
                      <w:p w14:paraId="0922596F" w14:textId="77777777" w:rsidR="00CD6162" w:rsidRPr="00B71738" w:rsidRDefault="00CD6162" w:rsidP="00243945">
                        <w:pPr>
                          <w:jc w:val="center"/>
                          <w:rPr>
                            <w:b/>
                            <w:bCs/>
                            <w:sz w:val="22"/>
                            <w:szCs w:val="22"/>
                            <w:rtl/>
                          </w:rPr>
                        </w:pPr>
                        <w:r w:rsidRPr="00B71738">
                          <w:rPr>
                            <w:rFonts w:hint="cs"/>
                            <w:b/>
                            <w:bCs/>
                            <w:sz w:val="22"/>
                            <w:szCs w:val="22"/>
                            <w:rtl/>
                          </w:rPr>
                          <w:t>תאריך</w:t>
                        </w:r>
                      </w:p>
                      <w:p w14:paraId="05CDA08A" w14:textId="77777777" w:rsidR="00CD6162" w:rsidRDefault="00CD6162" w:rsidP="00243945"/>
                      <w:p w14:paraId="3C947DDD" w14:textId="77777777" w:rsidR="00CD6162" w:rsidRDefault="00CD6162"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3FC1CDD3" w14:textId="77777777" w:rsidR="00CD6162" w:rsidRDefault="00CD6162" w:rsidP="00243945">
                        <w:pPr>
                          <w:rPr>
                            <w:b/>
                            <w:bCs/>
                            <w:sz w:val="22"/>
                            <w:szCs w:val="22"/>
                            <w:highlight w:val="yellow"/>
                            <w:rtl/>
                          </w:rPr>
                        </w:pPr>
                      </w:p>
                      <w:p w14:paraId="0901F983" w14:textId="77777777" w:rsidR="00CD6162" w:rsidRPr="00B71738" w:rsidRDefault="00CD6162"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2BCDD29C" w14:textId="77777777" w:rsidR="00CD6162" w:rsidRPr="00B71738" w:rsidRDefault="00CD6162" w:rsidP="00243945">
                        <w:pPr>
                          <w:jc w:val="center"/>
                          <w:rPr>
                            <w:b/>
                            <w:bCs/>
                            <w:sz w:val="22"/>
                            <w:szCs w:val="22"/>
                            <w:rtl/>
                          </w:rPr>
                        </w:pPr>
                        <w:r w:rsidRPr="00B71738">
                          <w:rPr>
                            <w:rFonts w:hint="cs"/>
                            <w:b/>
                            <w:bCs/>
                            <w:sz w:val="22"/>
                            <w:szCs w:val="22"/>
                            <w:rtl/>
                          </w:rPr>
                          <w:t>שם וחתימה</w:t>
                        </w:r>
                      </w:p>
                      <w:p w14:paraId="1215711C" w14:textId="77777777" w:rsidR="00CD6162" w:rsidRPr="00B71738" w:rsidRDefault="00CD616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5BA0E8C1" w14:textId="77777777" w:rsidR="00CD6162" w:rsidRPr="00B71738" w:rsidRDefault="00CD6162" w:rsidP="00243945">
                        <w:pPr>
                          <w:jc w:val="center"/>
                          <w:rPr>
                            <w:b/>
                            <w:bCs/>
                            <w:sz w:val="22"/>
                            <w:szCs w:val="22"/>
                            <w:rtl/>
                          </w:rPr>
                        </w:pPr>
                      </w:p>
                      <w:p w14:paraId="470E2D0C" w14:textId="77777777" w:rsidR="00CD6162" w:rsidRPr="00B71738" w:rsidRDefault="00CD6162" w:rsidP="00243945">
                        <w:pPr>
                          <w:jc w:val="center"/>
                          <w:rPr>
                            <w:b/>
                            <w:bCs/>
                            <w:sz w:val="22"/>
                            <w:szCs w:val="22"/>
                            <w:rtl/>
                          </w:rPr>
                        </w:pPr>
                        <w:r w:rsidRPr="00B71738">
                          <w:rPr>
                            <w:rFonts w:hint="cs"/>
                            <w:b/>
                            <w:bCs/>
                            <w:sz w:val="22"/>
                            <w:szCs w:val="22"/>
                            <w:rtl/>
                          </w:rPr>
                          <w:t>___________</w:t>
                        </w:r>
                      </w:p>
                      <w:p w14:paraId="05E305A5" w14:textId="77777777" w:rsidR="00CD6162" w:rsidRPr="00B71738" w:rsidRDefault="00CD6162"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7D2C2583" w14:textId="77777777" w:rsidR="00CD6162" w:rsidRDefault="00CD6162" w:rsidP="00243945">
                        <w:pPr>
                          <w:rPr>
                            <w:b/>
                            <w:bCs/>
                            <w:sz w:val="22"/>
                            <w:szCs w:val="22"/>
                            <w:highlight w:val="yellow"/>
                            <w:rtl/>
                          </w:rPr>
                        </w:pPr>
                      </w:p>
                      <w:p w14:paraId="21A8011C" w14:textId="77777777" w:rsidR="00CD6162" w:rsidRPr="00B71738" w:rsidRDefault="00CD6162"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53F6604" w14:textId="77777777" w:rsidR="00CD6162" w:rsidRPr="00B71738" w:rsidRDefault="00CD6162" w:rsidP="00243945">
                        <w:pPr>
                          <w:jc w:val="center"/>
                          <w:rPr>
                            <w:b/>
                            <w:bCs/>
                            <w:sz w:val="22"/>
                            <w:szCs w:val="22"/>
                            <w:rtl/>
                          </w:rPr>
                        </w:pPr>
                        <w:r w:rsidRPr="00B71738">
                          <w:rPr>
                            <w:rFonts w:hint="cs"/>
                            <w:b/>
                            <w:bCs/>
                            <w:sz w:val="22"/>
                            <w:szCs w:val="22"/>
                            <w:rtl/>
                          </w:rPr>
                          <w:t>שם וחתימה</w:t>
                        </w:r>
                      </w:p>
                      <w:p w14:paraId="2C396EF0" w14:textId="77777777" w:rsidR="00CD6162" w:rsidRPr="00B71738" w:rsidRDefault="00CD616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3261AB9B" w14:textId="77777777" w:rsidR="00CD6162" w:rsidRPr="00B71738" w:rsidRDefault="00CD6162" w:rsidP="00243945">
                        <w:pPr>
                          <w:jc w:val="center"/>
                          <w:rPr>
                            <w:b/>
                            <w:bCs/>
                            <w:sz w:val="22"/>
                            <w:szCs w:val="22"/>
                            <w:rtl/>
                          </w:rPr>
                        </w:pPr>
                      </w:p>
                      <w:p w14:paraId="6801188C" w14:textId="77777777" w:rsidR="00CD6162" w:rsidRPr="00B71738" w:rsidRDefault="00CD6162" w:rsidP="00243945">
                        <w:pPr>
                          <w:jc w:val="center"/>
                          <w:rPr>
                            <w:b/>
                            <w:bCs/>
                            <w:sz w:val="22"/>
                            <w:szCs w:val="22"/>
                            <w:rtl/>
                          </w:rPr>
                        </w:pPr>
                        <w:r w:rsidRPr="00B71738">
                          <w:rPr>
                            <w:rFonts w:hint="cs"/>
                            <w:b/>
                            <w:bCs/>
                            <w:sz w:val="22"/>
                            <w:szCs w:val="22"/>
                            <w:rtl/>
                          </w:rPr>
                          <w:t>___________</w:t>
                        </w:r>
                      </w:p>
                      <w:p w14:paraId="0D179864" w14:textId="77777777" w:rsidR="00CD6162" w:rsidRPr="00B71738" w:rsidRDefault="00CD6162" w:rsidP="00243945">
                        <w:pPr>
                          <w:jc w:val="center"/>
                          <w:rPr>
                            <w:b/>
                            <w:bCs/>
                            <w:sz w:val="22"/>
                            <w:szCs w:val="22"/>
                            <w:rtl/>
                          </w:rPr>
                        </w:pPr>
                        <w:r w:rsidRPr="00B71738">
                          <w:rPr>
                            <w:rFonts w:hint="cs"/>
                            <w:b/>
                            <w:bCs/>
                            <w:sz w:val="22"/>
                            <w:szCs w:val="22"/>
                            <w:rtl/>
                          </w:rPr>
                          <w:t>תאריך</w:t>
                        </w:r>
                      </w:p>
                      <w:p w14:paraId="5D3DEC86" w14:textId="77777777" w:rsidR="00CD6162" w:rsidRDefault="00CD6162" w:rsidP="00243945"/>
                    </w:txbxContent>
                  </v:textbox>
                </v:shape>
                <w10:wrap type="square"/>
              </v:group>
            </w:pict>
          </mc:Fallback>
        </mc:AlternateContent>
      </w:r>
      <w:r w:rsidR="00F22F92" w:rsidRPr="007C5B4C">
        <w:rPr>
          <w:rFonts w:cs="David"/>
          <w:b/>
          <w:bCs/>
          <w:rtl/>
        </w:rPr>
        <w:t>ולראיה באו הצדדים על החתום:</w:t>
      </w:r>
    </w:p>
    <w:p w14:paraId="240D79BF" w14:textId="77777777" w:rsidR="008730A4" w:rsidRDefault="008730A4" w:rsidP="0019444E">
      <w:pPr>
        <w:keepNext/>
        <w:keepLines/>
        <w:widowControl w:val="0"/>
        <w:tabs>
          <w:tab w:val="left" w:pos="746"/>
        </w:tabs>
        <w:spacing w:line="276" w:lineRule="auto"/>
        <w:jc w:val="center"/>
        <w:rPr>
          <w:b/>
          <w:bCs/>
          <w:rtl/>
        </w:rPr>
      </w:pPr>
      <w:r>
        <w:rPr>
          <w:b/>
          <w:bCs/>
          <w:rtl/>
        </w:rPr>
        <w:t>יש לחתום בחתימת יד ובחותמת</w:t>
      </w:r>
    </w:p>
    <w:p w14:paraId="34046948" w14:textId="77777777" w:rsidR="008730A4" w:rsidRDefault="008730A4" w:rsidP="008730A4">
      <w:pPr>
        <w:keepNext/>
        <w:keepLines/>
        <w:widowControl w:val="0"/>
        <w:tabs>
          <w:tab w:val="left" w:pos="746"/>
        </w:tabs>
        <w:spacing w:line="276" w:lineRule="auto"/>
        <w:jc w:val="both"/>
        <w:rPr>
          <w:b/>
          <w:bCs/>
          <w:rtl/>
        </w:rPr>
      </w:pPr>
    </w:p>
    <w:p w14:paraId="2847C148" w14:textId="77777777" w:rsidR="008730A4" w:rsidRDefault="008730A4" w:rsidP="008730A4">
      <w:pPr>
        <w:keepNext/>
        <w:keepLines/>
        <w:widowControl w:val="0"/>
        <w:tabs>
          <w:tab w:val="left" w:pos="746"/>
        </w:tabs>
        <w:spacing w:line="276" w:lineRule="auto"/>
        <w:jc w:val="both"/>
        <w:rPr>
          <w:b/>
          <w:bCs/>
          <w:rtl/>
        </w:rPr>
      </w:pPr>
      <w:r>
        <w:rPr>
          <w:b/>
          <w:bCs/>
          <w:rtl/>
        </w:rPr>
        <w:t>אימות חתימה:</w:t>
      </w:r>
    </w:p>
    <w:p w14:paraId="63CE9DA1" w14:textId="77777777" w:rsidR="008730A4" w:rsidRDefault="008730A4" w:rsidP="008730A4">
      <w:pPr>
        <w:keepNext/>
        <w:keepLines/>
        <w:widowControl w:val="0"/>
        <w:tabs>
          <w:tab w:val="left" w:pos="746"/>
        </w:tabs>
        <w:spacing w:line="276" w:lineRule="auto"/>
        <w:jc w:val="both"/>
        <w:rPr>
          <w:b/>
          <w:bCs/>
          <w:rtl/>
        </w:rPr>
      </w:pPr>
    </w:p>
    <w:p w14:paraId="0882055B" w14:textId="77777777" w:rsidR="008730A4" w:rsidRDefault="008730A4" w:rsidP="008730A4">
      <w:pPr>
        <w:keepNext/>
        <w:keepLines/>
        <w:widowControl w:val="0"/>
        <w:tabs>
          <w:tab w:val="left" w:pos="746"/>
        </w:tabs>
        <w:spacing w:line="276" w:lineRule="auto"/>
        <w:jc w:val="both"/>
        <w:rPr>
          <w:rtl/>
        </w:rPr>
      </w:pPr>
      <w:r>
        <w:rPr>
          <w:rtl/>
        </w:rPr>
        <w:t xml:space="preserve">אני ______________הח"מ עו"ד מאשר בזאת כי </w:t>
      </w:r>
      <w:r>
        <w:rPr>
          <w:rFonts w:hint="cs"/>
          <w:rtl/>
        </w:rPr>
        <w:t>הספק</w:t>
      </w:r>
      <w:r>
        <w:rPr>
          <w:rtl/>
        </w:rPr>
        <w:t xml:space="preserve">_____________ רשום בישראל כדין; כי ה"ה_______________ אשר חתמו על הסכם זה בשמו חתמו עליו לפני ומוסמכים לעשות כן בשמו; וכי חתימתם על הסכם זה מחייבת את </w:t>
      </w:r>
      <w:r>
        <w:rPr>
          <w:rFonts w:hint="cs"/>
          <w:rtl/>
        </w:rPr>
        <w:t>הספק</w:t>
      </w:r>
      <w:r>
        <w:rPr>
          <w:rtl/>
        </w:rPr>
        <w:t>.</w:t>
      </w:r>
    </w:p>
    <w:p w14:paraId="7F141BB1" w14:textId="77777777" w:rsidR="008730A4" w:rsidRDefault="008730A4" w:rsidP="008730A4">
      <w:pPr>
        <w:keepNext/>
        <w:keepLines/>
        <w:widowControl w:val="0"/>
        <w:tabs>
          <w:tab w:val="left" w:pos="746"/>
        </w:tabs>
        <w:spacing w:line="276" w:lineRule="auto"/>
        <w:jc w:val="both"/>
        <w:rPr>
          <w:rtl/>
        </w:rPr>
      </w:pPr>
    </w:p>
    <w:tbl>
      <w:tblPr>
        <w:bidiVisual/>
        <w:tblW w:w="8505" w:type="dxa"/>
        <w:jc w:val="center"/>
        <w:tblLook w:val="04A0" w:firstRow="1" w:lastRow="0" w:firstColumn="1" w:lastColumn="0" w:noHBand="0" w:noVBand="1"/>
      </w:tblPr>
      <w:tblGrid>
        <w:gridCol w:w="3969"/>
        <w:gridCol w:w="567"/>
        <w:gridCol w:w="3969"/>
      </w:tblGrid>
      <w:tr w:rsidR="008168A2" w:rsidRPr="0099036C" w14:paraId="720BC83E" w14:textId="77777777" w:rsidTr="000E78A0">
        <w:trPr>
          <w:jc w:val="center"/>
        </w:trPr>
        <w:tc>
          <w:tcPr>
            <w:tcW w:w="3969" w:type="dxa"/>
            <w:tcBorders>
              <w:bottom w:val="single" w:sz="4" w:space="0" w:color="auto"/>
            </w:tcBorders>
          </w:tcPr>
          <w:p w14:paraId="417758E0" w14:textId="77777777" w:rsidR="008730A4" w:rsidRPr="000E78A0" w:rsidRDefault="008730A4" w:rsidP="000E78A0">
            <w:pPr>
              <w:keepNext/>
              <w:keepLines/>
              <w:widowControl w:val="0"/>
              <w:tabs>
                <w:tab w:val="left" w:pos="746"/>
              </w:tabs>
              <w:spacing w:line="276" w:lineRule="auto"/>
              <w:jc w:val="both"/>
              <w:rPr>
                <w:rFonts w:eastAsia="Times New Roman"/>
                <w:rtl/>
              </w:rPr>
            </w:pPr>
          </w:p>
        </w:tc>
        <w:tc>
          <w:tcPr>
            <w:tcW w:w="567" w:type="dxa"/>
          </w:tcPr>
          <w:p w14:paraId="1A9961B8" w14:textId="77777777" w:rsidR="008730A4" w:rsidRPr="000E78A0" w:rsidRDefault="008730A4" w:rsidP="000E78A0">
            <w:pPr>
              <w:keepNext/>
              <w:keepLines/>
              <w:widowControl w:val="0"/>
              <w:tabs>
                <w:tab w:val="left" w:pos="746"/>
              </w:tabs>
              <w:spacing w:line="276" w:lineRule="auto"/>
              <w:jc w:val="both"/>
              <w:rPr>
                <w:rFonts w:eastAsia="Times New Roman"/>
                <w:rtl/>
              </w:rPr>
            </w:pPr>
          </w:p>
        </w:tc>
        <w:tc>
          <w:tcPr>
            <w:tcW w:w="3969" w:type="dxa"/>
            <w:tcBorders>
              <w:bottom w:val="single" w:sz="4" w:space="0" w:color="auto"/>
            </w:tcBorders>
          </w:tcPr>
          <w:p w14:paraId="0946893E" w14:textId="77777777" w:rsidR="008730A4" w:rsidRPr="000E78A0" w:rsidRDefault="008730A4" w:rsidP="000E78A0">
            <w:pPr>
              <w:keepNext/>
              <w:keepLines/>
              <w:widowControl w:val="0"/>
              <w:tabs>
                <w:tab w:val="left" w:pos="746"/>
              </w:tabs>
              <w:spacing w:line="276" w:lineRule="auto"/>
              <w:jc w:val="both"/>
              <w:rPr>
                <w:rFonts w:eastAsia="Times New Roman"/>
                <w:rtl/>
              </w:rPr>
            </w:pPr>
          </w:p>
        </w:tc>
      </w:tr>
      <w:tr w:rsidR="008168A2" w:rsidRPr="0099036C" w14:paraId="275E6588" w14:textId="77777777" w:rsidTr="000E78A0">
        <w:trPr>
          <w:jc w:val="center"/>
        </w:trPr>
        <w:tc>
          <w:tcPr>
            <w:tcW w:w="3969" w:type="dxa"/>
            <w:tcBorders>
              <w:top w:val="single" w:sz="4" w:space="0" w:color="auto"/>
            </w:tcBorders>
          </w:tcPr>
          <w:p w14:paraId="490DDF9E" w14:textId="77777777" w:rsidR="008730A4" w:rsidRPr="000E78A0" w:rsidRDefault="008730A4" w:rsidP="000E78A0">
            <w:pPr>
              <w:keepNext/>
              <w:keepLines/>
              <w:widowControl w:val="0"/>
              <w:tabs>
                <w:tab w:val="left" w:pos="746"/>
              </w:tabs>
              <w:spacing w:line="276" w:lineRule="auto"/>
              <w:jc w:val="center"/>
              <w:rPr>
                <w:rFonts w:eastAsia="Times New Roman"/>
                <w:rtl/>
              </w:rPr>
            </w:pPr>
            <w:r w:rsidRPr="000E78A0">
              <w:rPr>
                <w:rFonts w:eastAsia="Times New Roman"/>
                <w:rtl/>
              </w:rPr>
              <w:t>תאריך</w:t>
            </w:r>
          </w:p>
        </w:tc>
        <w:tc>
          <w:tcPr>
            <w:tcW w:w="567" w:type="dxa"/>
          </w:tcPr>
          <w:p w14:paraId="34489C39" w14:textId="77777777" w:rsidR="008730A4" w:rsidRPr="000E78A0" w:rsidRDefault="008730A4" w:rsidP="000E78A0">
            <w:pPr>
              <w:keepNext/>
              <w:keepLines/>
              <w:widowControl w:val="0"/>
              <w:tabs>
                <w:tab w:val="left" w:pos="746"/>
              </w:tabs>
              <w:spacing w:line="276" w:lineRule="auto"/>
              <w:jc w:val="center"/>
              <w:rPr>
                <w:rFonts w:eastAsia="Times New Roman"/>
                <w:rtl/>
              </w:rPr>
            </w:pPr>
          </w:p>
        </w:tc>
        <w:tc>
          <w:tcPr>
            <w:tcW w:w="3969" w:type="dxa"/>
            <w:tcBorders>
              <w:top w:val="single" w:sz="4" w:space="0" w:color="auto"/>
            </w:tcBorders>
          </w:tcPr>
          <w:p w14:paraId="609DF8CB" w14:textId="77777777" w:rsidR="008730A4" w:rsidRPr="000E78A0" w:rsidRDefault="008730A4" w:rsidP="000E78A0">
            <w:pPr>
              <w:keepNext/>
              <w:keepLines/>
              <w:widowControl w:val="0"/>
              <w:tabs>
                <w:tab w:val="left" w:pos="746"/>
              </w:tabs>
              <w:spacing w:line="276" w:lineRule="auto"/>
              <w:jc w:val="center"/>
              <w:rPr>
                <w:rFonts w:eastAsia="Times New Roman"/>
                <w:rtl/>
              </w:rPr>
            </w:pPr>
            <w:r w:rsidRPr="000E78A0">
              <w:rPr>
                <w:rFonts w:eastAsia="Times New Roman"/>
                <w:rtl/>
              </w:rPr>
              <w:t>חתימה וחותמת</w:t>
            </w:r>
          </w:p>
        </w:tc>
      </w:tr>
    </w:tbl>
    <w:p w14:paraId="6B69C774" w14:textId="77777777" w:rsidR="008730A4" w:rsidRDefault="008730A4" w:rsidP="008730A4">
      <w:pPr>
        <w:keepNext/>
        <w:keepLines/>
        <w:widowControl w:val="0"/>
        <w:tabs>
          <w:tab w:val="left" w:pos="746"/>
        </w:tabs>
        <w:spacing w:line="276" w:lineRule="auto"/>
        <w:jc w:val="both"/>
        <w:rPr>
          <w:rtl/>
        </w:rPr>
      </w:pPr>
    </w:p>
    <w:p w14:paraId="54159E0F" w14:textId="77777777" w:rsidR="008730A4" w:rsidRDefault="008730A4" w:rsidP="008730A4">
      <w:pPr>
        <w:keepNext/>
        <w:keepLines/>
        <w:widowControl w:val="0"/>
        <w:tabs>
          <w:tab w:val="left" w:pos="746"/>
        </w:tabs>
        <w:spacing w:line="276" w:lineRule="auto"/>
        <w:jc w:val="both"/>
        <w:rPr>
          <w:rtl/>
        </w:rPr>
      </w:pPr>
    </w:p>
    <w:p w14:paraId="5C5D7519" w14:textId="77777777" w:rsidR="008730A4" w:rsidRPr="007C5B4C" w:rsidRDefault="008730A4" w:rsidP="0009150A">
      <w:pPr>
        <w:pStyle w:val="af7"/>
        <w:widowControl w:val="0"/>
        <w:spacing w:line="360" w:lineRule="auto"/>
        <w:jc w:val="center"/>
        <w:rPr>
          <w:rFonts w:cs="David"/>
          <w:b/>
          <w:bCs/>
          <w:rtl/>
        </w:rPr>
      </w:pPr>
    </w:p>
    <w:p w14:paraId="08621D26" w14:textId="77777777" w:rsidR="00CD6EC5" w:rsidRDefault="00CD6EC5"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511" w:name="_Toc330777765"/>
    </w:p>
    <w:p w14:paraId="3704DED9" w14:textId="77777777" w:rsidR="006871ED" w:rsidRDefault="00F22F92" w:rsidP="00802F00">
      <w:pPr>
        <w:pStyle w:val="afffffffb"/>
        <w:rPr>
          <w:rtl/>
        </w:rPr>
      </w:pPr>
      <w:bookmarkStart w:id="512" w:name="_Toc32477914"/>
      <w:bookmarkStart w:id="513" w:name="_Toc44931978"/>
      <w:bookmarkStart w:id="514" w:name="_Toc44932065"/>
      <w:bookmarkStart w:id="515" w:name="_Toc53331385"/>
      <w:bookmarkStart w:id="516" w:name="show_sachArvutBitzua_3"/>
      <w:r w:rsidRPr="002A3E64">
        <w:rPr>
          <w:rFonts w:hint="eastAsia"/>
          <w:rtl/>
        </w:rPr>
        <w:t>נספח</w:t>
      </w:r>
      <w:r w:rsidRPr="002A3E64">
        <w:rPr>
          <w:rtl/>
        </w:rPr>
        <w:t xml:space="preserve"> </w:t>
      </w:r>
      <w:bookmarkStart w:id="517" w:name="nispach14_2"/>
      <w:r w:rsidRPr="002A3E64">
        <w:rPr>
          <w:rFonts w:hint="eastAsia"/>
          <w:rtl/>
        </w:rPr>
        <w:t>ג</w:t>
      </w:r>
      <w:bookmarkEnd w:id="517"/>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512"/>
      <w:bookmarkEnd w:id="513"/>
      <w:bookmarkEnd w:id="514"/>
      <w:bookmarkEnd w:id="515"/>
    </w:p>
    <w:p w14:paraId="50E5EC78" w14:textId="77777777" w:rsidR="00EC3DC3" w:rsidRPr="00DC3FDB" w:rsidRDefault="00F22F92" w:rsidP="00EC3DC3">
      <w:pPr>
        <w:tabs>
          <w:tab w:val="left" w:pos="7227"/>
        </w:tabs>
        <w:jc w:val="center"/>
        <w:rPr>
          <w:b/>
          <w:bCs/>
          <w:rtl/>
        </w:rPr>
      </w:pPr>
      <w:r w:rsidRPr="00DC3FDB">
        <w:rPr>
          <w:rFonts w:hint="eastAsia"/>
          <w:b/>
          <w:bCs/>
          <w:rtl/>
        </w:rPr>
        <w:t>ת</w:t>
      </w:r>
      <w:r w:rsidRPr="00DC3FDB">
        <w:rPr>
          <w:b/>
          <w:bCs/>
          <w:rtl/>
        </w:rPr>
        <w:t xml:space="preserve">דפיס ערבות דיגיטאלית (אין למלא ידנית, למילוי על ידי מערכת) </w:t>
      </w:r>
    </w:p>
    <w:p w14:paraId="1FAD95EE" w14:textId="77777777" w:rsidR="00EC3DC3" w:rsidRPr="00DC3FDB" w:rsidRDefault="00F22F92" w:rsidP="00EC3DC3">
      <w:pPr>
        <w:pBdr>
          <w:top w:val="single" w:sz="4" w:space="1" w:color="auto"/>
          <w:left w:val="single" w:sz="4" w:space="4" w:color="auto"/>
          <w:bottom w:val="single" w:sz="4" w:space="0" w:color="auto"/>
          <w:right w:val="single" w:sz="4" w:space="4" w:color="auto"/>
        </w:pBdr>
        <w:tabs>
          <w:tab w:val="left" w:pos="7227"/>
        </w:tabs>
        <w:rPr>
          <w:b/>
          <w:bCs/>
          <w:rtl/>
        </w:rPr>
      </w:pPr>
      <w:r w:rsidRPr="00DC3FDB">
        <w:rPr>
          <w:rFonts w:hint="eastAsia"/>
          <w:b/>
          <w:bCs/>
          <w:rtl/>
        </w:rPr>
        <w:t>מסמך</w:t>
      </w:r>
      <w:r w:rsidRPr="00DC3FDB">
        <w:rPr>
          <w:b/>
          <w:bCs/>
          <w:rtl/>
        </w:rPr>
        <w:t xml:space="preserve"> זה </w:t>
      </w:r>
      <w:r w:rsidRPr="00DC3FDB">
        <w:rPr>
          <w:rFonts w:hint="eastAsia"/>
          <w:b/>
          <w:bCs/>
          <w:rtl/>
        </w:rPr>
        <w:t>הוא</w:t>
      </w:r>
      <w:r w:rsidRPr="00DC3FDB">
        <w:rPr>
          <w:b/>
          <w:bCs/>
          <w:rtl/>
        </w:rPr>
        <w:t xml:space="preserve"> </w:t>
      </w:r>
      <w:r w:rsidRPr="00DC3FDB">
        <w:rPr>
          <w:rFonts w:hint="eastAsia"/>
          <w:b/>
          <w:bCs/>
          <w:rtl/>
        </w:rPr>
        <w:t>תדפיס</w:t>
      </w:r>
      <w:r w:rsidRPr="00DC3FDB">
        <w:rPr>
          <w:b/>
          <w:bCs/>
          <w:rtl/>
        </w:rPr>
        <w:t xml:space="preserve"> של ערבות דיגיטאלית ונועד לצרכי המחשה בלבד</w:t>
      </w:r>
    </w:p>
    <w:p w14:paraId="615D993C" w14:textId="77777777" w:rsidR="00EC3DC3" w:rsidRPr="00DC3FDB" w:rsidRDefault="00F22F92" w:rsidP="00EC3DC3">
      <w:pPr>
        <w:pBdr>
          <w:top w:val="single" w:sz="4" w:space="1" w:color="auto"/>
          <w:left w:val="single" w:sz="4" w:space="4" w:color="auto"/>
          <w:bottom w:val="single" w:sz="4" w:space="0" w:color="auto"/>
          <w:right w:val="single" w:sz="4" w:space="4" w:color="auto"/>
        </w:pBdr>
        <w:tabs>
          <w:tab w:val="left" w:pos="7227"/>
        </w:tabs>
        <w:rPr>
          <w:rtl/>
        </w:rPr>
      </w:pPr>
      <w:r w:rsidRPr="00DC3FDB">
        <w:rPr>
          <w:rtl/>
        </w:rPr>
        <w:t xml:space="preserve">תדפיס זה הופק ע"י המערכת של &amp;שם מנפיק הערבות/מקבל הערבות לפי העניין&amp; ביום </w:t>
      </w:r>
      <w:r w:rsidRPr="00DC3FDB">
        <w:t>DD/MM/YYYY</w:t>
      </w:r>
      <w:r w:rsidRPr="00DC3FDB">
        <w:rPr>
          <w:rtl/>
        </w:rPr>
        <w:t xml:space="preserve"> ב- </w:t>
      </w:r>
      <w:r w:rsidRPr="00DC3FDB">
        <w:t>SS</w:t>
      </w:r>
      <w:r w:rsidRPr="00DC3FDB">
        <w:rPr>
          <w:rtl/>
        </w:rPr>
        <w:t>:</w:t>
      </w:r>
      <w:r w:rsidRPr="00DC3FDB">
        <w:t>MM</w:t>
      </w:r>
      <w:r w:rsidRPr="00DC3FDB">
        <w:rPr>
          <w:rtl/>
        </w:rPr>
        <w:t>:</w:t>
      </w:r>
      <w:r w:rsidRPr="00DC3FDB">
        <w:t>HH</w:t>
      </w:r>
      <w:r w:rsidRPr="00DC3FDB">
        <w:rPr>
          <w:rtl/>
        </w:rPr>
        <w:t xml:space="preserve"> על סמך קובץ ערבות </w:t>
      </w:r>
      <w:r w:rsidRPr="00DC3FDB">
        <w:rPr>
          <w:rFonts w:hint="eastAsia"/>
          <w:rtl/>
        </w:rPr>
        <w:t>דיגיטאלית</w:t>
      </w:r>
      <w:r w:rsidRPr="00DC3FDB">
        <w:rPr>
          <w:rtl/>
        </w:rPr>
        <w:t>.</w:t>
      </w:r>
    </w:p>
    <w:p w14:paraId="5ECC8177" w14:textId="77777777" w:rsidR="00EC3DC3" w:rsidRPr="00DC3FDB" w:rsidRDefault="00EC3DC3" w:rsidP="00EC3DC3">
      <w:pPr>
        <w:tabs>
          <w:tab w:val="left" w:pos="7227"/>
        </w:tabs>
        <w:rPr>
          <w:b/>
          <w:bCs/>
          <w:u w:val="single"/>
          <w:rtl/>
        </w:rPr>
      </w:pPr>
    </w:p>
    <w:p w14:paraId="668F96EF" w14:textId="77777777" w:rsidR="00EC3DC3" w:rsidRPr="00DC3FDB" w:rsidRDefault="00F22F92" w:rsidP="00EC3DC3">
      <w:pPr>
        <w:tabs>
          <w:tab w:val="left" w:pos="7227"/>
        </w:tabs>
        <w:jc w:val="center"/>
        <w:rPr>
          <w:b/>
          <w:bCs/>
          <w:u w:val="single"/>
          <w:rtl/>
        </w:rPr>
      </w:pPr>
      <w:r w:rsidRPr="00DC3FDB">
        <w:rPr>
          <w:rFonts w:hint="eastAsia"/>
          <w:b/>
          <w:bCs/>
          <w:u w:val="single"/>
          <w:rtl/>
        </w:rPr>
        <w:t>נתוני</w:t>
      </w:r>
      <w:r w:rsidRPr="00DC3FDB">
        <w:rPr>
          <w:b/>
          <w:bCs/>
          <w:u w:val="single"/>
          <w:rtl/>
        </w:rPr>
        <w:t xml:space="preserve"> </w:t>
      </w:r>
      <w:r w:rsidRPr="00DC3FDB">
        <w:rPr>
          <w:rFonts w:hint="eastAsia"/>
          <w:b/>
          <w:bCs/>
          <w:u w:val="single"/>
          <w:rtl/>
        </w:rPr>
        <w:t>הערבות</w:t>
      </w:r>
    </w:p>
    <w:p w14:paraId="2D9E2D76" w14:textId="77777777" w:rsidR="00EC3DC3" w:rsidRPr="00DC3FDB" w:rsidRDefault="00EC3DC3" w:rsidP="00EC3DC3">
      <w:pPr>
        <w:tabs>
          <w:tab w:val="left" w:pos="7227"/>
        </w:tabs>
        <w:rPr>
          <w:u w:val="single"/>
          <w:rtl/>
        </w:rPr>
      </w:pPr>
    </w:p>
    <w:p w14:paraId="2842CB28" w14:textId="77777777" w:rsidR="00EC3DC3" w:rsidRPr="00DC3FDB" w:rsidRDefault="00F22F92" w:rsidP="00EC3DC3">
      <w:pPr>
        <w:tabs>
          <w:tab w:val="left" w:pos="7227"/>
        </w:tabs>
        <w:rPr>
          <w:rtl/>
        </w:rPr>
      </w:pPr>
      <w:r w:rsidRPr="00DC3FDB">
        <w:rPr>
          <w:rFonts w:hint="eastAsia"/>
          <w:u w:val="single"/>
          <w:rtl/>
        </w:rPr>
        <w:t>קוד</w:t>
      </w:r>
      <w:r w:rsidRPr="00DC3FDB">
        <w:rPr>
          <w:u w:val="single"/>
          <w:rtl/>
        </w:rPr>
        <w:t xml:space="preserve"> </w:t>
      </w:r>
      <w:r w:rsidRPr="00DC3FDB">
        <w:rPr>
          <w:rFonts w:hint="eastAsia"/>
          <w:u w:val="single"/>
          <w:rtl/>
        </w:rPr>
        <w:t>ה</w:t>
      </w:r>
      <w:r w:rsidRPr="00DC3FDB">
        <w:rPr>
          <w:u w:val="single"/>
          <w:rtl/>
        </w:rPr>
        <w:t xml:space="preserve">ערבות </w:t>
      </w:r>
      <w:r w:rsidRPr="00DC3FDB">
        <w:rPr>
          <w:rFonts w:hint="eastAsia"/>
          <w:u w:val="single"/>
          <w:rtl/>
        </w:rPr>
        <w:t>ה</w:t>
      </w:r>
      <w:r w:rsidRPr="00DC3FDB">
        <w:rPr>
          <w:u w:val="single"/>
          <w:rtl/>
        </w:rPr>
        <w:t>דיגיטאלית</w:t>
      </w:r>
      <w:r w:rsidRPr="00DC3FDB">
        <w:rPr>
          <w:rtl/>
        </w:rPr>
        <w:t xml:space="preserve">: </w:t>
      </w:r>
      <w:r w:rsidRPr="00DC3FDB">
        <w:t>XXXX-YYYN-NNNN-NNNN-NNCC</w:t>
      </w:r>
    </w:p>
    <w:p w14:paraId="2578755B" w14:textId="77777777" w:rsidR="00EC3DC3" w:rsidRPr="00DC3FDB" w:rsidRDefault="00EC3DC3" w:rsidP="00EC3DC3">
      <w:pPr>
        <w:tabs>
          <w:tab w:val="left" w:pos="7227"/>
        </w:tabs>
        <w:rPr>
          <w:u w:val="single"/>
          <w:rtl/>
        </w:rPr>
      </w:pPr>
    </w:p>
    <w:p w14:paraId="193AE3E6" w14:textId="77777777" w:rsidR="00EC3DC3" w:rsidRPr="00DC3FDB" w:rsidRDefault="00F22F92" w:rsidP="00EC3DC3">
      <w:pPr>
        <w:tabs>
          <w:tab w:val="left" w:pos="7227"/>
        </w:tabs>
        <w:rPr>
          <w:u w:val="single"/>
          <w:rtl/>
        </w:rPr>
      </w:pPr>
      <w:r w:rsidRPr="00DC3FDB">
        <w:rPr>
          <w:rFonts w:hint="eastAsia"/>
          <w:u w:val="single"/>
          <w:rtl/>
        </w:rPr>
        <w:t>מנפיק</w:t>
      </w:r>
      <w:r w:rsidRPr="00DC3FDB">
        <w:rPr>
          <w:u w:val="single"/>
          <w:rtl/>
        </w:rPr>
        <w:t xml:space="preserve"> </w:t>
      </w:r>
      <w:r w:rsidRPr="00DC3FDB">
        <w:rPr>
          <w:rFonts w:hint="eastAsia"/>
          <w:u w:val="single"/>
          <w:rtl/>
        </w:rPr>
        <w:t>הערבות</w:t>
      </w:r>
      <w:r w:rsidRPr="00DC3FDB">
        <w:rPr>
          <w:u w:val="single"/>
          <w:rtl/>
        </w:rPr>
        <w:t>:</w:t>
      </w:r>
    </w:p>
    <w:p w14:paraId="0345BF1B" w14:textId="77777777" w:rsidR="00EC3DC3" w:rsidRPr="00DC3FDB" w:rsidRDefault="00F22F92" w:rsidP="00EC3DC3">
      <w:pPr>
        <w:tabs>
          <w:tab w:val="left" w:pos="7227"/>
        </w:tabs>
        <w:rPr>
          <w:rtl/>
        </w:rPr>
      </w:pPr>
      <w:r w:rsidRPr="00DC3FDB">
        <w:rPr>
          <w:rtl/>
        </w:rPr>
        <w:t xml:space="preserve">_____________________________________ </w:t>
      </w:r>
      <w:r w:rsidRPr="00DC3FDB">
        <w:rPr>
          <w:rFonts w:hint="eastAsia"/>
          <w:rtl/>
        </w:rPr>
        <w:t>מס</w:t>
      </w:r>
      <w:r w:rsidRPr="00DC3FDB">
        <w:rPr>
          <w:rtl/>
        </w:rPr>
        <w:t xml:space="preserve">' </w:t>
      </w:r>
      <w:r w:rsidRPr="00DC3FDB">
        <w:rPr>
          <w:rFonts w:hint="eastAsia"/>
          <w:rtl/>
        </w:rPr>
        <w:t>סניף</w:t>
      </w:r>
      <w:r w:rsidRPr="00DC3FDB">
        <w:rPr>
          <w:rtl/>
        </w:rPr>
        <w:t>: ___</w:t>
      </w:r>
    </w:p>
    <w:p w14:paraId="25C12C67" w14:textId="77777777" w:rsidR="00EC3DC3" w:rsidRPr="00DC3FDB" w:rsidRDefault="00F22F92" w:rsidP="00EC3DC3">
      <w:pPr>
        <w:tabs>
          <w:tab w:val="left" w:pos="7227"/>
        </w:tabs>
        <w:rPr>
          <w:rtl/>
        </w:rPr>
      </w:pPr>
      <w:r w:rsidRPr="00DC3FDB">
        <w:rPr>
          <w:rFonts w:hint="eastAsia"/>
          <w:rtl/>
        </w:rPr>
        <w:t>טלפון</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___________ </w:t>
      </w:r>
      <w:r w:rsidRPr="00DC3FDB">
        <w:rPr>
          <w:rFonts w:hint="eastAsia"/>
          <w:rtl/>
        </w:rPr>
        <w:t>פקס</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w:t>
      </w:r>
    </w:p>
    <w:p w14:paraId="7ED12ABB" w14:textId="77777777" w:rsidR="00EC3DC3" w:rsidRPr="00DC3FDB" w:rsidRDefault="00F22F92" w:rsidP="00EC3DC3">
      <w:pPr>
        <w:tabs>
          <w:tab w:val="left" w:pos="7227"/>
        </w:tabs>
        <w:rPr>
          <w:rtl/>
        </w:rPr>
      </w:pPr>
      <w:r w:rsidRPr="00DC3FDB">
        <w:rPr>
          <w:rFonts w:hint="eastAsia"/>
          <w:rtl/>
        </w:rPr>
        <w:t>כתובת</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_________________________________________</w:t>
      </w:r>
    </w:p>
    <w:p w14:paraId="39614B6F" w14:textId="77777777" w:rsidR="00EC3DC3" w:rsidRPr="00DC3FDB" w:rsidRDefault="00F22F92" w:rsidP="00EC3DC3">
      <w:pPr>
        <w:tabs>
          <w:tab w:val="left" w:pos="7227"/>
        </w:tabs>
        <w:rPr>
          <w:rtl/>
        </w:rPr>
      </w:pPr>
      <w:r w:rsidRPr="00DC3FDB">
        <w:rPr>
          <w:rFonts w:hint="eastAsia"/>
          <w:rtl/>
        </w:rPr>
        <w:t>רחוב</w:t>
      </w:r>
      <w:r w:rsidRPr="00DC3FDB">
        <w:rPr>
          <w:rtl/>
        </w:rPr>
        <w:t xml:space="preserve"> </w:t>
      </w:r>
      <w:r w:rsidRPr="00DC3FDB">
        <w:rPr>
          <w:rFonts w:hint="eastAsia"/>
          <w:rtl/>
        </w:rPr>
        <w:t>ומספר</w:t>
      </w:r>
      <w:r w:rsidRPr="00DC3FDB">
        <w:rPr>
          <w:rtl/>
        </w:rPr>
        <w:t xml:space="preserve">: ____________ </w:t>
      </w:r>
      <w:r w:rsidRPr="00DC3FDB">
        <w:rPr>
          <w:rFonts w:hint="eastAsia"/>
          <w:rtl/>
        </w:rPr>
        <w:t>ישוב</w:t>
      </w:r>
      <w:r w:rsidRPr="00DC3FDB">
        <w:rPr>
          <w:rtl/>
        </w:rPr>
        <w:t xml:space="preserve">: _________________ </w:t>
      </w:r>
      <w:r w:rsidRPr="00DC3FDB">
        <w:rPr>
          <w:rFonts w:hint="eastAsia"/>
          <w:rtl/>
        </w:rPr>
        <w:t>מיקוד</w:t>
      </w:r>
      <w:r w:rsidRPr="00DC3FDB">
        <w:rPr>
          <w:rtl/>
        </w:rPr>
        <w:t xml:space="preserve"> _________</w:t>
      </w:r>
    </w:p>
    <w:p w14:paraId="6497B2C5" w14:textId="77777777" w:rsidR="00EC3DC3" w:rsidRPr="00DC3FDB" w:rsidRDefault="00F22F92"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1: ________________________________________</w:t>
      </w:r>
    </w:p>
    <w:p w14:paraId="2AB21A6A" w14:textId="77777777" w:rsidR="00EC3DC3" w:rsidRPr="00DC3FDB" w:rsidRDefault="00F22F92"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2: ________________________________________</w:t>
      </w:r>
    </w:p>
    <w:p w14:paraId="0DAC2F19" w14:textId="77777777" w:rsidR="00EC3DC3" w:rsidRPr="00DC3FDB" w:rsidRDefault="00EC3DC3" w:rsidP="00EC3DC3">
      <w:pPr>
        <w:tabs>
          <w:tab w:val="left" w:pos="7227"/>
        </w:tabs>
        <w:rPr>
          <w:u w:val="single"/>
          <w:rtl/>
        </w:rPr>
      </w:pPr>
    </w:p>
    <w:p w14:paraId="21979CB6" w14:textId="77777777" w:rsidR="00EC3DC3" w:rsidRPr="00DC3FDB" w:rsidRDefault="00F22F92" w:rsidP="00EC3DC3">
      <w:pPr>
        <w:tabs>
          <w:tab w:val="left" w:pos="7227"/>
        </w:tabs>
        <w:rPr>
          <w:u w:val="single"/>
          <w:rtl/>
        </w:rPr>
      </w:pPr>
      <w:r w:rsidRPr="00DC3FDB">
        <w:rPr>
          <w:rFonts w:hint="eastAsia"/>
          <w:u w:val="single"/>
          <w:rtl/>
        </w:rPr>
        <w:t>מקבל</w:t>
      </w:r>
      <w:r w:rsidRPr="00DC3FDB">
        <w:rPr>
          <w:u w:val="single"/>
          <w:rtl/>
        </w:rPr>
        <w:t xml:space="preserve"> </w:t>
      </w:r>
      <w:r w:rsidRPr="00DC3FDB">
        <w:rPr>
          <w:rFonts w:hint="eastAsia"/>
          <w:u w:val="single"/>
          <w:rtl/>
        </w:rPr>
        <w:t>הערבות</w:t>
      </w:r>
      <w:r w:rsidRPr="00DC3FDB">
        <w:rPr>
          <w:u w:val="single"/>
          <w:rtl/>
        </w:rPr>
        <w:t>:</w:t>
      </w:r>
    </w:p>
    <w:p w14:paraId="5063C8A9" w14:textId="77777777" w:rsidR="00EC3DC3" w:rsidRPr="00DC3FDB" w:rsidRDefault="00F22F92" w:rsidP="00EC3DC3">
      <w:pPr>
        <w:tabs>
          <w:tab w:val="left" w:pos="7227"/>
        </w:tabs>
        <w:rPr>
          <w:rtl/>
        </w:rPr>
      </w:pPr>
      <w:r w:rsidRPr="00DC3FDB">
        <w:rPr>
          <w:rtl/>
        </w:rPr>
        <w:t>_________________________________________</w:t>
      </w:r>
    </w:p>
    <w:p w14:paraId="1F15CD5E" w14:textId="77777777" w:rsidR="00EC3DC3" w:rsidRPr="00DC3FDB" w:rsidRDefault="00F22F92" w:rsidP="00EC3DC3">
      <w:pPr>
        <w:tabs>
          <w:tab w:val="left" w:pos="7227"/>
        </w:tabs>
        <w:rPr>
          <w:rtl/>
        </w:rPr>
      </w:pPr>
      <w:r w:rsidRPr="00DC3FDB">
        <w:rPr>
          <w:rtl/>
        </w:rPr>
        <w:t>_________________________________________</w:t>
      </w:r>
    </w:p>
    <w:p w14:paraId="22745E0D" w14:textId="77777777" w:rsidR="00EC3DC3" w:rsidRPr="00DC3FDB" w:rsidRDefault="00F22F92" w:rsidP="00EC3DC3">
      <w:pPr>
        <w:tabs>
          <w:tab w:val="left" w:pos="7227"/>
        </w:tabs>
        <w:rPr>
          <w:u w:val="single"/>
          <w:rtl/>
        </w:rPr>
      </w:pPr>
      <w:r w:rsidRPr="00DC3FDB">
        <w:rPr>
          <w:rFonts w:hint="eastAsia"/>
          <w:u w:val="single"/>
          <w:rtl/>
        </w:rPr>
        <w:t>הנערבים</w:t>
      </w:r>
      <w:r w:rsidRPr="00DC3FDB">
        <w:rPr>
          <w:u w:val="single"/>
          <w:rtl/>
        </w:rPr>
        <w:t xml:space="preserve"> (להלן ביחד ו/או לחוד: "הנערב"):</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59"/>
        <w:gridCol w:w="6311"/>
      </w:tblGrid>
      <w:tr w:rsidR="0028299F" w14:paraId="777A32EF" w14:textId="77777777" w:rsidTr="00FA1D31">
        <w:tc>
          <w:tcPr>
            <w:tcW w:w="2003" w:type="dxa"/>
          </w:tcPr>
          <w:p w14:paraId="6548D676" w14:textId="77777777" w:rsidR="00EC3DC3" w:rsidRPr="00FA1D31" w:rsidRDefault="00F22F92" w:rsidP="00FA1D31">
            <w:pPr>
              <w:tabs>
                <w:tab w:val="left" w:pos="7227"/>
              </w:tabs>
              <w:jc w:val="center"/>
              <w:rPr>
                <w:rFonts w:eastAsia="Times New Roman"/>
                <w:sz w:val="20"/>
                <w:szCs w:val="20"/>
                <w:rtl/>
              </w:rPr>
            </w:pPr>
            <w:r w:rsidRPr="00FA1D31">
              <w:rPr>
                <w:rFonts w:eastAsia="Times New Roman" w:hint="eastAsia"/>
                <w:sz w:val="20"/>
                <w:szCs w:val="20"/>
                <w:rtl/>
              </w:rPr>
              <w:t>מזהה</w:t>
            </w:r>
            <w:r w:rsidRPr="00FA1D31">
              <w:rPr>
                <w:rFonts w:eastAsia="Times New Roman"/>
                <w:sz w:val="20"/>
                <w:szCs w:val="20"/>
                <w:rtl/>
              </w:rPr>
              <w:t xml:space="preserve"> </w:t>
            </w:r>
            <w:r w:rsidRPr="00FA1D31">
              <w:rPr>
                <w:rFonts w:eastAsia="Times New Roman" w:hint="eastAsia"/>
                <w:sz w:val="20"/>
                <w:szCs w:val="20"/>
                <w:rtl/>
              </w:rPr>
              <w:t>נערב</w:t>
            </w:r>
          </w:p>
        </w:tc>
        <w:tc>
          <w:tcPr>
            <w:tcW w:w="6474" w:type="dxa"/>
          </w:tcPr>
          <w:p w14:paraId="3658607C" w14:textId="77777777" w:rsidR="00EC3DC3" w:rsidRPr="00FA1D31" w:rsidRDefault="00F22F92" w:rsidP="00FA1D31">
            <w:pPr>
              <w:tabs>
                <w:tab w:val="left" w:pos="7227"/>
              </w:tabs>
              <w:jc w:val="center"/>
              <w:rPr>
                <w:rFonts w:eastAsia="Times New Roman"/>
                <w:sz w:val="20"/>
                <w:szCs w:val="20"/>
                <w:rtl/>
              </w:rPr>
            </w:pPr>
            <w:r w:rsidRPr="00FA1D31">
              <w:rPr>
                <w:rFonts w:eastAsia="Times New Roman" w:hint="eastAsia"/>
                <w:sz w:val="20"/>
                <w:szCs w:val="20"/>
                <w:rtl/>
              </w:rPr>
              <w:t>שם</w:t>
            </w:r>
            <w:r w:rsidRPr="00FA1D31">
              <w:rPr>
                <w:rFonts w:eastAsia="Times New Roman"/>
                <w:sz w:val="20"/>
                <w:szCs w:val="20"/>
                <w:rtl/>
              </w:rPr>
              <w:t xml:space="preserve"> </w:t>
            </w:r>
            <w:r w:rsidRPr="00FA1D31">
              <w:rPr>
                <w:rFonts w:eastAsia="Times New Roman" w:hint="eastAsia"/>
                <w:sz w:val="20"/>
                <w:szCs w:val="20"/>
                <w:rtl/>
              </w:rPr>
              <w:t>הנערב</w:t>
            </w:r>
          </w:p>
        </w:tc>
      </w:tr>
      <w:tr w:rsidR="0028299F" w14:paraId="141D2247" w14:textId="77777777" w:rsidTr="00FA1D31">
        <w:tc>
          <w:tcPr>
            <w:tcW w:w="2003" w:type="dxa"/>
          </w:tcPr>
          <w:p w14:paraId="2600FC61" w14:textId="77777777" w:rsidR="00EC3DC3" w:rsidRPr="00FA1D31" w:rsidRDefault="00F22F92" w:rsidP="00FA1D31">
            <w:pPr>
              <w:tabs>
                <w:tab w:val="left" w:pos="7227"/>
              </w:tabs>
              <w:rPr>
                <w:rFonts w:eastAsia="Times New Roman"/>
                <w:sz w:val="20"/>
                <w:szCs w:val="20"/>
                <w:rtl/>
              </w:rPr>
            </w:pPr>
            <w:r w:rsidRPr="00FA1D31">
              <w:rPr>
                <w:rFonts w:eastAsia="Times New Roman"/>
                <w:sz w:val="20"/>
                <w:szCs w:val="20"/>
                <w:rtl/>
              </w:rPr>
              <w:t>____________</w:t>
            </w:r>
          </w:p>
        </w:tc>
        <w:tc>
          <w:tcPr>
            <w:tcW w:w="6474" w:type="dxa"/>
          </w:tcPr>
          <w:p w14:paraId="0EDECAF7" w14:textId="77777777" w:rsidR="00EC3DC3" w:rsidRPr="00FA1D31" w:rsidRDefault="00F22F92" w:rsidP="00FA1D31">
            <w:pPr>
              <w:tabs>
                <w:tab w:val="left" w:pos="7227"/>
              </w:tabs>
              <w:rPr>
                <w:rFonts w:eastAsia="Times New Roman"/>
                <w:sz w:val="20"/>
                <w:szCs w:val="20"/>
                <w:rtl/>
              </w:rPr>
            </w:pPr>
            <w:r w:rsidRPr="00FA1D31">
              <w:rPr>
                <w:rFonts w:eastAsia="Times New Roman"/>
                <w:sz w:val="20"/>
                <w:szCs w:val="20"/>
                <w:rtl/>
              </w:rPr>
              <w:t>_________________________________________</w:t>
            </w:r>
          </w:p>
        </w:tc>
      </w:tr>
    </w:tbl>
    <w:p w14:paraId="3CB8A847" w14:textId="77777777" w:rsidR="00EC3DC3" w:rsidRPr="00DC3FDB" w:rsidRDefault="00F22F92" w:rsidP="00EC3DC3">
      <w:pPr>
        <w:tabs>
          <w:tab w:val="left" w:pos="7227"/>
        </w:tabs>
        <w:rPr>
          <w:rtl/>
        </w:rPr>
      </w:pPr>
      <w:r w:rsidRPr="00DC3FDB">
        <w:rPr>
          <w:rFonts w:hint="eastAsia"/>
          <w:u w:val="single"/>
          <w:rtl/>
        </w:rPr>
        <w:t>נושא</w:t>
      </w:r>
      <w:r w:rsidRPr="00DC3FDB">
        <w:rPr>
          <w:u w:val="single"/>
          <w:rtl/>
        </w:rPr>
        <w:t xml:space="preserve"> </w:t>
      </w:r>
      <w:r w:rsidRPr="00DC3FDB">
        <w:rPr>
          <w:rFonts w:hint="eastAsia"/>
          <w:u w:val="single"/>
          <w:rtl/>
        </w:rPr>
        <w:t>הערבות</w:t>
      </w:r>
      <w:r w:rsidRPr="00DC3FDB">
        <w:rPr>
          <w:u w:val="single"/>
          <w:rtl/>
        </w:rPr>
        <w:t>:</w:t>
      </w:r>
      <w:r w:rsidRPr="00DC3FDB">
        <w:rPr>
          <w:rtl/>
        </w:rPr>
        <w:t xml:space="preserve"> </w:t>
      </w:r>
    </w:p>
    <w:p w14:paraId="131C8543" w14:textId="77777777" w:rsidR="00EC3DC3" w:rsidRPr="00DC3FDB" w:rsidRDefault="00F22F92" w:rsidP="00EC3DC3">
      <w:pPr>
        <w:tabs>
          <w:tab w:val="left" w:pos="7227"/>
        </w:tabs>
        <w:rPr>
          <w:u w:val="single"/>
          <w:rtl/>
        </w:rPr>
      </w:pPr>
      <w:r w:rsidRPr="00DC3FDB">
        <w:rPr>
          <w:rtl/>
        </w:rPr>
        <w:t xml:space="preserve">(שם </w:t>
      </w:r>
      <w:r w:rsidRPr="00DC3FDB">
        <w:rPr>
          <w:rFonts w:hint="eastAsia"/>
          <w:rtl/>
        </w:rPr>
        <w:t>המכרז</w:t>
      </w:r>
      <w:r w:rsidRPr="00DC3FDB">
        <w:rPr>
          <w:rtl/>
        </w:rPr>
        <w:t xml:space="preserve"> / </w:t>
      </w:r>
      <w:r w:rsidRPr="00DC3FDB">
        <w:rPr>
          <w:rFonts w:hint="eastAsia"/>
          <w:rtl/>
        </w:rPr>
        <w:t>נושא</w:t>
      </w:r>
      <w:r w:rsidRPr="00DC3FDB">
        <w:rPr>
          <w:rtl/>
        </w:rPr>
        <w:t xml:space="preserve"> </w:t>
      </w:r>
      <w:r w:rsidRPr="00DC3FDB">
        <w:rPr>
          <w:rFonts w:hint="eastAsia"/>
          <w:rtl/>
        </w:rPr>
        <w:t>ההתקשרות</w:t>
      </w:r>
      <w:r w:rsidRPr="00DC3FDB">
        <w:rPr>
          <w:rtl/>
        </w:rPr>
        <w:t>)</w:t>
      </w:r>
    </w:p>
    <w:p w14:paraId="48310A2B" w14:textId="77777777" w:rsidR="00EC3DC3" w:rsidRPr="00DC3FDB" w:rsidRDefault="00EC3DC3" w:rsidP="00EC3DC3">
      <w:pPr>
        <w:tabs>
          <w:tab w:val="left" w:pos="7227"/>
        </w:tabs>
        <w:rPr>
          <w:u w:val="single"/>
          <w:rtl/>
        </w:rPr>
      </w:pPr>
    </w:p>
    <w:p w14:paraId="1C60019E" w14:textId="77777777" w:rsidR="00EC3DC3" w:rsidRPr="00DC3FDB" w:rsidRDefault="00F22F92" w:rsidP="00EC3DC3">
      <w:pPr>
        <w:tabs>
          <w:tab w:val="left" w:pos="7227"/>
        </w:tabs>
        <w:rPr>
          <w:u w:val="single"/>
          <w:rtl/>
        </w:rPr>
      </w:pPr>
      <w:r w:rsidRPr="00DC3FDB">
        <w:rPr>
          <w:rFonts w:hint="eastAsia"/>
          <w:u w:val="single"/>
          <w:rtl/>
        </w:rPr>
        <w:t>סכומים</w:t>
      </w:r>
      <w:r w:rsidRPr="00DC3FDB">
        <w:rPr>
          <w:u w:val="single"/>
          <w:rtl/>
        </w:rPr>
        <w:t xml:space="preserve"> </w:t>
      </w:r>
      <w:r w:rsidRPr="00DC3FDB">
        <w:rPr>
          <w:rFonts w:hint="eastAsia"/>
          <w:u w:val="single"/>
          <w:rtl/>
        </w:rPr>
        <w:t>ותאריכים</w:t>
      </w:r>
    </w:p>
    <w:p w14:paraId="2A2AD6C1" w14:textId="77777777" w:rsidR="00EC3DC3" w:rsidRPr="00DC3FDB" w:rsidRDefault="00F22F92" w:rsidP="00EC3DC3">
      <w:pPr>
        <w:tabs>
          <w:tab w:val="left" w:pos="7227"/>
        </w:tabs>
        <w:rPr>
          <w:rtl/>
        </w:rPr>
      </w:pPr>
      <w:r w:rsidRPr="00DC3FDB">
        <w:rPr>
          <w:rFonts w:hint="eastAsia"/>
          <w:rtl/>
        </w:rPr>
        <w:t>סכום</w:t>
      </w:r>
      <w:r w:rsidRPr="00DC3FDB">
        <w:rPr>
          <w:rtl/>
        </w:rPr>
        <w:t xml:space="preserve"> </w:t>
      </w:r>
      <w:r w:rsidRPr="00DC3FDB">
        <w:rPr>
          <w:rFonts w:hint="eastAsia"/>
          <w:rtl/>
        </w:rPr>
        <w:t>הערבות</w:t>
      </w:r>
      <w:r w:rsidRPr="00DC3FDB">
        <w:rPr>
          <w:rtl/>
        </w:rPr>
        <w:t xml:space="preserve"> _________ </w:t>
      </w:r>
      <w:r w:rsidRPr="00DC3FDB">
        <w:rPr>
          <w:rFonts w:hint="eastAsia"/>
          <w:rtl/>
        </w:rPr>
        <w:t>שקלים</w:t>
      </w:r>
      <w:r w:rsidRPr="00DC3FDB">
        <w:rPr>
          <w:rtl/>
        </w:rPr>
        <w:t xml:space="preserve"> </w:t>
      </w:r>
      <w:r w:rsidRPr="00DC3FDB">
        <w:rPr>
          <w:rFonts w:hint="eastAsia"/>
          <w:rtl/>
        </w:rPr>
        <w:t>חדשים</w:t>
      </w:r>
      <w:r w:rsidRPr="00DC3FDB">
        <w:rPr>
          <w:rtl/>
        </w:rPr>
        <w:t>.</w:t>
      </w:r>
    </w:p>
    <w:p w14:paraId="487D611C" w14:textId="77777777" w:rsidR="00EC3DC3" w:rsidRPr="00DC3FDB" w:rsidRDefault="00F22F92" w:rsidP="00EC3DC3">
      <w:pPr>
        <w:tabs>
          <w:tab w:val="left" w:pos="7227"/>
        </w:tabs>
        <w:rPr>
          <w:rtl/>
        </w:rPr>
      </w:pPr>
      <w:r w:rsidRPr="00DC3FDB">
        <w:rPr>
          <w:rFonts w:hint="eastAsia"/>
          <w:rtl/>
        </w:rPr>
        <w:t>הצמדה</w:t>
      </w:r>
      <w:r w:rsidRPr="00DC3FDB">
        <w:rPr>
          <w:rtl/>
        </w:rPr>
        <w:t xml:space="preserve">: ______________ </w:t>
      </w:r>
      <w:r w:rsidRPr="00DC3FDB">
        <w:rPr>
          <w:rFonts w:hint="eastAsia"/>
          <w:rtl/>
        </w:rPr>
        <w:t>תאריך</w:t>
      </w:r>
      <w:r w:rsidRPr="00DC3FDB">
        <w:rPr>
          <w:rtl/>
        </w:rPr>
        <w:t xml:space="preserve"> </w:t>
      </w:r>
      <w:r w:rsidRPr="00DC3FDB">
        <w:rPr>
          <w:rFonts w:hint="eastAsia"/>
          <w:rtl/>
        </w:rPr>
        <w:t>בסיס</w:t>
      </w:r>
      <w:r w:rsidRPr="00DC3FDB">
        <w:rPr>
          <w:rtl/>
        </w:rPr>
        <w:t xml:space="preserve"> </w:t>
      </w:r>
      <w:r w:rsidRPr="00DC3FDB">
        <w:rPr>
          <w:rFonts w:hint="eastAsia"/>
          <w:rtl/>
        </w:rPr>
        <w:t>להצמדה</w:t>
      </w:r>
      <w:r w:rsidRPr="00DC3FDB">
        <w:rPr>
          <w:rtl/>
        </w:rPr>
        <w:t>: __________</w:t>
      </w:r>
    </w:p>
    <w:p w14:paraId="0D035574" w14:textId="77777777" w:rsidR="00EC3DC3" w:rsidRPr="00DC3FDB" w:rsidRDefault="00F22F92" w:rsidP="00EC3DC3">
      <w:pPr>
        <w:tabs>
          <w:tab w:val="left" w:pos="7227"/>
        </w:tabs>
        <w:rPr>
          <w:rtl/>
        </w:rPr>
      </w:pPr>
      <w:r w:rsidRPr="00DC3FDB">
        <w:rPr>
          <w:rFonts w:hint="eastAsia"/>
          <w:rtl/>
        </w:rPr>
        <w:t>תאריך</w:t>
      </w:r>
      <w:r w:rsidRPr="00DC3FDB">
        <w:rPr>
          <w:rtl/>
        </w:rPr>
        <w:t xml:space="preserve"> הנפקת הערבות: _(מילוי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המנפיק</w:t>
      </w:r>
      <w:r w:rsidRPr="00DC3FDB">
        <w:rPr>
          <w:rtl/>
        </w:rPr>
        <w:t xml:space="preserve">)_ </w:t>
      </w:r>
      <w:r w:rsidRPr="00DC3FDB">
        <w:rPr>
          <w:rFonts w:hint="eastAsia"/>
          <w:rtl/>
        </w:rPr>
        <w:t>תאריך</w:t>
      </w:r>
      <w:r w:rsidRPr="00DC3FDB">
        <w:rPr>
          <w:rtl/>
        </w:rPr>
        <w:t xml:space="preserve"> </w:t>
      </w:r>
      <w:r w:rsidRPr="00DC3FDB">
        <w:rPr>
          <w:rFonts w:hint="eastAsia"/>
          <w:rtl/>
        </w:rPr>
        <w:t>סיום</w:t>
      </w:r>
      <w:r w:rsidRPr="00DC3FDB">
        <w:rPr>
          <w:rtl/>
        </w:rPr>
        <w:t xml:space="preserve"> </w:t>
      </w:r>
      <w:r w:rsidRPr="00DC3FDB">
        <w:rPr>
          <w:rFonts w:hint="eastAsia"/>
          <w:rtl/>
        </w:rPr>
        <w:t>תוקף</w:t>
      </w:r>
      <w:r w:rsidRPr="00DC3FDB">
        <w:rPr>
          <w:rtl/>
        </w:rPr>
        <w:t xml:space="preserve"> </w:t>
      </w:r>
      <w:r w:rsidRPr="00DC3FDB">
        <w:rPr>
          <w:rFonts w:hint="eastAsia"/>
          <w:rtl/>
        </w:rPr>
        <w:t>הערבות</w:t>
      </w:r>
      <w:r w:rsidRPr="00DC3FDB">
        <w:rPr>
          <w:rtl/>
        </w:rPr>
        <w:t>: ______</w:t>
      </w:r>
    </w:p>
    <w:p w14:paraId="53F1F44B" w14:textId="77777777" w:rsidR="00EC3DC3" w:rsidRPr="00DC3FDB" w:rsidRDefault="00EC3DC3" w:rsidP="00EC3DC3">
      <w:pPr>
        <w:tabs>
          <w:tab w:val="left" w:pos="7227"/>
        </w:tabs>
        <w:rPr>
          <w:rtl/>
        </w:rPr>
      </w:pPr>
    </w:p>
    <w:p w14:paraId="0435C115" w14:textId="77777777" w:rsidR="00EC3DC3" w:rsidRPr="00DC3FDB" w:rsidRDefault="00EC3DC3" w:rsidP="00EC3DC3">
      <w:pPr>
        <w:tabs>
          <w:tab w:val="left" w:pos="7227"/>
        </w:tabs>
        <w:rPr>
          <w:u w:val="single"/>
          <w:rtl/>
        </w:rPr>
      </w:pPr>
    </w:p>
    <w:p w14:paraId="1D3D0252" w14:textId="77777777" w:rsidR="00EC3DC3" w:rsidRPr="00DC3FDB" w:rsidRDefault="00F22F92" w:rsidP="00EC3DC3">
      <w:pPr>
        <w:tabs>
          <w:tab w:val="left" w:pos="7227"/>
        </w:tabs>
        <w:rPr>
          <w:b/>
          <w:bCs/>
          <w:u w:val="single"/>
          <w:rtl/>
        </w:rPr>
      </w:pPr>
      <w:r w:rsidRPr="00DC3FDB">
        <w:rPr>
          <w:rFonts w:hint="eastAsia"/>
          <w:b/>
          <w:bCs/>
          <w:u w:val="single"/>
          <w:rtl/>
        </w:rPr>
        <w:t>ניסוח</w:t>
      </w:r>
      <w:r w:rsidRPr="00DC3FDB">
        <w:rPr>
          <w:b/>
          <w:bCs/>
          <w:u w:val="single"/>
          <w:rtl/>
        </w:rPr>
        <w:t xml:space="preserve"> </w:t>
      </w:r>
      <w:r w:rsidRPr="00DC3FDB">
        <w:rPr>
          <w:rFonts w:hint="eastAsia"/>
          <w:b/>
          <w:bCs/>
          <w:u w:val="single"/>
          <w:rtl/>
        </w:rPr>
        <w:t>ההתחייבות</w:t>
      </w:r>
    </w:p>
    <w:p w14:paraId="488EC666" w14:textId="77777777" w:rsidR="00EC3DC3" w:rsidRPr="00DC3FDB" w:rsidRDefault="00F22F92" w:rsidP="00EC3DC3">
      <w:pPr>
        <w:tabs>
          <w:tab w:val="left" w:pos="7227"/>
        </w:tabs>
        <w:rPr>
          <w:rtl/>
        </w:rPr>
      </w:pP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ערב</w:t>
      </w:r>
      <w:r w:rsidRPr="00DC3FDB">
        <w:rPr>
          <w:rtl/>
        </w:rPr>
        <w:t xml:space="preserve"> בזה כלפי מקבל הערבות, </w:t>
      </w:r>
      <w:r w:rsidRPr="00DC3FDB">
        <w:rPr>
          <w:rFonts w:hint="eastAsia"/>
          <w:rtl/>
        </w:rPr>
        <w:t>בעבור</w:t>
      </w:r>
      <w:r w:rsidRPr="00DC3FDB">
        <w:rPr>
          <w:rtl/>
        </w:rPr>
        <w:t xml:space="preserve"> הנערב, לסילוק כל סכום אשר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ידרוש</w:t>
      </w:r>
      <w:r w:rsidRPr="00DC3FDB">
        <w:rPr>
          <w:rtl/>
        </w:rPr>
        <w:t xml:space="preserve"> מאת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בקשר</w:t>
      </w:r>
      <w:r w:rsidRPr="00DC3FDB">
        <w:rPr>
          <w:rtl/>
        </w:rPr>
        <w:t xml:space="preserve"> </w:t>
      </w:r>
      <w:r w:rsidRPr="00DC3FDB">
        <w:rPr>
          <w:rFonts w:hint="eastAsia"/>
          <w:rtl/>
        </w:rPr>
        <w:t>עם</w:t>
      </w:r>
      <w:r w:rsidRPr="00DC3FDB">
        <w:rPr>
          <w:rtl/>
        </w:rPr>
        <w:t xml:space="preserve"> </w:t>
      </w:r>
      <w:r w:rsidRPr="00DC3FDB">
        <w:rPr>
          <w:rFonts w:hint="eastAsia"/>
          <w:rtl/>
        </w:rPr>
        <w:t>נושא</w:t>
      </w:r>
      <w:r w:rsidRPr="00DC3FDB">
        <w:rPr>
          <w:rtl/>
        </w:rPr>
        <w:t xml:space="preserve"> </w:t>
      </w:r>
      <w:r w:rsidRPr="00DC3FDB">
        <w:rPr>
          <w:rFonts w:hint="eastAsia"/>
          <w:rtl/>
        </w:rPr>
        <w:t>הערבות</w:t>
      </w:r>
      <w:r w:rsidRPr="00DC3FDB">
        <w:rPr>
          <w:rtl/>
        </w:rPr>
        <w:t xml:space="preserve">, </w:t>
      </w:r>
      <w:r w:rsidRPr="00DC3FDB">
        <w:rPr>
          <w:rFonts w:hint="eastAsia"/>
          <w:rtl/>
        </w:rPr>
        <w:t>ואשר</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גובה הערבות. מנפיק הערבות מתחייב </w:t>
      </w:r>
      <w:r w:rsidRPr="00DC3FDB">
        <w:rPr>
          <w:rFonts w:hint="eastAsia"/>
          <w:rtl/>
        </w:rPr>
        <w:t>בזאת</w:t>
      </w:r>
      <w:r w:rsidRPr="00DC3FDB">
        <w:rPr>
          <w:rtl/>
        </w:rPr>
        <w:t xml:space="preserve"> </w:t>
      </w:r>
      <w:r w:rsidRPr="00DC3FDB">
        <w:rPr>
          <w:rFonts w:hint="eastAsia"/>
          <w:rtl/>
        </w:rPr>
        <w:t>ל</w:t>
      </w:r>
      <w:r w:rsidRPr="00DC3FDB">
        <w:rPr>
          <w:rtl/>
        </w:rPr>
        <w:t>שלם ל</w:t>
      </w:r>
      <w:r w:rsidRPr="00DC3FDB">
        <w:rPr>
          <w:rFonts w:hint="eastAsia"/>
          <w:rtl/>
        </w:rPr>
        <w:t>מקבל</w:t>
      </w:r>
      <w:r w:rsidRPr="00DC3FDB">
        <w:rPr>
          <w:rtl/>
        </w:rPr>
        <w:t xml:space="preserve"> </w:t>
      </w:r>
      <w:r w:rsidRPr="00DC3FDB">
        <w:rPr>
          <w:rFonts w:hint="eastAsia"/>
          <w:rtl/>
        </w:rPr>
        <w:t>הערבות</w:t>
      </w:r>
      <w:r w:rsidRPr="00DC3FDB">
        <w:rPr>
          <w:rtl/>
        </w:rPr>
        <w:t xml:space="preserve"> את הסכום ה</w:t>
      </w:r>
      <w:r w:rsidRPr="00DC3FDB">
        <w:rPr>
          <w:rFonts w:hint="eastAsia"/>
          <w:rtl/>
        </w:rPr>
        <w:t>אמור</w:t>
      </w:r>
      <w:r w:rsidRPr="00DC3FDB">
        <w:rPr>
          <w:rtl/>
        </w:rPr>
        <w:t xml:space="preserve"> </w:t>
      </w:r>
      <w:r w:rsidRPr="00DC3FDB">
        <w:rPr>
          <w:rFonts w:hint="eastAsia"/>
          <w:rtl/>
        </w:rPr>
        <w:t>ב</w:t>
      </w:r>
      <w:r w:rsidRPr="00DC3FDB">
        <w:rPr>
          <w:rtl/>
        </w:rPr>
        <w:t xml:space="preserve">תוך מספר הימים לחילוט הקבועים בערבות וזאת מתאריך דרישת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ו</w:t>
      </w:r>
      <w:r w:rsidRPr="00DC3FDB">
        <w:rPr>
          <w:rtl/>
        </w:rPr>
        <w:t xml:space="preserve">מבלי </w:t>
      </w:r>
      <w:r w:rsidRPr="00DC3FDB">
        <w:rPr>
          <w:rFonts w:hint="eastAsia"/>
          <w:rtl/>
        </w:rPr>
        <w:t>שמקבל</w:t>
      </w:r>
      <w:r w:rsidRPr="00DC3FDB">
        <w:rPr>
          <w:rtl/>
        </w:rPr>
        <w:t xml:space="preserve"> </w:t>
      </w:r>
      <w:r w:rsidRPr="00DC3FDB">
        <w:rPr>
          <w:rFonts w:hint="eastAsia"/>
          <w:rtl/>
        </w:rPr>
        <w:t>הערבות</w:t>
      </w:r>
      <w:r w:rsidRPr="00DC3FDB">
        <w:rPr>
          <w:rtl/>
        </w:rPr>
        <w:t xml:space="preserve"> </w:t>
      </w:r>
      <w:r w:rsidRPr="00DC3FDB">
        <w:rPr>
          <w:rFonts w:hint="eastAsia"/>
          <w:rtl/>
        </w:rPr>
        <w:t>יהיה</w:t>
      </w:r>
      <w:r w:rsidRPr="00DC3FDB">
        <w:rPr>
          <w:rtl/>
        </w:rPr>
        <w:t xml:space="preserve"> </w:t>
      </w:r>
      <w:r w:rsidRPr="00DC3FDB">
        <w:rPr>
          <w:rFonts w:hint="eastAsia"/>
          <w:rtl/>
        </w:rPr>
        <w:t>חייב</w:t>
      </w:r>
      <w:r w:rsidRPr="00DC3FDB">
        <w:rPr>
          <w:rtl/>
        </w:rPr>
        <w:t xml:space="preserve"> לנמק את דרישת</w:t>
      </w:r>
      <w:r w:rsidRPr="00DC3FDB">
        <w:rPr>
          <w:rFonts w:hint="eastAsia"/>
          <w:rtl/>
        </w:rPr>
        <w:t>ו</w:t>
      </w:r>
      <w:r w:rsidRPr="00DC3FDB">
        <w:rPr>
          <w:rtl/>
        </w:rPr>
        <w:t xml:space="preserve"> או לדרוש תחילה את סילוק הסכום מאת הנערב. </w:t>
      </w:r>
    </w:p>
    <w:p w14:paraId="285E2341" w14:textId="77777777" w:rsidR="00EC3DC3" w:rsidRPr="00DC3FDB" w:rsidRDefault="00F22F92" w:rsidP="00EC3DC3">
      <w:pPr>
        <w:tabs>
          <w:tab w:val="left" w:pos="7227"/>
        </w:tabs>
        <w:rPr>
          <w:rtl/>
        </w:rPr>
      </w:pPr>
      <w:r w:rsidRPr="00DC3FDB">
        <w:rPr>
          <w:rFonts w:hint="eastAsia"/>
          <w:rtl/>
        </w:rPr>
        <w:t>במקרה</w:t>
      </w:r>
      <w:r w:rsidRPr="00DC3FDB">
        <w:rPr>
          <w:rtl/>
        </w:rPr>
        <w:t xml:space="preserve"> </w:t>
      </w:r>
      <w:r w:rsidRPr="00DC3FDB">
        <w:rPr>
          <w:rFonts w:hint="eastAsia"/>
          <w:rtl/>
        </w:rPr>
        <w:t>של</w:t>
      </w:r>
      <w:r w:rsidRPr="00DC3FDB">
        <w:rPr>
          <w:rtl/>
        </w:rPr>
        <w:t xml:space="preserve"> </w:t>
      </w:r>
      <w:r w:rsidRPr="00DC3FDB">
        <w:rPr>
          <w:rFonts w:hint="eastAsia"/>
          <w:rtl/>
        </w:rPr>
        <w:t>דרישה</w:t>
      </w:r>
      <w:r w:rsidRPr="00DC3FDB">
        <w:rPr>
          <w:rtl/>
        </w:rPr>
        <w:t xml:space="preserve"> </w:t>
      </w:r>
      <w:r w:rsidRPr="00DC3FDB">
        <w:rPr>
          <w:rFonts w:hint="eastAsia"/>
          <w:rtl/>
        </w:rPr>
        <w:t>כאמור</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לא</w:t>
      </w:r>
      <w:r w:rsidRPr="00DC3FDB">
        <w:rPr>
          <w:rtl/>
        </w:rPr>
        <w:t xml:space="preserve"> </w:t>
      </w:r>
      <w:r w:rsidRPr="00DC3FDB">
        <w:rPr>
          <w:rFonts w:hint="eastAsia"/>
          <w:rtl/>
        </w:rPr>
        <w:t>יטען</w:t>
      </w:r>
      <w:r w:rsidRPr="00DC3FDB">
        <w:rPr>
          <w:rtl/>
        </w:rPr>
        <w:t xml:space="preserve"> כלפי מקבל הערבות טענת הגנה כל שהיא שיכולה לעמוד לו או לנערב, </w:t>
      </w:r>
      <w:r w:rsidRPr="00DC3FDB">
        <w:rPr>
          <w:rFonts w:hint="eastAsia"/>
          <w:rtl/>
        </w:rPr>
        <w:t>ולא</w:t>
      </w:r>
      <w:r w:rsidRPr="00DC3FDB">
        <w:rPr>
          <w:rtl/>
        </w:rPr>
        <w:t xml:space="preserve"> </w:t>
      </w:r>
      <w:r w:rsidRPr="00DC3FDB">
        <w:rPr>
          <w:rFonts w:hint="eastAsia"/>
          <w:rtl/>
        </w:rPr>
        <w:t>יתנה</w:t>
      </w:r>
      <w:r w:rsidRPr="00DC3FDB">
        <w:rPr>
          <w:rtl/>
        </w:rPr>
        <w:t xml:space="preserve"> </w:t>
      </w:r>
      <w:r w:rsidRPr="00DC3FDB">
        <w:rPr>
          <w:rFonts w:hint="eastAsia"/>
          <w:rtl/>
        </w:rPr>
        <w:t>את</w:t>
      </w:r>
      <w:r w:rsidRPr="00DC3FDB">
        <w:rPr>
          <w:rtl/>
        </w:rPr>
        <w:t xml:space="preserve"> </w:t>
      </w:r>
      <w:r w:rsidRPr="00DC3FDB">
        <w:rPr>
          <w:rFonts w:hint="eastAsia"/>
          <w:rtl/>
        </w:rPr>
        <w:t>התשלום</w:t>
      </w:r>
      <w:r w:rsidRPr="00DC3FDB">
        <w:rPr>
          <w:rtl/>
        </w:rPr>
        <w:t xml:space="preserve"> </w:t>
      </w:r>
      <w:r w:rsidRPr="00DC3FDB">
        <w:rPr>
          <w:rFonts w:hint="eastAsia"/>
          <w:rtl/>
        </w:rPr>
        <w:t>בתנאי</w:t>
      </w:r>
      <w:r w:rsidRPr="00DC3FDB">
        <w:rPr>
          <w:rtl/>
        </w:rPr>
        <w:t xml:space="preserve"> </w:t>
      </w:r>
      <w:r w:rsidRPr="00DC3FDB">
        <w:rPr>
          <w:rFonts w:hint="eastAsia"/>
          <w:rtl/>
        </w:rPr>
        <w:t>כלשהו</w:t>
      </w:r>
      <w:r w:rsidRPr="00DC3FDB">
        <w:rPr>
          <w:rtl/>
        </w:rPr>
        <w:t xml:space="preserve"> </w:t>
      </w:r>
      <w:r w:rsidRPr="00DC3FDB">
        <w:rPr>
          <w:rFonts w:hint="eastAsia"/>
          <w:rtl/>
        </w:rPr>
        <w:t>או</w:t>
      </w:r>
      <w:r w:rsidRPr="00DC3FDB">
        <w:rPr>
          <w:rtl/>
        </w:rPr>
        <w:t xml:space="preserve"> </w:t>
      </w:r>
      <w:r w:rsidRPr="00DC3FDB">
        <w:rPr>
          <w:rFonts w:hint="eastAsia"/>
          <w:rtl/>
        </w:rPr>
        <w:t>יעכבו</w:t>
      </w:r>
      <w:r w:rsidRPr="00DC3FDB">
        <w:rPr>
          <w:rtl/>
        </w:rPr>
        <w:t xml:space="preserve"> </w:t>
      </w:r>
      <w:r w:rsidRPr="00DC3FDB">
        <w:rPr>
          <w:rFonts w:hint="eastAsia"/>
          <w:rtl/>
        </w:rPr>
        <w:t>מסיבה</w:t>
      </w:r>
      <w:r w:rsidRPr="00DC3FDB">
        <w:rPr>
          <w:rtl/>
        </w:rPr>
        <w:t xml:space="preserve"> </w:t>
      </w:r>
      <w:r w:rsidRPr="00DC3FDB">
        <w:rPr>
          <w:rFonts w:hint="eastAsia"/>
          <w:rtl/>
        </w:rPr>
        <w:t>כלשהי</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בסילוק</w:t>
      </w:r>
      <w:r w:rsidRPr="00DC3FDB">
        <w:rPr>
          <w:rtl/>
        </w:rPr>
        <w:t xml:space="preserve"> הסכום האמור מאת </w:t>
      </w:r>
      <w:r w:rsidRPr="00DC3FDB">
        <w:rPr>
          <w:rFonts w:hint="eastAsia"/>
          <w:rtl/>
        </w:rPr>
        <w:t>הנערב</w:t>
      </w:r>
      <w:r w:rsidRPr="00DC3FDB">
        <w:rPr>
          <w:rtl/>
        </w:rPr>
        <w:t>.</w:t>
      </w:r>
    </w:p>
    <w:p w14:paraId="3E7B332E" w14:textId="77777777" w:rsidR="00EC3DC3" w:rsidRPr="00DC3FDB" w:rsidRDefault="00F22F92"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אינה</w:t>
      </w:r>
      <w:r w:rsidRPr="00DC3FDB">
        <w:rPr>
          <w:rtl/>
        </w:rPr>
        <w:t xml:space="preserve"> </w:t>
      </w:r>
      <w:r w:rsidRPr="00DC3FDB">
        <w:rPr>
          <w:rFonts w:hint="eastAsia"/>
          <w:rtl/>
        </w:rPr>
        <w:t>ניתנה</w:t>
      </w:r>
      <w:r w:rsidRPr="00DC3FDB">
        <w:rPr>
          <w:rtl/>
        </w:rPr>
        <w:t xml:space="preserve"> </w:t>
      </w:r>
      <w:r w:rsidRPr="00DC3FDB">
        <w:rPr>
          <w:rFonts w:hint="eastAsia"/>
          <w:rtl/>
        </w:rPr>
        <w:t>להעברה</w:t>
      </w:r>
      <w:r w:rsidRPr="00DC3FDB">
        <w:rPr>
          <w:rtl/>
        </w:rPr>
        <w:t xml:space="preserve"> </w:t>
      </w:r>
      <w:r w:rsidRPr="00DC3FDB">
        <w:rPr>
          <w:rFonts w:hint="eastAsia"/>
          <w:rtl/>
        </w:rPr>
        <w:t>או</w:t>
      </w:r>
      <w:r w:rsidRPr="00DC3FDB">
        <w:rPr>
          <w:rtl/>
        </w:rPr>
        <w:t xml:space="preserve"> </w:t>
      </w:r>
      <w:r w:rsidRPr="00DC3FDB">
        <w:rPr>
          <w:rFonts w:hint="eastAsia"/>
          <w:rtl/>
        </w:rPr>
        <w:t>להסבה</w:t>
      </w:r>
      <w:r w:rsidRPr="00DC3FDB">
        <w:rPr>
          <w:rtl/>
        </w:rPr>
        <w:t>.</w:t>
      </w:r>
    </w:p>
    <w:p w14:paraId="176738E4" w14:textId="77777777" w:rsidR="00EC3DC3" w:rsidRPr="00DC3FDB" w:rsidRDefault="00F22F92"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ניתנת</w:t>
      </w:r>
      <w:r w:rsidRPr="00DC3FDB">
        <w:rPr>
          <w:rtl/>
        </w:rPr>
        <w:t xml:space="preserve"> </w:t>
      </w:r>
      <w:r w:rsidRPr="00DC3FDB">
        <w:rPr>
          <w:rFonts w:hint="eastAsia"/>
          <w:rtl/>
        </w:rPr>
        <w:t>למימוש</w:t>
      </w:r>
      <w:r w:rsidRPr="00DC3FDB">
        <w:rPr>
          <w:rtl/>
        </w:rPr>
        <w:t xml:space="preserve"> </w:t>
      </w:r>
      <w:r w:rsidRPr="00DC3FDB">
        <w:rPr>
          <w:rFonts w:hint="eastAsia"/>
          <w:rtl/>
        </w:rPr>
        <w:t>לשיעורין</w:t>
      </w:r>
      <w:r w:rsidRPr="00DC3FDB">
        <w:rPr>
          <w:rtl/>
        </w:rPr>
        <w:t xml:space="preserve">, </w:t>
      </w:r>
      <w:r w:rsidRPr="00DC3FDB">
        <w:rPr>
          <w:rFonts w:hint="eastAsia"/>
          <w:rtl/>
        </w:rPr>
        <w:t>באופן</w:t>
      </w:r>
      <w:r w:rsidRPr="00DC3FDB">
        <w:rPr>
          <w:rtl/>
        </w:rPr>
        <w:t xml:space="preserve"> </w:t>
      </w:r>
      <w:r w:rsidRPr="00DC3FDB">
        <w:rPr>
          <w:rFonts w:hint="eastAsia"/>
          <w:rtl/>
        </w:rPr>
        <w:t>שחילוטה</w:t>
      </w:r>
      <w:r w:rsidRPr="00DC3FDB">
        <w:rPr>
          <w:rtl/>
        </w:rPr>
        <w:t xml:space="preserve"> </w:t>
      </w:r>
      <w:r w:rsidRPr="00DC3FDB">
        <w:rPr>
          <w:rFonts w:hint="eastAsia"/>
          <w:rtl/>
        </w:rPr>
        <w:t>החלקי</w:t>
      </w:r>
      <w:r w:rsidRPr="00DC3FDB">
        <w:rPr>
          <w:rtl/>
        </w:rPr>
        <w:t xml:space="preserve"> </w:t>
      </w:r>
      <w:r w:rsidRPr="00DC3FDB">
        <w:rPr>
          <w:rFonts w:hint="eastAsia"/>
          <w:rtl/>
        </w:rPr>
        <w:t>לא</w:t>
      </w:r>
      <w:r w:rsidRPr="00DC3FDB">
        <w:rPr>
          <w:rtl/>
        </w:rPr>
        <w:t xml:space="preserve"> </w:t>
      </w:r>
      <w:r w:rsidRPr="00DC3FDB">
        <w:rPr>
          <w:rFonts w:hint="eastAsia"/>
          <w:rtl/>
        </w:rPr>
        <w:t>יגרע</w:t>
      </w:r>
      <w:r w:rsidRPr="00DC3FDB">
        <w:rPr>
          <w:rtl/>
        </w:rPr>
        <w:t xml:space="preserve"> </w:t>
      </w:r>
      <w:r w:rsidRPr="00DC3FDB">
        <w:rPr>
          <w:rFonts w:hint="eastAsia"/>
          <w:rtl/>
        </w:rPr>
        <w:t>מתוקפה</w:t>
      </w:r>
      <w:r w:rsidRPr="00DC3FDB">
        <w:rPr>
          <w:rtl/>
        </w:rPr>
        <w:t xml:space="preserve"> </w:t>
      </w:r>
      <w:r w:rsidRPr="00DC3FDB">
        <w:rPr>
          <w:rFonts w:hint="eastAsia"/>
          <w:rtl/>
        </w:rPr>
        <w:t>לגבי</w:t>
      </w:r>
      <w:r w:rsidRPr="00DC3FDB">
        <w:rPr>
          <w:rtl/>
        </w:rPr>
        <w:t xml:space="preserve"> </w:t>
      </w:r>
      <w:r w:rsidRPr="00DC3FDB">
        <w:rPr>
          <w:rFonts w:hint="eastAsia"/>
          <w:rtl/>
        </w:rPr>
        <w:t>יתרת</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 xml:space="preserve"> </w:t>
      </w:r>
      <w:r w:rsidRPr="00DC3FDB">
        <w:rPr>
          <w:rFonts w:hint="eastAsia"/>
          <w:rtl/>
        </w:rPr>
        <w:t>שלא</w:t>
      </w:r>
      <w:r w:rsidRPr="00DC3FDB">
        <w:rPr>
          <w:rtl/>
        </w:rPr>
        <w:t xml:space="preserve"> </w:t>
      </w:r>
      <w:r w:rsidRPr="00DC3FDB">
        <w:rPr>
          <w:rFonts w:hint="eastAsia"/>
          <w:rtl/>
        </w:rPr>
        <w:t>חולט</w:t>
      </w:r>
      <w:r w:rsidRPr="00DC3FDB">
        <w:rPr>
          <w:rtl/>
        </w:rPr>
        <w:t xml:space="preserve">, </w:t>
      </w:r>
      <w:r w:rsidRPr="00DC3FDB">
        <w:rPr>
          <w:rFonts w:hint="eastAsia"/>
          <w:rtl/>
        </w:rPr>
        <w:t>ובלבד</w:t>
      </w:r>
      <w:r w:rsidRPr="00DC3FDB">
        <w:rPr>
          <w:rtl/>
        </w:rPr>
        <w:t xml:space="preserve"> </w:t>
      </w:r>
      <w:r w:rsidRPr="00DC3FDB">
        <w:rPr>
          <w:rFonts w:hint="eastAsia"/>
          <w:rtl/>
        </w:rPr>
        <w:t>שסך</w:t>
      </w:r>
      <w:r w:rsidRPr="00DC3FDB">
        <w:rPr>
          <w:rtl/>
        </w:rPr>
        <w:t xml:space="preserve"> </w:t>
      </w:r>
      <w:r w:rsidRPr="00DC3FDB">
        <w:rPr>
          <w:rFonts w:hint="eastAsia"/>
          <w:rtl/>
        </w:rPr>
        <w:t>כל</w:t>
      </w:r>
      <w:r w:rsidRPr="00DC3FDB">
        <w:rPr>
          <w:rtl/>
        </w:rPr>
        <w:t xml:space="preserve"> </w:t>
      </w:r>
      <w:r w:rsidRPr="00DC3FDB">
        <w:rPr>
          <w:rFonts w:hint="eastAsia"/>
          <w:rtl/>
        </w:rPr>
        <w:t>התשלומים</w:t>
      </w:r>
      <w:r w:rsidRPr="00DC3FDB">
        <w:rPr>
          <w:rtl/>
        </w:rPr>
        <w:t xml:space="preserve"> </w:t>
      </w:r>
      <w:r w:rsidRPr="00DC3FDB">
        <w:rPr>
          <w:rFonts w:hint="eastAsia"/>
          <w:rtl/>
        </w:rPr>
        <w:t>על</w:t>
      </w:r>
      <w:r w:rsidRPr="00DC3FDB">
        <w:rPr>
          <w:rtl/>
        </w:rPr>
        <w:t xml:space="preserve"> </w:t>
      </w:r>
      <w:r w:rsidRPr="00DC3FDB">
        <w:rPr>
          <w:rFonts w:hint="eastAsia"/>
          <w:rtl/>
        </w:rPr>
        <w:t>פי</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w:t>
      </w:r>
    </w:p>
    <w:p w14:paraId="6DFE39C0" w14:textId="77777777" w:rsidR="00EC3DC3" w:rsidRPr="00DC3FDB" w:rsidRDefault="00F22F92" w:rsidP="00EC3DC3">
      <w:pPr>
        <w:tabs>
          <w:tab w:val="left" w:pos="7227"/>
        </w:tabs>
        <w:rPr>
          <w:rtl/>
        </w:rPr>
      </w:pPr>
      <w:r w:rsidRPr="00DC3FDB">
        <w:rPr>
          <w:rFonts w:hint="eastAsia"/>
          <w:rtl/>
        </w:rPr>
        <w:t>על</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יחולו</w:t>
      </w:r>
      <w:r w:rsidRPr="00DC3FDB">
        <w:rPr>
          <w:rtl/>
        </w:rPr>
        <w:t xml:space="preserve"> </w:t>
      </w:r>
      <w:r w:rsidRPr="00DC3FDB">
        <w:rPr>
          <w:rFonts w:hint="eastAsia"/>
          <w:rtl/>
        </w:rPr>
        <w:t>הוראות</w:t>
      </w:r>
      <w:r w:rsidRPr="00DC3FDB">
        <w:rPr>
          <w:rtl/>
        </w:rPr>
        <w:t xml:space="preserve"> </w:t>
      </w:r>
      <w:r w:rsidRPr="00DC3FDB">
        <w:rPr>
          <w:rFonts w:hint="eastAsia"/>
          <w:rtl/>
        </w:rPr>
        <w:t>הדין</w:t>
      </w:r>
      <w:r w:rsidRPr="00DC3FDB">
        <w:rPr>
          <w:rtl/>
        </w:rPr>
        <w:t xml:space="preserve"> </w:t>
      </w:r>
      <w:r w:rsidRPr="00DC3FDB">
        <w:rPr>
          <w:rFonts w:hint="eastAsia"/>
          <w:rtl/>
        </w:rPr>
        <w:t>הישראלי</w:t>
      </w:r>
      <w:r w:rsidRPr="00DC3FDB">
        <w:rPr>
          <w:rtl/>
        </w:rPr>
        <w:t xml:space="preserve"> </w:t>
      </w:r>
      <w:r w:rsidRPr="00DC3FDB">
        <w:rPr>
          <w:rFonts w:hint="eastAsia"/>
          <w:rtl/>
        </w:rPr>
        <w:t>בלבד</w:t>
      </w:r>
      <w:r w:rsidRPr="00DC3FDB">
        <w:rPr>
          <w:rtl/>
        </w:rPr>
        <w:t>.</w:t>
      </w:r>
    </w:p>
    <w:p w14:paraId="4CFA5A0F" w14:textId="77777777" w:rsidR="00EC3DC3" w:rsidRPr="00DC3FDB" w:rsidRDefault="00F22F92" w:rsidP="00EC3DC3">
      <w:pPr>
        <w:tabs>
          <w:tab w:val="left" w:pos="7227"/>
        </w:tabs>
        <w:rPr>
          <w:rtl/>
        </w:rPr>
      </w:pPr>
      <w:r w:rsidRPr="00DC3FDB">
        <w:rPr>
          <w:rFonts w:hint="eastAsia"/>
          <w:rtl/>
        </w:rPr>
        <w:t>הכללים</w:t>
      </w:r>
      <w:r w:rsidRPr="00DC3FDB">
        <w:rPr>
          <w:rtl/>
        </w:rPr>
        <w:t xml:space="preserve"> </w:t>
      </w:r>
      <w:r w:rsidRPr="00DC3FDB">
        <w:rPr>
          <w:rFonts w:hint="eastAsia"/>
          <w:rtl/>
        </w:rPr>
        <w:t>לניהול</w:t>
      </w:r>
      <w:r w:rsidRPr="00DC3FDB">
        <w:rPr>
          <w:rtl/>
        </w:rPr>
        <w:t xml:space="preserve"> </w:t>
      </w:r>
      <w:r w:rsidRPr="00DC3FDB">
        <w:rPr>
          <w:rFonts w:hint="eastAsia"/>
          <w:rtl/>
        </w:rPr>
        <w:t>כתב</w:t>
      </w:r>
      <w:r w:rsidRPr="00DC3FDB">
        <w:rPr>
          <w:rtl/>
        </w:rPr>
        <w:t xml:space="preserve"> </w:t>
      </w:r>
      <w:r w:rsidRPr="00DC3FDB">
        <w:rPr>
          <w:rFonts w:hint="eastAsia"/>
          <w:rtl/>
        </w:rPr>
        <w:t>ערבות</w:t>
      </w:r>
      <w:r w:rsidRPr="00DC3FDB">
        <w:rPr>
          <w:rtl/>
        </w:rPr>
        <w:t xml:space="preserve"> </w:t>
      </w:r>
      <w:r w:rsidRPr="00DC3FDB">
        <w:rPr>
          <w:rFonts w:hint="eastAsia"/>
          <w:rtl/>
        </w:rPr>
        <w:t>זה</w:t>
      </w:r>
      <w:r w:rsidRPr="00DC3FDB">
        <w:rPr>
          <w:rtl/>
        </w:rPr>
        <w:t xml:space="preserve"> </w:t>
      </w:r>
      <w:r w:rsidRPr="00DC3FDB">
        <w:rPr>
          <w:rFonts w:hint="eastAsia"/>
          <w:rtl/>
        </w:rPr>
        <w:t>יהיו</w:t>
      </w:r>
      <w:r w:rsidRPr="00DC3FDB">
        <w:rPr>
          <w:rtl/>
        </w:rPr>
        <w:t xml:space="preserve"> </w:t>
      </w:r>
      <w:r w:rsidRPr="00DC3FDB">
        <w:rPr>
          <w:rFonts w:hint="eastAsia"/>
          <w:rtl/>
        </w:rPr>
        <w:t>בהתאם</w:t>
      </w:r>
      <w:r w:rsidRPr="00DC3FDB">
        <w:rPr>
          <w:rtl/>
        </w:rPr>
        <w:t xml:space="preserve"> </w:t>
      </w:r>
      <w:r w:rsidRPr="00DC3FDB">
        <w:rPr>
          <w:rFonts w:hint="eastAsia"/>
          <w:rtl/>
        </w:rPr>
        <w:t>לתקן</w:t>
      </w:r>
      <w:r w:rsidRPr="00DC3FDB">
        <w:rPr>
          <w:rtl/>
        </w:rPr>
        <w:t xml:space="preserve"> </w:t>
      </w:r>
      <w:r w:rsidRPr="00DC3FDB">
        <w:rPr>
          <w:rFonts w:hint="eastAsia"/>
          <w:rtl/>
        </w:rPr>
        <w:t>הערבויות</w:t>
      </w:r>
      <w:r w:rsidRPr="00DC3FDB">
        <w:rPr>
          <w:rtl/>
        </w:rPr>
        <w:t xml:space="preserve"> </w:t>
      </w:r>
      <w:r w:rsidRPr="00DC3FDB">
        <w:rPr>
          <w:rFonts w:hint="eastAsia"/>
          <w:rtl/>
        </w:rPr>
        <w:t>הדיגיטאליות</w:t>
      </w:r>
      <w:r w:rsidRPr="00DC3FDB">
        <w:rPr>
          <w:rtl/>
        </w:rPr>
        <w:t xml:space="preserve"> </w:t>
      </w:r>
      <w:r w:rsidRPr="00DC3FDB">
        <w:rPr>
          <w:rFonts w:hint="eastAsia"/>
          <w:rtl/>
        </w:rPr>
        <w:t>כפי</w:t>
      </w:r>
      <w:r w:rsidRPr="00DC3FDB">
        <w:rPr>
          <w:rtl/>
        </w:rPr>
        <w:t xml:space="preserve"> </w:t>
      </w:r>
      <w:r w:rsidRPr="00DC3FDB">
        <w:rPr>
          <w:rFonts w:hint="eastAsia"/>
          <w:rtl/>
        </w:rPr>
        <w:t>שפורסם</w:t>
      </w:r>
      <w:r w:rsidRPr="00DC3FDB">
        <w:rPr>
          <w:rtl/>
        </w:rPr>
        <w:t xml:space="preserve"> </w:t>
      </w:r>
      <w:r w:rsidRPr="00DC3FDB">
        <w:rPr>
          <w:rFonts w:hint="eastAsia"/>
          <w:rtl/>
        </w:rPr>
        <w:t>באתר</w:t>
      </w:r>
      <w:r w:rsidRPr="00DC3FDB">
        <w:rPr>
          <w:rtl/>
        </w:rPr>
        <w:t xml:space="preserve"> </w:t>
      </w:r>
      <w:r w:rsidRPr="00DC3FDB">
        <w:rPr>
          <w:rFonts w:hint="eastAsia"/>
          <w:rtl/>
        </w:rPr>
        <w:t>הוראות</w:t>
      </w:r>
      <w:r w:rsidRPr="00DC3FDB">
        <w:rPr>
          <w:rtl/>
        </w:rPr>
        <w:t xml:space="preserve"> </w:t>
      </w:r>
      <w:r w:rsidRPr="00DC3FDB">
        <w:rPr>
          <w:rFonts w:hint="eastAsia"/>
          <w:rtl/>
        </w:rPr>
        <w:t>התכ</w:t>
      </w:r>
      <w:r w:rsidRPr="00DC3FDB">
        <w:rPr>
          <w:rtl/>
        </w:rPr>
        <w:t xml:space="preserve">"ם </w:t>
      </w:r>
      <w:r w:rsidRPr="00DC3FDB">
        <w:rPr>
          <w:rFonts w:hint="eastAsia"/>
          <w:rtl/>
        </w:rPr>
        <w:t>של</w:t>
      </w:r>
      <w:r w:rsidRPr="00DC3FDB">
        <w:rPr>
          <w:rtl/>
        </w:rPr>
        <w:t xml:space="preserve"> </w:t>
      </w:r>
      <w:r w:rsidRPr="00DC3FDB">
        <w:rPr>
          <w:rFonts w:hint="eastAsia"/>
          <w:rtl/>
        </w:rPr>
        <w:t>החשב</w:t>
      </w:r>
      <w:r w:rsidRPr="00DC3FDB">
        <w:rPr>
          <w:rtl/>
        </w:rPr>
        <w:t xml:space="preserve"> </w:t>
      </w:r>
      <w:r w:rsidRPr="00DC3FDB">
        <w:rPr>
          <w:rFonts w:hint="eastAsia"/>
          <w:rtl/>
        </w:rPr>
        <w:t>הכללי</w:t>
      </w:r>
      <w:r w:rsidRPr="00DC3FDB">
        <w:rPr>
          <w:rtl/>
        </w:rPr>
        <w:t xml:space="preserve">, </w:t>
      </w:r>
      <w:r w:rsidRPr="00DC3FDB">
        <w:rPr>
          <w:rFonts w:hint="eastAsia"/>
          <w:rtl/>
        </w:rPr>
        <w:t>כנוסחו</w:t>
      </w:r>
      <w:r w:rsidRPr="00DC3FDB">
        <w:rPr>
          <w:rtl/>
        </w:rPr>
        <w:t xml:space="preserve"> </w:t>
      </w:r>
      <w:r w:rsidRPr="00DC3FDB">
        <w:rPr>
          <w:rFonts w:hint="eastAsia"/>
          <w:rtl/>
        </w:rPr>
        <w:t>במועד</w:t>
      </w:r>
      <w:r w:rsidRPr="00DC3FDB">
        <w:rPr>
          <w:rtl/>
        </w:rPr>
        <w:t xml:space="preserve"> </w:t>
      </w:r>
      <w:r w:rsidRPr="00DC3FDB">
        <w:rPr>
          <w:rFonts w:hint="eastAsia"/>
          <w:rtl/>
        </w:rPr>
        <w:t>הנפקת</w:t>
      </w:r>
      <w:r w:rsidRPr="00DC3FDB">
        <w:rPr>
          <w:rtl/>
        </w:rPr>
        <w:t xml:space="preserve"> </w:t>
      </w:r>
      <w:r w:rsidRPr="00DC3FDB">
        <w:rPr>
          <w:rFonts w:hint="eastAsia"/>
          <w:rtl/>
        </w:rPr>
        <w:t>הערבות</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בהתאם</w:t>
      </w:r>
      <w:r w:rsidRPr="00DC3FDB">
        <w:rPr>
          <w:rtl/>
        </w:rPr>
        <w:t xml:space="preserve"> </w:t>
      </w:r>
      <w:r w:rsidRPr="00DC3FDB">
        <w:rPr>
          <w:rFonts w:hint="eastAsia"/>
          <w:rtl/>
        </w:rPr>
        <w:t>לכללים</w:t>
      </w:r>
      <w:r w:rsidRPr="00DC3FDB">
        <w:rPr>
          <w:rtl/>
        </w:rPr>
        <w:t xml:space="preserve"> </w:t>
      </w:r>
      <w:r w:rsidRPr="00DC3FDB">
        <w:rPr>
          <w:rFonts w:hint="eastAsia"/>
          <w:rtl/>
        </w:rPr>
        <w:t>המפורטים</w:t>
      </w:r>
      <w:r w:rsidRPr="00DC3FDB">
        <w:rPr>
          <w:rtl/>
        </w:rPr>
        <w:t xml:space="preserve"> </w:t>
      </w:r>
      <w:r w:rsidRPr="00DC3FDB">
        <w:rPr>
          <w:rFonts w:hint="eastAsia"/>
          <w:rtl/>
        </w:rPr>
        <w:t>להלן</w:t>
      </w:r>
      <w:r w:rsidRPr="00DC3FDB">
        <w:rPr>
          <w:rtl/>
        </w:rPr>
        <w:t>:</w:t>
      </w:r>
    </w:p>
    <w:p w14:paraId="3B5DCD16" w14:textId="77777777" w:rsidR="00EC3DC3" w:rsidRPr="00925707" w:rsidRDefault="00F22F92" w:rsidP="00E46719">
      <w:pPr>
        <w:pStyle w:val="af4"/>
        <w:numPr>
          <w:ilvl w:val="0"/>
          <w:numId w:val="63"/>
        </w:numPr>
        <w:tabs>
          <w:tab w:val="left" w:pos="7227"/>
        </w:tabs>
        <w:spacing w:before="120"/>
        <w:jc w:val="both"/>
        <w:rPr>
          <w:rtl/>
        </w:rPr>
      </w:pPr>
      <w:r w:rsidRPr="00925707">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1891A474" w14:textId="77777777" w:rsidR="00EC3DC3" w:rsidRPr="00925707" w:rsidRDefault="00F22F92" w:rsidP="00E46719">
      <w:pPr>
        <w:pStyle w:val="af4"/>
        <w:numPr>
          <w:ilvl w:val="0"/>
          <w:numId w:val="63"/>
        </w:numPr>
        <w:tabs>
          <w:tab w:val="left" w:pos="7227"/>
        </w:tabs>
        <w:spacing w:before="120"/>
        <w:jc w:val="both"/>
        <w:rPr>
          <w:rtl/>
        </w:rPr>
      </w:pPr>
      <w:r w:rsidRPr="00925707">
        <w:rPr>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518" w:name="_Ref3125565"/>
      <w:r w:rsidRPr="00925707">
        <w:rPr>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518"/>
      <w:r w:rsidRPr="00925707">
        <w:rPr>
          <w:rtl/>
        </w:rPr>
        <w:t xml:space="preserve"> </w:t>
      </w:r>
    </w:p>
    <w:p w14:paraId="265EB95A" w14:textId="77777777" w:rsidR="00EC3DC3" w:rsidRPr="00925707" w:rsidRDefault="00F22F92" w:rsidP="00E46719">
      <w:pPr>
        <w:pStyle w:val="af4"/>
        <w:numPr>
          <w:ilvl w:val="0"/>
          <w:numId w:val="63"/>
        </w:numPr>
        <w:tabs>
          <w:tab w:val="left" w:pos="7227"/>
        </w:tabs>
        <w:spacing w:before="120"/>
        <w:jc w:val="both"/>
        <w:rPr>
          <w:rtl/>
        </w:rPr>
      </w:pPr>
      <w:r w:rsidRPr="00925707">
        <w:rPr>
          <w:rtl/>
        </w:rPr>
        <w:t xml:space="preserve">לאחר שתאריך סיום תוקף הערבות חלף, תוקפה של הערבות פוקע ללא צורך בביצוע פעולה נוספת מטעם הנערב, מקבל הערבות או מנפיק הערבות. </w:t>
      </w:r>
    </w:p>
    <w:p w14:paraId="1AF988EA" w14:textId="77777777" w:rsidR="00EC3DC3" w:rsidRPr="00DC3FDB" w:rsidRDefault="00EC3DC3" w:rsidP="00EC3DC3">
      <w:pPr>
        <w:tabs>
          <w:tab w:val="left" w:pos="7227"/>
        </w:tabs>
        <w:rPr>
          <w:u w:val="single"/>
          <w:rtl/>
        </w:rPr>
      </w:pPr>
    </w:p>
    <w:p w14:paraId="72063CF7" w14:textId="77777777" w:rsidR="00EC3DC3" w:rsidRPr="00DC3FDB" w:rsidRDefault="00F22F92" w:rsidP="00EC3DC3">
      <w:pPr>
        <w:tabs>
          <w:tab w:val="left" w:pos="7227"/>
        </w:tabs>
        <w:rPr>
          <w:u w:val="single"/>
          <w:rtl/>
        </w:rPr>
      </w:pPr>
      <w:r w:rsidRPr="00DC3FDB">
        <w:rPr>
          <w:rFonts w:hint="eastAsia"/>
          <w:u w:val="single"/>
          <w:rtl/>
        </w:rPr>
        <w:t>מספר</w:t>
      </w:r>
      <w:r w:rsidRPr="00DC3FDB">
        <w:rPr>
          <w:u w:val="single"/>
          <w:rtl/>
        </w:rPr>
        <w:t xml:space="preserve"> </w:t>
      </w:r>
      <w:r w:rsidRPr="00DC3FDB">
        <w:rPr>
          <w:rFonts w:hint="eastAsia"/>
          <w:u w:val="single"/>
          <w:rtl/>
        </w:rPr>
        <w:t>ימים</w:t>
      </w:r>
      <w:r w:rsidRPr="00DC3FDB">
        <w:rPr>
          <w:u w:val="single"/>
          <w:rtl/>
        </w:rPr>
        <w:t xml:space="preserve"> </w:t>
      </w:r>
      <w:r w:rsidRPr="00DC3FDB">
        <w:rPr>
          <w:rFonts w:hint="eastAsia"/>
          <w:u w:val="single"/>
          <w:rtl/>
        </w:rPr>
        <w:t>לחילוט</w:t>
      </w:r>
      <w:r w:rsidRPr="00DC3FDB">
        <w:rPr>
          <w:u w:val="single"/>
          <w:rtl/>
        </w:rPr>
        <w:t xml:space="preserve"> 15</w:t>
      </w:r>
    </w:p>
    <w:p w14:paraId="745DC644" w14:textId="77777777" w:rsidR="00EC3DC3" w:rsidRPr="00DC3FDB" w:rsidRDefault="00EC3DC3" w:rsidP="00EC3DC3">
      <w:pPr>
        <w:tabs>
          <w:tab w:val="left" w:pos="7227"/>
        </w:tabs>
        <w:rPr>
          <w:u w:val="single"/>
          <w:rtl/>
        </w:rPr>
      </w:pPr>
    </w:p>
    <w:p w14:paraId="4C8C0654" w14:textId="77777777" w:rsidR="00EC3DC3" w:rsidRPr="00DC3FDB" w:rsidRDefault="00F22F92" w:rsidP="00EC3DC3">
      <w:pPr>
        <w:tabs>
          <w:tab w:val="left" w:pos="7227"/>
        </w:tabs>
        <w:rPr>
          <w:u w:val="single"/>
          <w:rtl/>
        </w:rPr>
      </w:pPr>
      <w:r w:rsidRPr="00DC3FDB">
        <w:rPr>
          <w:rFonts w:hint="eastAsia"/>
          <w:u w:val="single"/>
          <w:rtl/>
        </w:rPr>
        <w:t>אסמכתאות</w:t>
      </w:r>
      <w:r w:rsidRPr="00DC3FDB">
        <w:rPr>
          <w:u w:val="single"/>
          <w:rtl/>
        </w:rPr>
        <w:t xml:space="preserve">  (</w:t>
      </w:r>
      <w:r w:rsidRPr="00DC3FDB">
        <w:rPr>
          <w:rFonts w:hint="eastAsia"/>
          <w:rtl/>
        </w:rPr>
        <w:t>למילוי</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המערכת</w:t>
      </w:r>
      <w:r w:rsidRPr="00DC3FDB">
        <w:rPr>
          <w:rtl/>
        </w:rPr>
        <w:t xml:space="preserve"> </w:t>
      </w:r>
      <w:r w:rsidRPr="00DC3FDB">
        <w:rPr>
          <w:rFonts w:hint="eastAsia"/>
          <w:rtl/>
        </w:rPr>
        <w:t>הטכנולוגית</w:t>
      </w:r>
      <w:r w:rsidRPr="00DC3FDB">
        <w:rPr>
          <w:rtl/>
        </w:rPr>
        <w:t xml:space="preserve">, </w:t>
      </w:r>
      <w:r w:rsidRPr="00DC3FDB">
        <w:rPr>
          <w:rFonts w:hint="eastAsia"/>
          <w:rtl/>
        </w:rPr>
        <w:t>לא</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המשרד</w:t>
      </w:r>
      <w:r w:rsidRPr="00DC3FDB">
        <w:rPr>
          <w:rtl/>
        </w:rPr>
        <w:t>)</w:t>
      </w:r>
    </w:p>
    <w:p w14:paraId="32DBA673" w14:textId="77777777" w:rsidR="00EC3DC3" w:rsidRPr="00DC3FDB" w:rsidRDefault="00F22F92" w:rsidP="00EC3DC3">
      <w:pPr>
        <w:tabs>
          <w:tab w:val="left" w:pos="7227"/>
        </w:tabs>
        <w:rPr>
          <w:rtl/>
        </w:rPr>
      </w:pPr>
      <w:r w:rsidRPr="00DC3FDB">
        <w:rPr>
          <w:rFonts w:hint="eastAsia"/>
          <w:rtl/>
        </w:rPr>
        <w:t>אסמכתא</w:t>
      </w:r>
      <w:r w:rsidRPr="00DC3FDB">
        <w:rPr>
          <w:rtl/>
        </w:rPr>
        <w:t xml:space="preserve"> פנימית של מנפיק הערבות: </w:t>
      </w:r>
    </w:p>
    <w:p w14:paraId="2F8D4CC4" w14:textId="77777777" w:rsidR="00EC3DC3" w:rsidRPr="00DC3FDB" w:rsidRDefault="00F22F92" w:rsidP="00EC3DC3">
      <w:pPr>
        <w:tabs>
          <w:tab w:val="left" w:pos="7227"/>
        </w:tabs>
        <w:rPr>
          <w:rtl/>
        </w:rPr>
      </w:pPr>
      <w:r w:rsidRPr="00DC3FDB">
        <w:rPr>
          <w:rFonts w:hint="eastAsia"/>
          <w:rtl/>
        </w:rPr>
        <w:t>אסמכתאות</w:t>
      </w:r>
      <w:r w:rsidRPr="00DC3FDB">
        <w:rPr>
          <w:rtl/>
        </w:rPr>
        <w:t xml:space="preserve"> פנימיות 1 של מקבל הערבות: </w:t>
      </w:r>
    </w:p>
    <w:p w14:paraId="5AC6BD83" w14:textId="77777777" w:rsidR="00EC3DC3" w:rsidRPr="00DC3FDB" w:rsidRDefault="00F22F92"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2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15614147" w14:textId="77777777" w:rsidR="00EC3DC3" w:rsidRPr="00DC3FDB" w:rsidRDefault="00F22F92"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3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4F120FD7" w14:textId="77777777" w:rsidR="00EC3DC3" w:rsidRPr="00DC3FDB" w:rsidRDefault="00F22F92" w:rsidP="00EC3DC3">
      <w:pPr>
        <w:tabs>
          <w:tab w:val="left" w:pos="7227"/>
        </w:tabs>
        <w:rPr>
          <w:b/>
          <w:bCs/>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4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02F69D26" w14:textId="77777777" w:rsidR="00EC3DC3" w:rsidRPr="00DC3FDB" w:rsidRDefault="00EC3DC3" w:rsidP="00225395">
      <w:pPr>
        <w:spacing w:line="360" w:lineRule="auto"/>
        <w:jc w:val="both"/>
        <w:rPr>
          <w:rtl/>
        </w:rPr>
      </w:pPr>
    </w:p>
    <w:p w14:paraId="49F77FD0" w14:textId="77777777" w:rsidR="00225395" w:rsidRPr="00225395" w:rsidRDefault="00225395" w:rsidP="00225395">
      <w:pPr>
        <w:rPr>
          <w:rtl/>
        </w:rPr>
      </w:pPr>
    </w:p>
    <w:p w14:paraId="36EF3392" w14:textId="77777777" w:rsidR="00EC3DC3" w:rsidRDefault="00EC3DC3" w:rsidP="00602672">
      <w:pPr>
        <w:pStyle w:val="afffffffb"/>
        <w:rPr>
          <w:rtl/>
        </w:rPr>
        <w:sectPr w:rsidR="00EC3DC3" w:rsidSect="00654526">
          <w:pgSz w:w="11906" w:h="16838" w:code="9"/>
          <w:pgMar w:top="1616" w:right="1826" w:bottom="1440" w:left="1800" w:header="709" w:footer="709" w:gutter="0"/>
          <w:cols w:space="708"/>
          <w:titlePg/>
          <w:bidi/>
          <w:rtlGutter/>
          <w:docGrid w:linePitch="360"/>
        </w:sectPr>
      </w:pPr>
      <w:bookmarkStart w:id="519" w:name="_Toc32477915"/>
      <w:bookmarkStart w:id="520" w:name="_Toc44931979"/>
      <w:bookmarkStart w:id="521" w:name="_Toc44932066"/>
      <w:bookmarkStart w:id="522" w:name="_Toc53331386"/>
    </w:p>
    <w:p w14:paraId="119A2CD4" w14:textId="77777777" w:rsidR="00CD6EC5" w:rsidRPr="002A3E64" w:rsidRDefault="00F22F92" w:rsidP="00602672">
      <w:pPr>
        <w:pStyle w:val="afffffffb"/>
        <w:rPr>
          <w:rtl/>
        </w:rPr>
      </w:pPr>
      <w:bookmarkStart w:id="523" w:name="show_nispach15"/>
      <w:bookmarkEnd w:id="516"/>
      <w:r w:rsidRPr="002A3E64">
        <w:rPr>
          <w:rFonts w:hint="eastAsia"/>
          <w:rtl/>
        </w:rPr>
        <w:t>נספח</w:t>
      </w:r>
      <w:r w:rsidRPr="002A3E64">
        <w:rPr>
          <w:rtl/>
        </w:rPr>
        <w:t xml:space="preserve"> </w:t>
      </w:r>
      <w:bookmarkStart w:id="524" w:name="nispach15_3"/>
      <w:r w:rsidRPr="002A3E64">
        <w:rPr>
          <w:rFonts w:hint="eastAsia"/>
          <w:rtl/>
        </w:rPr>
        <w:t>ד</w:t>
      </w:r>
      <w:bookmarkEnd w:id="524"/>
      <w:r w:rsidRPr="002A3E64">
        <w:rPr>
          <w:rtl/>
        </w:rPr>
        <w:t>'–</w:t>
      </w:r>
      <w:r w:rsidRPr="002A3E64">
        <w:rPr>
          <w:rFonts w:hint="eastAsia"/>
          <w:rtl/>
        </w:rPr>
        <w:t>ביטוח</w:t>
      </w:r>
      <w:bookmarkEnd w:id="519"/>
      <w:bookmarkEnd w:id="520"/>
      <w:bookmarkEnd w:id="521"/>
      <w:bookmarkEnd w:id="522"/>
    </w:p>
    <w:p w14:paraId="62B66AC0" w14:textId="77777777" w:rsidR="00727AD7" w:rsidRPr="000E78A0" w:rsidRDefault="00F22F92" w:rsidP="00E47CC4">
      <w:pPr>
        <w:pBdr>
          <w:top w:val="single" w:sz="4" w:space="10" w:color="5B9BD5"/>
          <w:bottom w:val="single" w:sz="4" w:space="10" w:color="5B9BD5"/>
        </w:pBdr>
        <w:spacing w:before="360" w:after="360"/>
        <w:ind w:left="864" w:right="864" w:firstLine="576"/>
        <w:jc w:val="center"/>
        <w:rPr>
          <w:rFonts w:ascii="Times New Roman" w:eastAsia="Times New Roman" w:hAnsi="Times New Roman"/>
          <w:b/>
          <w:bCs/>
          <w:i/>
          <w:iCs/>
          <w:caps w:val="0"/>
          <w:color w:val="2F5496"/>
          <w:rtl/>
        </w:rPr>
      </w:pPr>
      <w:r w:rsidRPr="000E78A0">
        <w:rPr>
          <w:rFonts w:ascii="Times New Roman" w:eastAsia="Times New Roman" w:hAnsi="Times New Roman" w:hint="cs"/>
          <w:b/>
          <w:bCs/>
          <w:i/>
          <w:iCs/>
          <w:caps w:val="0"/>
          <w:color w:val="2F5496"/>
          <w:rtl/>
        </w:rPr>
        <w:t>מתן שירותי ביקורת חשבונאית/ ביקורת פנים/ ראיית חשבון</w:t>
      </w:r>
    </w:p>
    <w:p w14:paraId="0B2A2843" w14:textId="77777777" w:rsidR="00C435EA" w:rsidRPr="00406C2E" w:rsidRDefault="00F22F92" w:rsidP="00E47CC4">
      <w:pPr>
        <w:shd w:val="clear" w:color="auto" w:fill="E7E6E6"/>
        <w:spacing w:line="360" w:lineRule="auto"/>
        <w:jc w:val="both"/>
        <w:rPr>
          <w:rFonts w:ascii="Times New Roman" w:eastAsia="Times New Roman" w:hAnsi="Times New Roman"/>
          <w:b/>
          <w:bCs/>
          <w:caps w:val="0"/>
          <w:rtl/>
        </w:rPr>
      </w:pPr>
      <w:r w:rsidRPr="00406C2E">
        <w:rPr>
          <w:rFonts w:ascii="Times New Roman" w:eastAsia="Times New Roman" w:hAnsi="Times New Roman" w:hint="cs"/>
          <w:b/>
          <w:bCs/>
          <w:caps w:val="0"/>
          <w:rtl/>
        </w:rPr>
        <w:t>סעיף הביטוח</w:t>
      </w:r>
    </w:p>
    <w:p w14:paraId="6B574404" w14:textId="77777777" w:rsidR="004C0E18" w:rsidRPr="00C37E93" w:rsidRDefault="004C0E18" w:rsidP="00E47CC4">
      <w:pPr>
        <w:keepNext/>
        <w:spacing w:line="360" w:lineRule="auto"/>
        <w:jc w:val="both"/>
        <w:rPr>
          <w:rFonts w:ascii="Times New Roman" w:eastAsia="Times New Roman" w:hAnsi="Times New Roman"/>
          <w:caps w:val="0"/>
          <w:rtl/>
          <w:lang w:eastAsia="he-IL"/>
        </w:rPr>
      </w:pPr>
    </w:p>
    <w:p w14:paraId="0DD937B4" w14:textId="32204821" w:rsidR="004C0E18" w:rsidRDefault="00F22F92" w:rsidP="00E46719">
      <w:pPr>
        <w:keepNext/>
        <w:numPr>
          <w:ilvl w:val="0"/>
          <w:numId w:val="80"/>
        </w:numPr>
        <w:spacing w:line="360" w:lineRule="auto"/>
        <w:ind w:left="282" w:hanging="283"/>
        <w:contextualSpacing/>
        <w:jc w:val="both"/>
        <w:rPr>
          <w:rFonts w:ascii="Times New Roman" w:eastAsia="Times New Roman" w:hAnsi="Times New Roman"/>
          <w:b/>
          <w:bCs/>
          <w:caps w:val="0"/>
          <w:lang w:eastAsia="he-IL"/>
        </w:rPr>
      </w:pPr>
      <w:r w:rsidRPr="00C37E93">
        <w:rPr>
          <w:rFonts w:ascii="Times New Roman" w:eastAsia="Times New Roman" w:hAnsi="Times New Roman" w:hint="eastAsia"/>
          <w:caps w:val="0"/>
          <w:rtl/>
          <w:lang w:eastAsia="he-IL"/>
        </w:rPr>
        <w:t>הספק</w:t>
      </w:r>
      <w:r>
        <w:rPr>
          <w:rFonts w:ascii="Times New Roman" w:eastAsia="Times New Roman" w:hAnsi="Times New Roman"/>
          <w:caps w:val="0"/>
          <w:rtl/>
          <w:lang w:eastAsia="he-IL"/>
        </w:rPr>
        <w:t xml:space="preserve"> </w:t>
      </w:r>
      <w:r w:rsidR="007A6EDC" w:rsidRPr="00C37E93">
        <w:rPr>
          <w:rFonts w:ascii="Times New Roman" w:eastAsia="Times New Roman" w:hAnsi="Times New Roman" w:hint="eastAsia"/>
          <w:caps w:val="0"/>
          <w:rtl/>
          <w:lang w:eastAsia="he-IL"/>
        </w:rPr>
        <w:t>מתחייב</w:t>
      </w:r>
      <w:r w:rsidR="007A6EDC" w:rsidRPr="00C37E93">
        <w:rPr>
          <w:rFonts w:ascii="Times New Roman" w:eastAsia="Times New Roman" w:hAnsi="Times New Roman"/>
          <w:caps w:val="0"/>
          <w:rtl/>
          <w:lang w:eastAsia="he-IL"/>
        </w:rPr>
        <w:t xml:space="preserve"> </w:t>
      </w:r>
      <w:r w:rsidR="007A6EDC" w:rsidRPr="00C37E93">
        <w:rPr>
          <w:rFonts w:ascii="Times New Roman" w:eastAsia="Times New Roman" w:hAnsi="Times New Roman" w:hint="eastAsia"/>
          <w:caps w:val="0"/>
          <w:rtl/>
          <w:lang w:eastAsia="he-IL"/>
        </w:rPr>
        <w:t>לבצע</w:t>
      </w:r>
      <w:r w:rsidR="007A6EDC" w:rsidRPr="00C37E93">
        <w:rPr>
          <w:rFonts w:ascii="Times New Roman" w:eastAsia="Times New Roman" w:hAnsi="Times New Roman"/>
          <w:caps w:val="0"/>
          <w:rtl/>
          <w:lang w:eastAsia="he-IL"/>
        </w:rPr>
        <w:t xml:space="preserve"> </w:t>
      </w:r>
      <w:r w:rsidR="007A6EDC" w:rsidRPr="00C37E93">
        <w:rPr>
          <w:rFonts w:ascii="Times New Roman" w:eastAsia="Times New Roman" w:hAnsi="Times New Roman" w:hint="eastAsia"/>
          <w:caps w:val="0"/>
          <w:rtl/>
          <w:lang w:eastAsia="he-IL"/>
        </w:rPr>
        <w:t>ולקיים</w:t>
      </w:r>
      <w:r w:rsidR="007A6EDC" w:rsidRPr="00C37E93">
        <w:rPr>
          <w:rFonts w:ascii="Times New Roman" w:eastAsia="Times New Roman" w:hAnsi="Times New Roman"/>
          <w:caps w:val="0"/>
          <w:rtl/>
          <w:lang w:eastAsia="he-IL"/>
        </w:rPr>
        <w:t xml:space="preserve"> </w:t>
      </w:r>
      <w:r w:rsidR="007A6EDC" w:rsidRPr="00C37E93">
        <w:rPr>
          <w:rFonts w:ascii="Times New Roman" w:eastAsia="Times New Roman" w:hAnsi="Times New Roman" w:hint="eastAsia"/>
          <w:caps w:val="0"/>
          <w:rtl/>
          <w:lang w:eastAsia="he-IL"/>
        </w:rPr>
        <w:t>את</w:t>
      </w:r>
      <w:r w:rsidR="007A6EDC" w:rsidRPr="00C37E93">
        <w:rPr>
          <w:rFonts w:ascii="Times New Roman" w:eastAsia="Times New Roman" w:hAnsi="Times New Roman"/>
          <w:caps w:val="0"/>
          <w:rtl/>
          <w:lang w:eastAsia="he-IL"/>
        </w:rPr>
        <w:t xml:space="preserve"> </w:t>
      </w:r>
      <w:r w:rsidR="007A6EDC" w:rsidRPr="00C37E93">
        <w:rPr>
          <w:rFonts w:ascii="Times New Roman" w:eastAsia="Times New Roman" w:hAnsi="Times New Roman" w:hint="eastAsia"/>
          <w:caps w:val="0"/>
          <w:rtl/>
          <w:lang w:eastAsia="he-IL"/>
        </w:rPr>
        <w:t>הביטוחים</w:t>
      </w:r>
      <w:r w:rsidR="007A6EDC" w:rsidRPr="00C37E93">
        <w:rPr>
          <w:rFonts w:ascii="Times New Roman" w:eastAsia="Times New Roman" w:hAnsi="Times New Roman"/>
          <w:caps w:val="0"/>
          <w:rtl/>
          <w:lang w:eastAsia="he-IL"/>
        </w:rPr>
        <w:t xml:space="preserve"> </w:t>
      </w:r>
      <w:r w:rsidR="007A6EDC" w:rsidRPr="00C37E93">
        <w:rPr>
          <w:rFonts w:ascii="Times New Roman" w:eastAsia="Times New Roman" w:hAnsi="Times New Roman" w:hint="eastAsia"/>
          <w:caps w:val="0"/>
          <w:rtl/>
          <w:lang w:eastAsia="he-IL"/>
        </w:rPr>
        <w:t>המפורטים</w:t>
      </w:r>
      <w:r w:rsidR="007A6EDC" w:rsidRPr="00C37E93">
        <w:rPr>
          <w:rFonts w:ascii="Times New Roman" w:eastAsia="Times New Roman" w:hAnsi="Times New Roman"/>
          <w:caps w:val="0"/>
          <w:rtl/>
          <w:lang w:eastAsia="he-IL"/>
        </w:rPr>
        <w:t xml:space="preserve"> </w:t>
      </w:r>
      <w:r w:rsidR="007A6EDC" w:rsidRPr="00C37E93">
        <w:rPr>
          <w:rFonts w:ascii="Times New Roman" w:eastAsia="Times New Roman" w:hAnsi="Times New Roman" w:hint="eastAsia"/>
          <w:caps w:val="0"/>
          <w:rtl/>
          <w:lang w:eastAsia="he-IL"/>
        </w:rPr>
        <w:t>בזה</w:t>
      </w:r>
      <w:r w:rsidR="007A6EDC" w:rsidRPr="00C37E93">
        <w:rPr>
          <w:rFonts w:ascii="Times New Roman" w:eastAsia="Times New Roman" w:hAnsi="Times New Roman"/>
          <w:caps w:val="0"/>
          <w:rtl/>
          <w:lang w:eastAsia="he-IL"/>
        </w:rPr>
        <w:t xml:space="preserve"> </w:t>
      </w:r>
      <w:r w:rsidR="007A6EDC" w:rsidRPr="00C37E93">
        <w:rPr>
          <w:rFonts w:ascii="Times New Roman" w:eastAsia="Times New Roman" w:hAnsi="Times New Roman" w:hint="eastAsia"/>
          <w:caps w:val="0"/>
          <w:rtl/>
          <w:lang w:eastAsia="he-IL"/>
        </w:rPr>
        <w:t>לטובתו</w:t>
      </w:r>
      <w:r w:rsidR="007A6EDC" w:rsidRPr="00C37E93">
        <w:rPr>
          <w:rFonts w:ascii="Times New Roman" w:eastAsia="Times New Roman" w:hAnsi="Times New Roman"/>
          <w:caps w:val="0"/>
          <w:rtl/>
          <w:lang w:eastAsia="he-IL"/>
        </w:rPr>
        <w:t xml:space="preserve"> </w:t>
      </w:r>
      <w:r w:rsidR="007A6EDC" w:rsidRPr="00C37E93">
        <w:rPr>
          <w:rFonts w:ascii="Times New Roman" w:eastAsia="Times New Roman" w:hAnsi="Times New Roman" w:hint="eastAsia"/>
          <w:caps w:val="0"/>
          <w:rtl/>
          <w:lang w:eastAsia="he-IL"/>
        </w:rPr>
        <w:t>ולטובת</w:t>
      </w:r>
      <w:r w:rsidR="007A6EDC" w:rsidRPr="00C37E93">
        <w:rPr>
          <w:rFonts w:ascii="Times New Roman" w:eastAsia="Times New Roman" w:hAnsi="Times New Roman"/>
          <w:caps w:val="0"/>
          <w:rtl/>
          <w:lang w:eastAsia="he-IL"/>
        </w:rPr>
        <w:t xml:space="preserve"> </w:t>
      </w:r>
      <w:r w:rsidR="007A6EDC" w:rsidRPr="00C37E93">
        <w:rPr>
          <w:rFonts w:ascii="Times New Roman" w:eastAsia="Times New Roman" w:hAnsi="Times New Roman" w:hint="eastAsia"/>
          <w:caps w:val="0"/>
          <w:rtl/>
          <w:lang w:eastAsia="he-IL"/>
        </w:rPr>
        <w:t>מדינת</w:t>
      </w:r>
      <w:r w:rsidR="007A6EDC" w:rsidRPr="00C37E93">
        <w:rPr>
          <w:rFonts w:ascii="Times New Roman" w:eastAsia="Times New Roman" w:hAnsi="Times New Roman"/>
          <w:caps w:val="0"/>
          <w:rtl/>
          <w:lang w:eastAsia="he-IL"/>
        </w:rPr>
        <w:t xml:space="preserve"> </w:t>
      </w:r>
      <w:r w:rsidR="007A6EDC" w:rsidRPr="00C37E93">
        <w:rPr>
          <w:rFonts w:ascii="Times New Roman" w:eastAsia="Times New Roman" w:hAnsi="Times New Roman" w:hint="eastAsia"/>
          <w:caps w:val="0"/>
          <w:rtl/>
          <w:lang w:eastAsia="he-IL"/>
        </w:rPr>
        <w:t>ישראל</w:t>
      </w:r>
      <w:r w:rsidR="007A6EDC" w:rsidRPr="00C37E93">
        <w:rPr>
          <w:rFonts w:ascii="Times New Roman" w:eastAsia="Times New Roman" w:hAnsi="Times New Roman"/>
          <w:caps w:val="0"/>
          <w:rtl/>
          <w:lang w:eastAsia="he-IL"/>
        </w:rPr>
        <w:t xml:space="preserve">– </w:t>
      </w:r>
      <w:r w:rsidR="00414F56">
        <w:rPr>
          <w:rFonts w:ascii="Times New Roman" w:eastAsia="Times New Roman" w:hAnsi="Times New Roman" w:hint="eastAsia"/>
          <w:caps w:val="0"/>
          <w:rtl/>
          <w:lang w:eastAsia="he-IL"/>
        </w:rPr>
        <w:t xml:space="preserve">משרד </w:t>
      </w:r>
      <w:r w:rsidR="008B459E">
        <w:rPr>
          <w:rFonts w:ascii="Times New Roman" w:eastAsia="Times New Roman" w:hAnsi="Times New Roman" w:hint="cs"/>
          <w:caps w:val="0"/>
          <w:rtl/>
          <w:lang w:eastAsia="he-IL"/>
        </w:rPr>
        <w:t>הפנים</w:t>
      </w:r>
      <w:r w:rsidR="007A6EDC" w:rsidRPr="00C37E93">
        <w:rPr>
          <w:rFonts w:ascii="Times New Roman" w:eastAsia="Times New Roman" w:hAnsi="Times New Roman"/>
          <w:caps w:val="0"/>
          <w:rtl/>
          <w:lang w:eastAsia="he-IL"/>
        </w:rPr>
        <w:t xml:space="preserve"> </w:t>
      </w:r>
      <w:r w:rsidR="007A6EDC">
        <w:rPr>
          <w:rFonts w:ascii="Times New Roman" w:eastAsia="Times New Roman" w:hAnsi="Times New Roman" w:hint="cs"/>
          <w:caps w:val="0"/>
          <w:rtl/>
          <w:lang w:eastAsia="he-IL"/>
        </w:rPr>
        <w:t>כשהם כוללים את כל</w:t>
      </w:r>
      <w:r w:rsidR="007A6EDC" w:rsidRPr="00C37E93">
        <w:rPr>
          <w:rFonts w:ascii="Times New Roman" w:eastAsia="Times New Roman" w:hAnsi="Times New Roman"/>
          <w:caps w:val="0"/>
          <w:rtl/>
          <w:lang w:eastAsia="he-IL"/>
        </w:rPr>
        <w:t xml:space="preserve"> </w:t>
      </w:r>
      <w:r w:rsidR="007A6EDC" w:rsidRPr="00C37E93">
        <w:rPr>
          <w:rFonts w:ascii="Times New Roman" w:eastAsia="Times New Roman" w:hAnsi="Times New Roman" w:hint="eastAsia"/>
          <w:caps w:val="0"/>
          <w:rtl/>
          <w:lang w:eastAsia="he-IL"/>
        </w:rPr>
        <w:t>הכיסויים</w:t>
      </w:r>
      <w:r w:rsidR="007A6EDC" w:rsidRPr="00C37E93">
        <w:rPr>
          <w:rFonts w:ascii="Times New Roman" w:eastAsia="Times New Roman" w:hAnsi="Times New Roman"/>
          <w:caps w:val="0"/>
          <w:rtl/>
          <w:lang w:eastAsia="he-IL"/>
        </w:rPr>
        <w:t xml:space="preserve"> </w:t>
      </w:r>
      <w:r w:rsidR="007A6EDC" w:rsidRPr="00C37E93">
        <w:rPr>
          <w:rFonts w:ascii="Times New Roman" w:eastAsia="Times New Roman" w:hAnsi="Times New Roman" w:hint="eastAsia"/>
          <w:caps w:val="0"/>
          <w:rtl/>
          <w:lang w:eastAsia="he-IL"/>
        </w:rPr>
        <w:t>והתנאים</w:t>
      </w:r>
      <w:r w:rsidR="007A6EDC" w:rsidRPr="00C37E93">
        <w:rPr>
          <w:rFonts w:ascii="Times New Roman" w:eastAsia="Times New Roman" w:hAnsi="Times New Roman"/>
          <w:caps w:val="0"/>
          <w:rtl/>
          <w:lang w:eastAsia="he-IL"/>
        </w:rPr>
        <w:t xml:space="preserve"> </w:t>
      </w:r>
      <w:r w:rsidR="007A6EDC" w:rsidRPr="00C37E93">
        <w:rPr>
          <w:rFonts w:ascii="Times New Roman" w:eastAsia="Times New Roman" w:hAnsi="Times New Roman" w:hint="eastAsia"/>
          <w:caps w:val="0"/>
          <w:rtl/>
          <w:lang w:eastAsia="he-IL"/>
        </w:rPr>
        <w:t>הנדרשים</w:t>
      </w:r>
      <w:r w:rsidR="007A6EDC" w:rsidRPr="00C37E93">
        <w:rPr>
          <w:rFonts w:ascii="Times New Roman" w:eastAsia="Times New Roman" w:hAnsi="Times New Roman"/>
          <w:caps w:val="0"/>
          <w:rtl/>
          <w:lang w:eastAsia="he-IL"/>
        </w:rPr>
        <w:t xml:space="preserve"> </w:t>
      </w:r>
      <w:r w:rsidR="00771EAB">
        <w:rPr>
          <w:rFonts w:ascii="Times New Roman" w:eastAsia="Times New Roman" w:hAnsi="Times New Roman" w:hint="cs"/>
          <w:caps w:val="0"/>
          <w:rtl/>
          <w:lang w:eastAsia="he-IL"/>
        </w:rPr>
        <w:t xml:space="preserve">להלן </w:t>
      </w:r>
      <w:r w:rsidR="007A6EDC">
        <w:rPr>
          <w:rFonts w:ascii="Times New Roman" w:eastAsia="Times New Roman" w:hAnsi="Times New Roman" w:hint="cs"/>
          <w:caps w:val="0"/>
          <w:rtl/>
          <w:lang w:eastAsia="he-IL"/>
        </w:rPr>
        <w:t>ו</w:t>
      </w:r>
      <w:r w:rsidR="007A6EDC" w:rsidRPr="00C37E93">
        <w:rPr>
          <w:rFonts w:ascii="Times New Roman" w:eastAsia="Times New Roman" w:hAnsi="Times New Roman" w:hint="eastAsia"/>
          <w:caps w:val="0"/>
          <w:rtl/>
          <w:lang w:eastAsia="he-IL"/>
        </w:rPr>
        <w:t>כאשר</w:t>
      </w:r>
      <w:r w:rsidR="007A6EDC" w:rsidRPr="00C37E93">
        <w:rPr>
          <w:rFonts w:ascii="Times New Roman" w:eastAsia="Times New Roman" w:hAnsi="Times New Roman"/>
          <w:caps w:val="0"/>
          <w:rtl/>
          <w:lang w:eastAsia="he-IL"/>
        </w:rPr>
        <w:t xml:space="preserve"> </w:t>
      </w:r>
      <w:r w:rsidR="007A6EDC" w:rsidRPr="00C37E93">
        <w:rPr>
          <w:rFonts w:ascii="Times New Roman" w:eastAsia="Times New Roman" w:hAnsi="Times New Roman" w:hint="eastAsia"/>
          <w:caps w:val="0"/>
          <w:rtl/>
          <w:lang w:eastAsia="he-IL"/>
        </w:rPr>
        <w:t>גבולות</w:t>
      </w:r>
      <w:r w:rsidR="007A6EDC" w:rsidRPr="00C37E93">
        <w:rPr>
          <w:rFonts w:ascii="Times New Roman" w:eastAsia="Times New Roman" w:hAnsi="Times New Roman"/>
          <w:caps w:val="0"/>
          <w:rtl/>
          <w:lang w:eastAsia="he-IL"/>
        </w:rPr>
        <w:t xml:space="preserve"> </w:t>
      </w:r>
      <w:r w:rsidR="007A6EDC" w:rsidRPr="00C37E93">
        <w:rPr>
          <w:rFonts w:ascii="Times New Roman" w:eastAsia="Times New Roman" w:hAnsi="Times New Roman" w:hint="eastAsia"/>
          <w:caps w:val="0"/>
          <w:rtl/>
          <w:lang w:eastAsia="he-IL"/>
        </w:rPr>
        <w:t>האחריות</w:t>
      </w:r>
      <w:r w:rsidR="007A6EDC" w:rsidRPr="00C37E93">
        <w:rPr>
          <w:rFonts w:ascii="Times New Roman" w:eastAsia="Times New Roman" w:hAnsi="Times New Roman"/>
          <w:caps w:val="0"/>
          <w:rtl/>
          <w:lang w:eastAsia="he-IL"/>
        </w:rPr>
        <w:t xml:space="preserve"> </w:t>
      </w:r>
      <w:r w:rsidR="007A6EDC" w:rsidRPr="00C37E93">
        <w:rPr>
          <w:rFonts w:ascii="Times New Roman" w:eastAsia="Times New Roman" w:hAnsi="Times New Roman" w:hint="eastAsia"/>
          <w:caps w:val="0"/>
          <w:rtl/>
          <w:lang w:eastAsia="he-IL"/>
        </w:rPr>
        <w:t>לא</w:t>
      </w:r>
      <w:r w:rsidR="007A6EDC" w:rsidRPr="00C37E93">
        <w:rPr>
          <w:rFonts w:ascii="Times New Roman" w:eastAsia="Times New Roman" w:hAnsi="Times New Roman"/>
          <w:caps w:val="0"/>
          <w:rtl/>
          <w:lang w:eastAsia="he-IL"/>
        </w:rPr>
        <w:t xml:space="preserve"> </w:t>
      </w:r>
      <w:r w:rsidR="007A6EDC" w:rsidRPr="00C37E93">
        <w:rPr>
          <w:rFonts w:ascii="Times New Roman" w:eastAsia="Times New Roman" w:hAnsi="Times New Roman" w:hint="eastAsia"/>
          <w:caps w:val="0"/>
          <w:rtl/>
          <w:lang w:eastAsia="he-IL"/>
        </w:rPr>
        <w:t>יפחתו</w:t>
      </w:r>
      <w:r w:rsidR="007A6EDC" w:rsidRPr="00C37E93">
        <w:rPr>
          <w:rFonts w:ascii="Times New Roman" w:eastAsia="Times New Roman" w:hAnsi="Times New Roman"/>
          <w:caps w:val="0"/>
          <w:rtl/>
          <w:lang w:eastAsia="he-IL"/>
        </w:rPr>
        <w:t xml:space="preserve"> </w:t>
      </w:r>
      <w:r w:rsidR="007A6EDC" w:rsidRPr="00C37E93">
        <w:rPr>
          <w:rFonts w:ascii="Times New Roman" w:eastAsia="Times New Roman" w:hAnsi="Times New Roman" w:hint="eastAsia"/>
          <w:caps w:val="0"/>
          <w:rtl/>
          <w:lang w:eastAsia="he-IL"/>
        </w:rPr>
        <w:t>מהמצוין</w:t>
      </w:r>
      <w:r w:rsidR="007A6EDC" w:rsidRPr="00C37E93">
        <w:rPr>
          <w:rFonts w:ascii="Times New Roman" w:eastAsia="Times New Roman" w:hAnsi="Times New Roman"/>
          <w:caps w:val="0"/>
          <w:rtl/>
          <w:lang w:eastAsia="he-IL"/>
        </w:rPr>
        <w:t xml:space="preserve"> </w:t>
      </w:r>
      <w:r w:rsidR="007A6EDC" w:rsidRPr="00C37E93">
        <w:rPr>
          <w:rFonts w:ascii="Times New Roman" w:eastAsia="Times New Roman" w:hAnsi="Times New Roman" w:hint="eastAsia"/>
          <w:caps w:val="0"/>
          <w:rtl/>
          <w:lang w:eastAsia="he-IL"/>
        </w:rPr>
        <w:t>להלן</w:t>
      </w:r>
      <w:r w:rsidR="007A6EDC" w:rsidRPr="00C37E93">
        <w:rPr>
          <w:rFonts w:ascii="Times New Roman" w:eastAsia="Times New Roman" w:hAnsi="Times New Roman"/>
          <w:caps w:val="0"/>
          <w:rtl/>
          <w:lang w:eastAsia="he-IL"/>
        </w:rPr>
        <w:t>:</w:t>
      </w:r>
    </w:p>
    <w:p w14:paraId="613ABDBE" w14:textId="77777777" w:rsidR="00E30FFA" w:rsidRPr="00E30FFA" w:rsidRDefault="00F22F92" w:rsidP="00E46719">
      <w:pPr>
        <w:keepNext/>
        <w:numPr>
          <w:ilvl w:val="0"/>
          <w:numId w:val="81"/>
        </w:numPr>
        <w:spacing w:line="360" w:lineRule="auto"/>
        <w:contextualSpacing/>
        <w:jc w:val="both"/>
        <w:rPr>
          <w:rFonts w:ascii="Times New Roman" w:eastAsia="Times New Roman" w:hAnsi="Times New Roman"/>
          <w:b/>
          <w:bCs/>
          <w:caps w:val="0"/>
          <w:u w:val="single"/>
          <w:lang w:eastAsia="he-IL"/>
        </w:rPr>
      </w:pPr>
      <w:r w:rsidRPr="00E30FFA">
        <w:rPr>
          <w:rFonts w:ascii="Times New Roman" w:eastAsia="Times New Roman" w:hAnsi="Times New Roman" w:hint="cs"/>
          <w:b/>
          <w:bCs/>
          <w:caps w:val="0"/>
          <w:u w:val="single"/>
          <w:rtl/>
          <w:lang w:eastAsia="he-IL"/>
        </w:rPr>
        <w:t>ביטוח חבות מעבידים</w:t>
      </w:r>
    </w:p>
    <w:p w14:paraId="258E1B8F" w14:textId="77777777" w:rsidR="00E30FFA" w:rsidRPr="005B57AC" w:rsidRDefault="00F22F92" w:rsidP="00E46719">
      <w:pPr>
        <w:numPr>
          <w:ilvl w:val="0"/>
          <w:numId w:val="82"/>
        </w:numPr>
        <w:spacing w:line="360" w:lineRule="auto"/>
        <w:ind w:left="1360" w:hanging="709"/>
        <w:contextualSpacing/>
        <w:jc w:val="both"/>
        <w:rPr>
          <w:rFonts w:ascii="Times New Roman" w:eastAsia="Times New Roman" w:hAnsi="Times New Roman"/>
          <w:caps w:val="0"/>
          <w:rtl/>
        </w:rPr>
      </w:pPr>
      <w:r w:rsidRPr="005B57AC">
        <w:rPr>
          <w:rFonts w:ascii="Times New Roman" w:eastAsia="Times New Roman" w:hAnsi="Times New Roman" w:hint="cs"/>
          <w:caps w:val="0"/>
          <w:rtl/>
        </w:rPr>
        <w:t xml:space="preserve">הספק יבטח את אחריותו החוקית </w:t>
      </w:r>
      <w:r w:rsidRPr="00784E0D">
        <w:rPr>
          <w:rFonts w:ascii="Times New Roman" w:eastAsia="Times New Roman" w:hAnsi="Times New Roman" w:hint="eastAsia"/>
          <w:caps w:val="0"/>
          <w:rtl/>
        </w:rPr>
        <w:t>על</w:t>
      </w:r>
      <w:r w:rsidRPr="00784E0D">
        <w:rPr>
          <w:rFonts w:ascii="Times New Roman" w:eastAsia="Times New Roman" w:hAnsi="Times New Roman"/>
          <w:caps w:val="0"/>
          <w:rtl/>
        </w:rPr>
        <w:t xml:space="preserve"> פי פקודת </w:t>
      </w:r>
      <w:r w:rsidRPr="00784E0D">
        <w:rPr>
          <w:rFonts w:ascii="Times New Roman" w:eastAsia="Times New Roman" w:hAnsi="Times New Roman" w:hint="eastAsia"/>
          <w:caps w:val="0"/>
          <w:rtl/>
        </w:rPr>
        <w:t>הנזיקין</w:t>
      </w:r>
      <w:r w:rsidRPr="00784E0D">
        <w:rPr>
          <w:rFonts w:ascii="Times New Roman" w:eastAsia="Times New Roman" w:hAnsi="Times New Roman"/>
          <w:caps w:val="0"/>
          <w:rtl/>
        </w:rPr>
        <w:t xml:space="preserve"> (נוסח חדש) ו/או חוק האחריות למוצרים פגומים </w:t>
      </w:r>
      <w:r w:rsidRPr="00784E0D">
        <w:rPr>
          <w:rFonts w:ascii="Times New Roman" w:eastAsia="Times New Roman" w:hAnsi="Times New Roman" w:hint="eastAsia"/>
          <w:caps w:val="0"/>
          <w:rtl/>
        </w:rPr>
        <w:t>תש</w:t>
      </w:r>
      <w:r w:rsidRPr="00784E0D">
        <w:rPr>
          <w:rFonts w:ascii="Times New Roman" w:eastAsia="Times New Roman" w:hAnsi="Times New Roman"/>
          <w:caps w:val="0"/>
          <w:rtl/>
        </w:rPr>
        <w:t>"ם -1980</w:t>
      </w:r>
      <w:r w:rsidRPr="00784E0D">
        <w:rPr>
          <w:rFonts w:ascii="Times New Roman" w:eastAsia="Times New Roman" w:hAnsi="Times New Roman" w:hint="cs"/>
          <w:caps w:val="0"/>
          <w:rtl/>
        </w:rPr>
        <w:t xml:space="preserve"> </w:t>
      </w:r>
      <w:r w:rsidRPr="005B57AC">
        <w:rPr>
          <w:rFonts w:ascii="Times New Roman" w:eastAsia="Times New Roman" w:hAnsi="Times New Roman" w:hint="cs"/>
          <w:caps w:val="0"/>
          <w:rtl/>
        </w:rPr>
        <w:t>כלפי עובדיו בביטוח חבות מעבידים בכל תחומי מדינת ישראל והשטחים המוחזקים.</w:t>
      </w:r>
    </w:p>
    <w:p w14:paraId="57C40840" w14:textId="77777777" w:rsidR="00E30FFA" w:rsidRPr="005B57AC" w:rsidRDefault="00F22F92" w:rsidP="00E46719">
      <w:pPr>
        <w:numPr>
          <w:ilvl w:val="0"/>
          <w:numId w:val="82"/>
        </w:numPr>
        <w:spacing w:line="360" w:lineRule="auto"/>
        <w:ind w:left="1360" w:hanging="709"/>
        <w:contextualSpacing/>
        <w:jc w:val="both"/>
        <w:rPr>
          <w:rFonts w:ascii="Times New Roman" w:eastAsia="Times New Roman" w:hAnsi="Times New Roman"/>
          <w:caps w:val="0"/>
          <w:rtl/>
        </w:rPr>
      </w:pPr>
      <w:r w:rsidRPr="005B57AC">
        <w:rPr>
          <w:rFonts w:ascii="Times New Roman" w:eastAsia="Times New Roman" w:hAnsi="Times New Roman" w:hint="cs"/>
          <w:caps w:val="0"/>
          <w:rtl/>
        </w:rPr>
        <w:t>גבול</w:t>
      </w:r>
      <w:r w:rsidRPr="005B57AC">
        <w:rPr>
          <w:rFonts w:ascii="Times New Roman" w:eastAsia="Times New Roman" w:hAnsi="Times New Roman"/>
          <w:caps w:val="0"/>
        </w:rPr>
        <w:t xml:space="preserve"> </w:t>
      </w:r>
      <w:r w:rsidRPr="005B57AC">
        <w:rPr>
          <w:rFonts w:ascii="Times New Roman" w:eastAsia="Times New Roman" w:hAnsi="Times New Roman" w:hint="cs"/>
          <w:caps w:val="0"/>
          <w:rtl/>
        </w:rPr>
        <w:t>האחריות לא יפחת מסך</w:t>
      </w:r>
      <w:r>
        <w:rPr>
          <w:rFonts w:ascii="Times New Roman" w:eastAsia="Times New Roman" w:hAnsi="Times New Roman" w:hint="cs"/>
          <w:caps w:val="0"/>
          <w:rtl/>
        </w:rPr>
        <w:t xml:space="preserve"> של</w:t>
      </w:r>
      <w:r w:rsidRPr="005B57AC">
        <w:rPr>
          <w:rFonts w:ascii="Times New Roman" w:eastAsia="Times New Roman" w:hAnsi="Times New Roman" w:hint="cs"/>
          <w:caps w:val="0"/>
          <w:rtl/>
        </w:rPr>
        <w:t xml:space="preserve"> 20,000,000 ₪ לעובד, למקרה ולתקופת הביטוח.</w:t>
      </w:r>
      <w:r w:rsidRPr="005B57AC">
        <w:rPr>
          <w:rFonts w:ascii="Times New Roman" w:eastAsia="Times New Roman" w:hAnsi="Times New Roman"/>
          <w:caps w:val="0"/>
          <w:rtl/>
        </w:rPr>
        <w:t xml:space="preserve"> </w:t>
      </w:r>
    </w:p>
    <w:p w14:paraId="167D6E26" w14:textId="77777777" w:rsidR="00E30FFA" w:rsidRPr="005B57AC" w:rsidRDefault="00F22F92" w:rsidP="00E46719">
      <w:pPr>
        <w:numPr>
          <w:ilvl w:val="0"/>
          <w:numId w:val="82"/>
        </w:numPr>
        <w:spacing w:line="360" w:lineRule="auto"/>
        <w:ind w:left="1360" w:hanging="709"/>
        <w:contextualSpacing/>
        <w:jc w:val="both"/>
        <w:rPr>
          <w:rFonts w:ascii="Times New Roman" w:eastAsia="Times New Roman" w:hAnsi="Times New Roman"/>
          <w:caps w:val="0"/>
          <w:rtl/>
        </w:rPr>
      </w:pPr>
      <w:r w:rsidRPr="005B57AC">
        <w:rPr>
          <w:rFonts w:ascii="Times New Roman" w:eastAsia="Times New Roman" w:hAnsi="Times New Roman" w:hint="cs"/>
          <w:caps w:val="0"/>
          <w:rtl/>
        </w:rPr>
        <w:t>הביטוח יורחב לכסות את חבותו של המבוטח כלפי קבלנים, קבלני משנה ועובדיהם היה ויחשב כמעבידם.</w:t>
      </w:r>
    </w:p>
    <w:p w14:paraId="64F754AF" w14:textId="2B2F184B" w:rsidR="00E30FFA" w:rsidRDefault="00F22F92" w:rsidP="00E46719">
      <w:pPr>
        <w:numPr>
          <w:ilvl w:val="0"/>
          <w:numId w:val="82"/>
        </w:numPr>
        <w:spacing w:line="360" w:lineRule="auto"/>
        <w:ind w:left="1360" w:hanging="709"/>
        <w:contextualSpacing/>
        <w:jc w:val="both"/>
        <w:rPr>
          <w:rFonts w:ascii="Times New Roman" w:eastAsia="Times New Roman" w:hAnsi="Times New Roman"/>
          <w:b/>
          <w:bCs/>
          <w:caps w:val="0"/>
          <w:lang w:eastAsia="he-IL"/>
        </w:rPr>
      </w:pPr>
      <w:r w:rsidRPr="00121E3A">
        <w:rPr>
          <w:rFonts w:ascii="Times New Roman" w:eastAsia="Times New Roman" w:hAnsi="Times New Roman" w:hint="cs"/>
          <w:caps w:val="0"/>
          <w:rtl/>
        </w:rPr>
        <w:t>הביטוח יורחב לשפות את מדינת ישראל</w:t>
      </w:r>
      <w:r w:rsidRPr="00121E3A">
        <w:rPr>
          <w:rFonts w:ascii="Times New Roman" w:eastAsia="Times New Roman" w:hAnsi="Times New Roman"/>
          <w:caps w:val="0"/>
          <w:rtl/>
        </w:rPr>
        <w:t>–</w:t>
      </w:r>
      <w:r w:rsidRPr="00121E3A">
        <w:rPr>
          <w:rFonts w:ascii="Times New Roman" w:eastAsia="Times New Roman" w:hAnsi="Times New Roman" w:hint="cs"/>
          <w:caps w:val="0"/>
          <w:rtl/>
        </w:rPr>
        <w:t xml:space="preserve"> </w:t>
      </w:r>
      <w:r w:rsidRPr="00C37E93">
        <w:rPr>
          <w:rFonts w:ascii="Times New Roman" w:eastAsia="Times New Roman" w:hAnsi="Times New Roman" w:hint="eastAsia"/>
          <w:caps w:val="0"/>
          <w:rtl/>
          <w:lang w:eastAsia="he-IL"/>
        </w:rPr>
        <w:t>משרד</w:t>
      </w:r>
      <w:r w:rsidRPr="00C37E93">
        <w:rPr>
          <w:rFonts w:ascii="Times New Roman" w:eastAsia="Times New Roman" w:hAnsi="Times New Roman"/>
          <w:caps w:val="0"/>
          <w:rtl/>
          <w:lang w:eastAsia="he-IL"/>
        </w:rPr>
        <w:t xml:space="preserve"> </w:t>
      </w:r>
      <w:r w:rsidR="008B459E">
        <w:rPr>
          <w:rFonts w:ascii="Times New Roman" w:eastAsia="Times New Roman" w:hAnsi="Times New Roman" w:hint="cs"/>
          <w:caps w:val="0"/>
          <w:rtl/>
          <w:lang w:eastAsia="he-IL"/>
        </w:rPr>
        <w:t>הפנים</w:t>
      </w:r>
      <w:r w:rsidR="008B459E" w:rsidRPr="00C37E93">
        <w:rPr>
          <w:rFonts w:ascii="Times New Roman" w:eastAsia="Times New Roman" w:hAnsi="Times New Roman"/>
          <w:caps w:val="0"/>
          <w:rtl/>
          <w:lang w:eastAsia="he-IL"/>
        </w:rPr>
        <w:t xml:space="preserve"> </w:t>
      </w:r>
      <w:r w:rsidRPr="00121E3A">
        <w:rPr>
          <w:rFonts w:ascii="Times New Roman" w:eastAsia="Times New Roman" w:hAnsi="Times New Roman" w:hint="cs"/>
          <w:caps w:val="0"/>
          <w:rtl/>
        </w:rPr>
        <w:t>היה</w:t>
      </w:r>
      <w:r>
        <w:rPr>
          <w:rFonts w:ascii="Times New Roman" w:eastAsia="Times New Roman" w:hAnsi="Times New Roman" w:hint="cs"/>
          <w:caps w:val="0"/>
          <w:rtl/>
        </w:rPr>
        <w:t xml:space="preserve"> ונטען לעניין קרות תאונת עבודה</w:t>
      </w:r>
      <w:r w:rsidRPr="00121E3A">
        <w:rPr>
          <w:rFonts w:ascii="Times New Roman" w:eastAsia="Times New Roman" w:hAnsi="Times New Roman" w:hint="cs"/>
          <w:caps w:val="0"/>
          <w:rtl/>
        </w:rPr>
        <w:t xml:space="preserve"> ו/או מחלת מקצוע כלשה</w:t>
      </w:r>
      <w:r>
        <w:rPr>
          <w:rFonts w:ascii="Times New Roman" w:eastAsia="Times New Roman" w:hAnsi="Times New Roman" w:hint="cs"/>
          <w:caps w:val="0"/>
          <w:rtl/>
        </w:rPr>
        <w:t xml:space="preserve">ן </w:t>
      </w:r>
      <w:r w:rsidRPr="00121E3A">
        <w:rPr>
          <w:rFonts w:ascii="Times New Roman" w:eastAsia="Times New Roman" w:hAnsi="Times New Roman" w:hint="cs"/>
          <w:caps w:val="0"/>
          <w:rtl/>
        </w:rPr>
        <w:t xml:space="preserve">כי </w:t>
      </w:r>
      <w:r>
        <w:rPr>
          <w:rFonts w:ascii="Times New Roman" w:eastAsia="Times New Roman" w:hAnsi="Times New Roman" w:hint="cs"/>
          <w:caps w:val="0"/>
          <w:rtl/>
        </w:rPr>
        <w:t>הם נושאים</w:t>
      </w:r>
      <w:r w:rsidRPr="00121E3A">
        <w:rPr>
          <w:rFonts w:ascii="Times New Roman" w:eastAsia="Times New Roman" w:hAnsi="Times New Roman" w:hint="cs"/>
          <w:caps w:val="0"/>
          <w:rtl/>
        </w:rPr>
        <w:t xml:space="preserve"> בחבות מעביד </w:t>
      </w:r>
      <w:r w:rsidR="005A6488">
        <w:rPr>
          <w:rFonts w:ascii="Times New Roman" w:eastAsia="Times New Roman" w:hAnsi="Times New Roman" w:hint="cs"/>
          <w:caps w:val="0"/>
          <w:rtl/>
        </w:rPr>
        <w:t>כלשהי</w:t>
      </w:r>
      <w:r w:rsidRPr="00121E3A">
        <w:rPr>
          <w:rFonts w:ascii="Times New Roman" w:eastAsia="Times New Roman" w:hAnsi="Times New Roman" w:hint="cs"/>
          <w:caps w:val="0"/>
          <w:rtl/>
        </w:rPr>
        <w:t xml:space="preserve"> כלפי מי מעובדי</w:t>
      </w:r>
      <w:r>
        <w:rPr>
          <w:rFonts w:ascii="Times New Roman" w:eastAsia="Times New Roman" w:hAnsi="Times New Roman" w:hint="cs"/>
          <w:caps w:val="0"/>
          <w:rtl/>
        </w:rPr>
        <w:t xml:space="preserve"> </w:t>
      </w:r>
      <w:r w:rsidRPr="00121E3A">
        <w:rPr>
          <w:rFonts w:ascii="Times New Roman" w:eastAsia="Times New Roman" w:hAnsi="Times New Roman" w:hint="cs"/>
          <w:caps w:val="0"/>
          <w:rtl/>
        </w:rPr>
        <w:t>ה</w:t>
      </w:r>
      <w:r>
        <w:rPr>
          <w:rFonts w:ascii="Times New Roman" w:eastAsia="Times New Roman" w:hAnsi="Times New Roman" w:hint="cs"/>
          <w:caps w:val="0"/>
          <w:rtl/>
        </w:rPr>
        <w:t>ספק</w:t>
      </w:r>
      <w:r w:rsidRPr="00121E3A">
        <w:rPr>
          <w:rFonts w:ascii="Times New Roman" w:eastAsia="Times New Roman" w:hAnsi="Times New Roman" w:hint="cs"/>
          <w:caps w:val="0"/>
          <w:rtl/>
        </w:rPr>
        <w:t>, קבלנים, קבלני משנה ועובדיהם שבשירותו.</w:t>
      </w:r>
      <w:r>
        <w:rPr>
          <w:rFonts w:ascii="Times New Roman" w:eastAsia="Times New Roman" w:hAnsi="Times New Roman"/>
          <w:caps w:val="0"/>
          <w:rtl/>
        </w:rPr>
        <w:tab/>
      </w:r>
    </w:p>
    <w:p w14:paraId="7F78B635" w14:textId="77777777" w:rsidR="00E30FFA" w:rsidRPr="00D91DBF" w:rsidRDefault="00F22F92" w:rsidP="00E46719">
      <w:pPr>
        <w:keepNext/>
        <w:numPr>
          <w:ilvl w:val="0"/>
          <w:numId w:val="81"/>
        </w:numPr>
        <w:spacing w:line="360" w:lineRule="auto"/>
        <w:contextualSpacing/>
        <w:jc w:val="both"/>
        <w:rPr>
          <w:rFonts w:ascii="Times New Roman" w:eastAsia="Times New Roman" w:hAnsi="Times New Roman"/>
          <w:b/>
          <w:bCs/>
          <w:caps w:val="0"/>
          <w:u w:val="single"/>
          <w:rtl/>
        </w:rPr>
      </w:pPr>
      <w:r w:rsidRPr="00D91DBF">
        <w:rPr>
          <w:rFonts w:ascii="Times New Roman" w:eastAsia="Times New Roman" w:hAnsi="Times New Roman" w:hint="cs"/>
          <w:b/>
          <w:bCs/>
          <w:caps w:val="0"/>
          <w:u w:val="single"/>
          <w:rtl/>
        </w:rPr>
        <w:t xml:space="preserve">ביטוח אחריות </w:t>
      </w:r>
      <w:r w:rsidRPr="00D91DBF">
        <w:rPr>
          <w:rFonts w:ascii="Times New Roman" w:eastAsia="Times New Roman" w:hAnsi="Times New Roman" w:hint="cs"/>
          <w:b/>
          <w:bCs/>
          <w:caps w:val="0"/>
          <w:u w:val="single"/>
          <w:rtl/>
          <w:lang w:eastAsia="he-IL"/>
        </w:rPr>
        <w:t>כלפי</w:t>
      </w:r>
      <w:r w:rsidRPr="00D91DBF">
        <w:rPr>
          <w:rFonts w:ascii="Times New Roman" w:eastAsia="Times New Roman" w:hAnsi="Times New Roman" w:hint="cs"/>
          <w:b/>
          <w:bCs/>
          <w:caps w:val="0"/>
          <w:u w:val="single"/>
          <w:rtl/>
        </w:rPr>
        <w:t xml:space="preserve"> צד שלישי</w:t>
      </w:r>
    </w:p>
    <w:p w14:paraId="54F2FA07" w14:textId="77777777" w:rsidR="00E30FFA" w:rsidRDefault="00F22F92" w:rsidP="00E46719">
      <w:pPr>
        <w:numPr>
          <w:ilvl w:val="0"/>
          <w:numId w:val="83"/>
        </w:numPr>
        <w:spacing w:line="360" w:lineRule="auto"/>
        <w:ind w:left="1360" w:hanging="709"/>
        <w:jc w:val="both"/>
        <w:rPr>
          <w:rFonts w:ascii="Times New Roman" w:eastAsia="Times New Roman" w:hAnsi="Times New Roman"/>
          <w:caps w:val="0"/>
        </w:rPr>
      </w:pPr>
      <w:r w:rsidRPr="006619BB">
        <w:rPr>
          <w:rFonts w:ascii="Times New Roman" w:eastAsia="Times New Roman" w:hAnsi="Times New Roman" w:hint="cs"/>
          <w:caps w:val="0"/>
          <w:rtl/>
        </w:rPr>
        <w:t xml:space="preserve">הספק יבטח את אחריותו החוקית על פי דיני מדינת ישראל בביטוח אחריות כלפי צד שלישי גוף ורכוש </w:t>
      </w:r>
      <w:r>
        <w:rPr>
          <w:rFonts w:ascii="Times New Roman" w:eastAsia="Times New Roman" w:hAnsi="Times New Roman" w:hint="cs"/>
          <w:caps w:val="0"/>
          <w:rtl/>
        </w:rPr>
        <w:t xml:space="preserve">(כולל נזקי גרר), </w:t>
      </w:r>
      <w:r w:rsidRPr="006619BB">
        <w:rPr>
          <w:rFonts w:ascii="Times New Roman" w:eastAsia="Times New Roman" w:hAnsi="Times New Roman" w:hint="cs"/>
          <w:caps w:val="0"/>
          <w:rtl/>
        </w:rPr>
        <w:t>בכל תחומי מדינת ישראל והשטחים המוחזקים</w:t>
      </w:r>
      <w:r>
        <w:rPr>
          <w:rFonts w:ascii="Times New Roman" w:eastAsia="Times New Roman" w:hAnsi="Times New Roman" w:hint="cs"/>
          <w:caps w:val="0"/>
          <w:rtl/>
        </w:rPr>
        <w:t>.</w:t>
      </w:r>
      <w:r w:rsidRPr="00121E3A">
        <w:rPr>
          <w:rFonts w:ascii="Times New Roman" w:eastAsia="Times New Roman" w:hAnsi="Times New Roman"/>
          <w:caps w:val="0"/>
          <w:rtl/>
        </w:rPr>
        <w:t xml:space="preserve"> </w:t>
      </w:r>
    </w:p>
    <w:p w14:paraId="086EB23E" w14:textId="77777777" w:rsidR="00E30FFA" w:rsidRPr="00121E3A" w:rsidRDefault="00F22F92" w:rsidP="00E46719">
      <w:pPr>
        <w:numPr>
          <w:ilvl w:val="0"/>
          <w:numId w:val="83"/>
        </w:numPr>
        <w:spacing w:line="360" w:lineRule="auto"/>
        <w:ind w:left="1360" w:hanging="709"/>
        <w:jc w:val="both"/>
        <w:rPr>
          <w:rFonts w:ascii="Times New Roman" w:eastAsia="Times New Roman" w:hAnsi="Times New Roman"/>
          <w:caps w:val="0"/>
          <w:rtl/>
        </w:rPr>
      </w:pPr>
      <w:r w:rsidRPr="00121E3A">
        <w:rPr>
          <w:rFonts w:ascii="Times New Roman" w:eastAsia="Times New Roman" w:hAnsi="Times New Roman"/>
          <w:caps w:val="0"/>
          <w:rtl/>
        </w:rPr>
        <w:t>גבול האחריות לא יפחת מסך</w:t>
      </w:r>
      <w:r>
        <w:rPr>
          <w:rFonts w:ascii="Times New Roman" w:eastAsia="Times New Roman" w:hAnsi="Times New Roman" w:hint="cs"/>
          <w:caps w:val="0"/>
          <w:rtl/>
        </w:rPr>
        <w:t xml:space="preserve"> של</w:t>
      </w:r>
      <w:r w:rsidRPr="00121E3A">
        <w:rPr>
          <w:rFonts w:ascii="Times New Roman" w:eastAsia="Times New Roman" w:hAnsi="Times New Roman"/>
          <w:caps w:val="0"/>
          <w:rtl/>
        </w:rPr>
        <w:t xml:space="preserve"> </w:t>
      </w:r>
      <w:r w:rsidR="00727AD7">
        <w:rPr>
          <w:rFonts w:ascii="Times New Roman" w:eastAsia="Times New Roman" w:hAnsi="Times New Roman" w:hint="cs"/>
          <w:caps w:val="0"/>
          <w:rtl/>
        </w:rPr>
        <w:t>1</w:t>
      </w:r>
      <w:r w:rsidRPr="00121E3A">
        <w:rPr>
          <w:rFonts w:ascii="Times New Roman" w:eastAsia="Times New Roman" w:hAnsi="Times New Roman" w:hint="cs"/>
          <w:caps w:val="0"/>
          <w:rtl/>
        </w:rPr>
        <w:t>,000</w:t>
      </w:r>
      <w:r w:rsidRPr="00121E3A">
        <w:rPr>
          <w:rFonts w:ascii="Times New Roman" w:eastAsia="Times New Roman" w:hAnsi="Times New Roman"/>
          <w:caps w:val="0"/>
          <w:rtl/>
        </w:rPr>
        <w:t xml:space="preserve">,000 </w:t>
      </w:r>
      <w:r>
        <w:rPr>
          <w:rFonts w:ascii="Times New Roman" w:eastAsia="Times New Roman" w:hAnsi="Times New Roman" w:hint="cs"/>
          <w:caps w:val="0"/>
          <w:rtl/>
        </w:rPr>
        <w:t>₪</w:t>
      </w:r>
      <w:r w:rsidRPr="00121E3A">
        <w:rPr>
          <w:rFonts w:ascii="Times New Roman" w:eastAsia="Times New Roman" w:hAnsi="Times New Roman"/>
          <w:caps w:val="0"/>
          <w:rtl/>
        </w:rPr>
        <w:t xml:space="preserve"> למקרה ולתקופת הביטוח</w:t>
      </w:r>
      <w:r>
        <w:rPr>
          <w:rFonts w:ascii="Times New Roman" w:eastAsia="Times New Roman" w:hAnsi="Times New Roman"/>
          <w:caps w:val="0"/>
          <w:rtl/>
        </w:rPr>
        <w:t>.</w:t>
      </w:r>
      <w:r w:rsidRPr="00121E3A">
        <w:rPr>
          <w:rFonts w:ascii="Times New Roman" w:eastAsia="Times New Roman" w:hAnsi="Times New Roman" w:hint="cs"/>
          <w:caps w:val="0"/>
          <w:rtl/>
        </w:rPr>
        <w:t xml:space="preserve">                                                                          </w:t>
      </w:r>
    </w:p>
    <w:p w14:paraId="19B8A3E1" w14:textId="77777777" w:rsidR="00E30FFA" w:rsidRPr="00121E3A" w:rsidRDefault="00F22F92" w:rsidP="00E46719">
      <w:pPr>
        <w:numPr>
          <w:ilvl w:val="0"/>
          <w:numId w:val="83"/>
        </w:numPr>
        <w:spacing w:line="360" w:lineRule="auto"/>
        <w:ind w:left="1360" w:hanging="709"/>
        <w:jc w:val="both"/>
        <w:rPr>
          <w:rFonts w:ascii="Times New Roman" w:eastAsia="Times New Roman" w:hAnsi="Times New Roman"/>
          <w:caps w:val="0"/>
          <w:rtl/>
        </w:rPr>
      </w:pPr>
      <w:r w:rsidRPr="00121E3A">
        <w:rPr>
          <w:rFonts w:ascii="Times New Roman" w:eastAsia="Times New Roman" w:hAnsi="Times New Roman" w:hint="cs"/>
          <w:caps w:val="0"/>
          <w:rtl/>
        </w:rPr>
        <w:t xml:space="preserve">בפוליסה ייכלל סעיף אחריות צולבת - </w:t>
      </w:r>
      <w:r w:rsidRPr="00381D6E">
        <w:rPr>
          <w:rFonts w:ascii="Times New Roman" w:eastAsia="Times New Roman" w:hAnsi="Times New Roman" w:hint="cs"/>
          <w:caps w:val="0"/>
          <w:sz w:val="22"/>
          <w:szCs w:val="22"/>
        </w:rPr>
        <w:t>CROSS LIABILITY</w:t>
      </w:r>
      <w:r>
        <w:rPr>
          <w:rFonts w:ascii="Times New Roman" w:eastAsia="Times New Roman" w:hAnsi="Times New Roman" w:hint="cs"/>
          <w:caps w:val="0"/>
          <w:rtl/>
        </w:rPr>
        <w:t>.</w:t>
      </w:r>
    </w:p>
    <w:p w14:paraId="5B73C0C9" w14:textId="77777777" w:rsidR="00E30FFA" w:rsidRDefault="00F22F92" w:rsidP="00E46719">
      <w:pPr>
        <w:numPr>
          <w:ilvl w:val="0"/>
          <w:numId w:val="83"/>
        </w:numPr>
        <w:spacing w:line="360" w:lineRule="auto"/>
        <w:ind w:left="1360" w:hanging="709"/>
        <w:jc w:val="both"/>
        <w:rPr>
          <w:rFonts w:ascii="Times New Roman" w:eastAsia="Times New Roman" w:hAnsi="Times New Roman"/>
          <w:caps w:val="0"/>
        </w:rPr>
      </w:pPr>
      <w:r w:rsidRPr="00121E3A">
        <w:rPr>
          <w:rFonts w:ascii="Times New Roman" w:eastAsia="Times New Roman" w:hAnsi="Times New Roman" w:hint="cs"/>
          <w:caps w:val="0"/>
          <w:rtl/>
        </w:rPr>
        <w:t>הביטוח יורחב לכסות את חבותו של המבוטח כלפי צד שליש</w:t>
      </w:r>
      <w:r>
        <w:rPr>
          <w:rFonts w:ascii="Times New Roman" w:eastAsia="Times New Roman" w:hAnsi="Times New Roman" w:hint="cs"/>
          <w:caps w:val="0"/>
          <w:rtl/>
        </w:rPr>
        <w:t>י בגין פעילות של  קבלנים, קבלני</w:t>
      </w:r>
      <w:r w:rsidRPr="00121E3A">
        <w:rPr>
          <w:rFonts w:ascii="Times New Roman" w:eastAsia="Times New Roman" w:hAnsi="Times New Roman" w:hint="cs"/>
          <w:caps w:val="0"/>
          <w:rtl/>
        </w:rPr>
        <w:t xml:space="preserve"> משנה ועובדיהם</w:t>
      </w:r>
      <w:r>
        <w:rPr>
          <w:rFonts w:ascii="Times New Roman" w:eastAsia="Times New Roman" w:hAnsi="Times New Roman" w:hint="cs"/>
          <w:caps w:val="0"/>
          <w:rtl/>
        </w:rPr>
        <w:t>.</w:t>
      </w:r>
    </w:p>
    <w:p w14:paraId="02B7B4E4" w14:textId="16A521F1" w:rsidR="00C435EA" w:rsidRPr="00121E3A" w:rsidRDefault="00F22F92" w:rsidP="00E46719">
      <w:pPr>
        <w:numPr>
          <w:ilvl w:val="0"/>
          <w:numId w:val="83"/>
        </w:numPr>
        <w:spacing w:line="360" w:lineRule="auto"/>
        <w:ind w:left="1360" w:hanging="709"/>
        <w:jc w:val="both"/>
        <w:rPr>
          <w:rFonts w:ascii="Times New Roman" w:eastAsia="Times New Roman" w:hAnsi="Times New Roman"/>
          <w:caps w:val="0"/>
          <w:rtl/>
        </w:rPr>
      </w:pPr>
      <w:r w:rsidRPr="00121E3A">
        <w:rPr>
          <w:rFonts w:ascii="Times New Roman" w:eastAsia="Times New Roman" w:hAnsi="Times New Roman"/>
          <w:caps w:val="0"/>
          <w:rtl/>
        </w:rPr>
        <w:t xml:space="preserve">הביטוח יורחב לשפות את מדינת ישראל–  </w:t>
      </w:r>
      <w:r w:rsidR="00414F56">
        <w:rPr>
          <w:rFonts w:ascii="Times New Roman" w:eastAsia="Times New Roman" w:hAnsi="Times New Roman" w:hint="cs"/>
          <w:caps w:val="0"/>
          <w:rtl/>
        </w:rPr>
        <w:t xml:space="preserve">משרד </w:t>
      </w:r>
      <w:r w:rsidR="008B459E">
        <w:rPr>
          <w:rFonts w:ascii="Times New Roman" w:eastAsia="Times New Roman" w:hAnsi="Times New Roman" w:hint="cs"/>
          <w:caps w:val="0"/>
          <w:rtl/>
          <w:lang w:eastAsia="he-IL"/>
        </w:rPr>
        <w:t>הפנים</w:t>
      </w:r>
      <w:r w:rsidR="008B459E" w:rsidRPr="00C37E93">
        <w:rPr>
          <w:rFonts w:ascii="Times New Roman" w:eastAsia="Times New Roman" w:hAnsi="Times New Roman"/>
          <w:caps w:val="0"/>
          <w:rtl/>
          <w:lang w:eastAsia="he-IL"/>
        </w:rPr>
        <w:t xml:space="preserve"> </w:t>
      </w:r>
      <w:r w:rsidRPr="00121E3A">
        <w:rPr>
          <w:rFonts w:ascii="Times New Roman" w:eastAsia="Times New Roman" w:hAnsi="Times New Roman"/>
          <w:caps w:val="0"/>
          <w:rtl/>
        </w:rPr>
        <w:t>ככל שייחשבו</w:t>
      </w:r>
      <w:r w:rsidRPr="00121E3A">
        <w:rPr>
          <w:rFonts w:ascii="Times New Roman" w:eastAsia="Times New Roman" w:hAnsi="Times New Roman" w:hint="cs"/>
          <w:caps w:val="0"/>
          <w:rtl/>
        </w:rPr>
        <w:t xml:space="preserve"> </w:t>
      </w:r>
      <w:r w:rsidRPr="00121E3A">
        <w:rPr>
          <w:rFonts w:ascii="Times New Roman" w:eastAsia="Times New Roman" w:hAnsi="Times New Roman"/>
          <w:caps w:val="0"/>
          <w:rtl/>
        </w:rPr>
        <w:t xml:space="preserve">אחראים למעשי ו/או מחדלי </w:t>
      </w:r>
      <w:r w:rsidRPr="00121E3A">
        <w:rPr>
          <w:rFonts w:ascii="Times New Roman" w:eastAsia="Times New Roman" w:hAnsi="Times New Roman" w:hint="cs"/>
          <w:caps w:val="0"/>
          <w:rtl/>
        </w:rPr>
        <w:t>הספק</w:t>
      </w:r>
      <w:r w:rsidRPr="00121E3A">
        <w:rPr>
          <w:rFonts w:ascii="Times New Roman" w:eastAsia="Times New Roman" w:hAnsi="Times New Roman"/>
          <w:caps w:val="0"/>
          <w:rtl/>
        </w:rPr>
        <w:t xml:space="preserve"> והפועלים מטעמו. </w:t>
      </w:r>
    </w:p>
    <w:p w14:paraId="5CA34872" w14:textId="77777777" w:rsidR="00EC4F8C" w:rsidRPr="00CE667C" w:rsidRDefault="00F22F92" w:rsidP="00E46719">
      <w:pPr>
        <w:keepNext/>
        <w:numPr>
          <w:ilvl w:val="0"/>
          <w:numId w:val="81"/>
        </w:numPr>
        <w:spacing w:line="360" w:lineRule="auto"/>
        <w:contextualSpacing/>
        <w:jc w:val="both"/>
        <w:rPr>
          <w:rFonts w:ascii="Times New Roman" w:eastAsia="Times New Roman" w:hAnsi="Times New Roman"/>
          <w:b/>
          <w:bCs/>
          <w:caps w:val="0"/>
          <w:rtl/>
        </w:rPr>
      </w:pPr>
      <w:r w:rsidRPr="00186828">
        <w:rPr>
          <w:rFonts w:ascii="Times New Roman" w:eastAsia="Times New Roman" w:hAnsi="Times New Roman" w:hint="cs"/>
          <w:b/>
          <w:bCs/>
          <w:caps w:val="0"/>
          <w:u w:val="single"/>
          <w:rtl/>
        </w:rPr>
        <w:t>ביטוח אחריות מקצועית</w:t>
      </w:r>
      <w:r w:rsidRPr="00CE667C">
        <w:rPr>
          <w:rFonts w:ascii="Times New Roman" w:eastAsia="Times New Roman" w:hAnsi="Times New Roman"/>
          <w:b/>
          <w:bCs/>
          <w:caps w:val="0"/>
          <w:rtl/>
        </w:rPr>
        <w:t xml:space="preserve">   </w:t>
      </w:r>
    </w:p>
    <w:p w14:paraId="7F1F3167" w14:textId="77777777" w:rsidR="00EC4F8C" w:rsidRDefault="00F22F92" w:rsidP="00E46719">
      <w:pPr>
        <w:numPr>
          <w:ilvl w:val="0"/>
          <w:numId w:val="84"/>
        </w:numPr>
        <w:spacing w:line="360" w:lineRule="auto"/>
        <w:ind w:left="1360" w:hanging="709"/>
        <w:jc w:val="both"/>
        <w:rPr>
          <w:rFonts w:ascii="Times New Roman" w:eastAsia="Times New Roman" w:hAnsi="Times New Roman"/>
          <w:caps w:val="0"/>
        </w:rPr>
      </w:pPr>
      <w:r w:rsidRPr="00121E3A">
        <w:rPr>
          <w:rFonts w:ascii="Times New Roman" w:eastAsia="Times New Roman" w:hAnsi="Times New Roman"/>
          <w:caps w:val="0"/>
          <w:rtl/>
        </w:rPr>
        <w:t xml:space="preserve"> </w:t>
      </w:r>
      <w:r w:rsidRPr="00121E3A">
        <w:rPr>
          <w:rFonts w:ascii="Times New Roman" w:eastAsia="Times New Roman" w:hAnsi="Times New Roman" w:hint="cs"/>
          <w:caps w:val="0"/>
          <w:rtl/>
        </w:rPr>
        <w:t>הספק</w:t>
      </w:r>
      <w:r>
        <w:rPr>
          <w:rFonts w:ascii="Times New Roman" w:eastAsia="Times New Roman" w:hAnsi="Times New Roman"/>
          <w:caps w:val="0"/>
          <w:rtl/>
        </w:rPr>
        <w:t xml:space="preserve"> יבטח את אחריותו </w:t>
      </w:r>
      <w:r w:rsidRPr="00121E3A">
        <w:rPr>
          <w:rFonts w:ascii="Times New Roman" w:eastAsia="Times New Roman" w:hAnsi="Times New Roman"/>
          <w:caps w:val="0"/>
          <w:rtl/>
        </w:rPr>
        <w:t>המקצועית בביטוח אחריות מקצועית</w:t>
      </w:r>
      <w:r>
        <w:rPr>
          <w:rFonts w:ascii="Times New Roman" w:eastAsia="Times New Roman" w:hAnsi="Times New Roman"/>
          <w:caps w:val="0"/>
          <w:rtl/>
        </w:rPr>
        <w:t>.</w:t>
      </w:r>
    </w:p>
    <w:p w14:paraId="6AB73427" w14:textId="70CA7CE3" w:rsidR="00EC4F8C" w:rsidRDefault="00F22F92" w:rsidP="00E46719">
      <w:pPr>
        <w:numPr>
          <w:ilvl w:val="0"/>
          <w:numId w:val="84"/>
        </w:numPr>
        <w:spacing w:line="360" w:lineRule="auto"/>
        <w:ind w:left="1360" w:hanging="709"/>
        <w:jc w:val="both"/>
        <w:rPr>
          <w:rFonts w:ascii="Times New Roman" w:eastAsia="Times New Roman" w:hAnsi="Times New Roman"/>
          <w:caps w:val="0"/>
        </w:rPr>
      </w:pPr>
      <w:r w:rsidRPr="00121E3A">
        <w:rPr>
          <w:rFonts w:ascii="Times New Roman" w:eastAsia="Times New Roman" w:hAnsi="Times New Roman"/>
          <w:caps w:val="0"/>
          <w:rtl/>
        </w:rPr>
        <w:t xml:space="preserve">הפוליסה תכסה נזק מהפרת חובה מקצועית של </w:t>
      </w:r>
      <w:r w:rsidRPr="00121E3A">
        <w:rPr>
          <w:rFonts w:ascii="Times New Roman" w:eastAsia="Times New Roman" w:hAnsi="Times New Roman" w:hint="cs"/>
          <w:caps w:val="0"/>
          <w:rtl/>
        </w:rPr>
        <w:t>הספק</w:t>
      </w:r>
      <w:r w:rsidRPr="00121E3A">
        <w:rPr>
          <w:rFonts w:ascii="Times New Roman" w:eastAsia="Times New Roman" w:hAnsi="Times New Roman"/>
          <w:caps w:val="0"/>
          <w:rtl/>
        </w:rPr>
        <w:t>, עובדיו</w:t>
      </w:r>
      <w:r>
        <w:rPr>
          <w:rFonts w:ascii="Times New Roman" w:eastAsia="Times New Roman" w:hAnsi="Times New Roman"/>
          <w:caps w:val="0"/>
          <w:rtl/>
        </w:rPr>
        <w:t xml:space="preserve"> ובגין כל הפועלים מטעמו ואשר </w:t>
      </w:r>
      <w:r w:rsidRPr="00121E3A">
        <w:rPr>
          <w:rFonts w:ascii="Times New Roman" w:eastAsia="Times New Roman" w:hAnsi="Times New Roman"/>
          <w:caps w:val="0"/>
          <w:rtl/>
        </w:rPr>
        <w:t>אירע כתוצאה ממעשה, רשלנות, לרבות מחדל, טעות או השמטה, מצג</w:t>
      </w:r>
      <w:r>
        <w:rPr>
          <w:rFonts w:ascii="Times New Roman" w:eastAsia="Times New Roman" w:hAnsi="Times New Roman"/>
          <w:caps w:val="0"/>
          <w:rtl/>
        </w:rPr>
        <w:t xml:space="preserve"> בלתי נכון, הצהרה רשלנית </w:t>
      </w:r>
      <w:r w:rsidRPr="00121E3A">
        <w:rPr>
          <w:rFonts w:ascii="Times New Roman" w:eastAsia="Times New Roman" w:hAnsi="Times New Roman"/>
          <w:caps w:val="0"/>
          <w:rtl/>
        </w:rPr>
        <w:t xml:space="preserve">שנעשו בתום לב, </w:t>
      </w:r>
      <w:r w:rsidR="00727AD7" w:rsidRPr="006619BB">
        <w:rPr>
          <w:rFonts w:ascii="Times New Roman" w:eastAsia="Times New Roman" w:hAnsi="Times New Roman"/>
          <w:caps w:val="0"/>
          <w:rtl/>
        </w:rPr>
        <w:t xml:space="preserve">בקשר </w:t>
      </w:r>
      <w:r w:rsidR="00727AD7" w:rsidRPr="00F56CD7">
        <w:rPr>
          <w:rFonts w:ascii="Times New Roman" w:eastAsia="Times New Roman" w:hAnsi="Times New Roman" w:hint="cs"/>
          <w:caps w:val="0"/>
          <w:rtl/>
        </w:rPr>
        <w:t>למתן שירותי ביקורת חשבונאית</w:t>
      </w:r>
      <w:r w:rsidR="008B459E">
        <w:rPr>
          <w:rFonts w:ascii="Times New Roman" w:eastAsia="Times New Roman" w:hAnsi="Times New Roman" w:hint="cs"/>
          <w:caps w:val="0"/>
          <w:rtl/>
        </w:rPr>
        <w:t xml:space="preserve"> </w:t>
      </w:r>
      <w:r w:rsidR="00727AD7" w:rsidRPr="00F56CD7">
        <w:rPr>
          <w:rFonts w:ascii="Times New Roman" w:eastAsia="Times New Roman" w:hAnsi="Times New Roman" w:hint="cs"/>
          <w:caps w:val="0"/>
          <w:rtl/>
        </w:rPr>
        <w:t>(</w:t>
      </w:r>
      <w:r w:rsidR="00727AD7" w:rsidRPr="00727AD7">
        <w:rPr>
          <w:rFonts w:ascii="Times New Roman" w:eastAsia="Times New Roman" w:hAnsi="Times New Roman" w:hint="cs"/>
          <w:b/>
          <w:bCs/>
          <w:caps w:val="0"/>
          <w:rtl/>
        </w:rPr>
        <w:t>מחק את המיותר)</w:t>
      </w:r>
      <w:r w:rsidR="00F430D1">
        <w:rPr>
          <w:rFonts w:ascii="Times New Roman" w:eastAsia="Times New Roman" w:hAnsi="Times New Roman" w:hint="cs"/>
          <w:b/>
          <w:bCs/>
          <w:caps w:val="0"/>
          <w:rtl/>
        </w:rPr>
        <w:t xml:space="preserve"> </w:t>
      </w:r>
      <w:r w:rsidR="00F430D1" w:rsidRPr="00F430D1">
        <w:rPr>
          <w:rFonts w:ascii="Times New Roman" w:eastAsia="Times New Roman" w:hAnsi="Times New Roman" w:hint="cs"/>
          <w:caps w:val="0"/>
          <w:rtl/>
        </w:rPr>
        <w:t>עבור</w:t>
      </w:r>
      <w:r w:rsidR="00F430D1" w:rsidRPr="00F430D1">
        <w:rPr>
          <w:rFonts w:ascii="Times New Roman" w:eastAsia="Times New Roman" w:hAnsi="Times New Roman" w:hint="eastAsia"/>
          <w:caps w:val="0"/>
          <w:rtl/>
          <w:lang w:eastAsia="he-IL"/>
        </w:rPr>
        <w:t xml:space="preserve"> </w:t>
      </w:r>
      <w:r w:rsidR="00F430D1" w:rsidRPr="00C37E93">
        <w:rPr>
          <w:rFonts w:ascii="Times New Roman" w:eastAsia="Times New Roman" w:hAnsi="Times New Roman" w:hint="eastAsia"/>
          <w:caps w:val="0"/>
          <w:rtl/>
          <w:lang w:eastAsia="he-IL"/>
        </w:rPr>
        <w:t>משרד</w:t>
      </w:r>
      <w:r w:rsidR="00F430D1" w:rsidRPr="00C37E93">
        <w:rPr>
          <w:rFonts w:ascii="Times New Roman" w:eastAsia="Times New Roman" w:hAnsi="Times New Roman"/>
          <w:caps w:val="0"/>
          <w:rtl/>
          <w:lang w:eastAsia="he-IL"/>
        </w:rPr>
        <w:t xml:space="preserve"> </w:t>
      </w:r>
      <w:r w:rsidR="008B459E">
        <w:rPr>
          <w:rFonts w:ascii="Times New Roman" w:eastAsia="Times New Roman" w:hAnsi="Times New Roman" w:hint="cs"/>
          <w:caps w:val="0"/>
          <w:rtl/>
          <w:lang w:eastAsia="he-IL"/>
        </w:rPr>
        <w:t>הפנים</w:t>
      </w:r>
      <w:r w:rsidR="008B459E" w:rsidRPr="00C37E93">
        <w:rPr>
          <w:rFonts w:ascii="Times New Roman" w:eastAsia="Times New Roman" w:hAnsi="Times New Roman"/>
          <w:caps w:val="0"/>
          <w:rtl/>
          <w:lang w:eastAsia="he-IL"/>
        </w:rPr>
        <w:t xml:space="preserve"> </w:t>
      </w:r>
      <w:r w:rsidRPr="00121E3A">
        <w:rPr>
          <w:rFonts w:ascii="Times New Roman" w:eastAsia="Times New Roman" w:hAnsi="Times New Roman"/>
          <w:caps w:val="0"/>
          <w:rtl/>
        </w:rPr>
        <w:t xml:space="preserve">בהתאם למכרז וחוזה עם מדינת ישראל – </w:t>
      </w:r>
      <w:r w:rsidRPr="00C37E93">
        <w:rPr>
          <w:rFonts w:ascii="Times New Roman" w:eastAsia="Times New Roman" w:hAnsi="Times New Roman" w:hint="eastAsia"/>
          <w:caps w:val="0"/>
          <w:rtl/>
          <w:lang w:eastAsia="he-IL"/>
        </w:rPr>
        <w:t>משרד</w:t>
      </w:r>
      <w:r w:rsidRPr="00C37E93">
        <w:rPr>
          <w:rFonts w:ascii="Times New Roman" w:eastAsia="Times New Roman" w:hAnsi="Times New Roman"/>
          <w:caps w:val="0"/>
          <w:rtl/>
          <w:lang w:eastAsia="he-IL"/>
        </w:rPr>
        <w:t xml:space="preserve"> </w:t>
      </w:r>
      <w:r w:rsidR="008B459E">
        <w:rPr>
          <w:rFonts w:ascii="Times New Roman" w:eastAsia="Times New Roman" w:hAnsi="Times New Roman" w:hint="cs"/>
          <w:caps w:val="0"/>
          <w:rtl/>
          <w:lang w:eastAsia="he-IL"/>
        </w:rPr>
        <w:t>הפנים.</w:t>
      </w:r>
    </w:p>
    <w:p w14:paraId="1158A033" w14:textId="77777777" w:rsidR="00EC4F8C" w:rsidRDefault="00F22F92" w:rsidP="00E46719">
      <w:pPr>
        <w:numPr>
          <w:ilvl w:val="0"/>
          <w:numId w:val="84"/>
        </w:numPr>
        <w:spacing w:line="360" w:lineRule="auto"/>
        <w:ind w:left="1360" w:hanging="709"/>
        <w:jc w:val="both"/>
        <w:rPr>
          <w:rFonts w:ascii="Times New Roman" w:eastAsia="Times New Roman" w:hAnsi="Times New Roman"/>
          <w:caps w:val="0"/>
        </w:rPr>
      </w:pPr>
      <w:r w:rsidRPr="00121E3A">
        <w:rPr>
          <w:rFonts w:ascii="Times New Roman" w:eastAsia="Times New Roman" w:hAnsi="Times New Roman"/>
          <w:caps w:val="0"/>
          <w:rtl/>
        </w:rPr>
        <w:t>גבול האחריות לא יפחת מסך</w:t>
      </w:r>
      <w:r>
        <w:rPr>
          <w:rFonts w:ascii="Times New Roman" w:eastAsia="Times New Roman" w:hAnsi="Times New Roman" w:hint="cs"/>
          <w:caps w:val="0"/>
          <w:rtl/>
        </w:rPr>
        <w:t xml:space="preserve"> של </w:t>
      </w:r>
      <w:r w:rsidR="00B91D4D">
        <w:rPr>
          <w:rFonts w:ascii="Times New Roman" w:eastAsia="Times New Roman" w:hAnsi="Times New Roman" w:hint="cs"/>
          <w:caps w:val="0"/>
          <w:rtl/>
        </w:rPr>
        <w:t>2</w:t>
      </w:r>
      <w:r>
        <w:rPr>
          <w:rFonts w:ascii="Times New Roman" w:eastAsia="Times New Roman" w:hAnsi="Times New Roman" w:hint="cs"/>
          <w:caps w:val="0"/>
          <w:rtl/>
        </w:rPr>
        <w:t xml:space="preserve">,000,000 ₪ </w:t>
      </w:r>
      <w:r w:rsidRPr="00121E3A">
        <w:rPr>
          <w:rFonts w:ascii="Times New Roman" w:eastAsia="Times New Roman" w:hAnsi="Times New Roman"/>
          <w:caps w:val="0"/>
          <w:rtl/>
        </w:rPr>
        <w:t>למקרה ולתקופת הביטוח</w:t>
      </w:r>
      <w:r>
        <w:rPr>
          <w:rFonts w:ascii="Times New Roman" w:eastAsia="Times New Roman" w:hAnsi="Times New Roman"/>
          <w:caps w:val="0"/>
          <w:rtl/>
        </w:rPr>
        <w:t>.</w:t>
      </w:r>
      <w:r w:rsidRPr="00121E3A">
        <w:rPr>
          <w:rFonts w:ascii="Times New Roman" w:eastAsia="Times New Roman" w:hAnsi="Times New Roman"/>
          <w:caps w:val="0"/>
          <w:rtl/>
        </w:rPr>
        <w:t xml:space="preserve">       </w:t>
      </w:r>
    </w:p>
    <w:p w14:paraId="10068AD0" w14:textId="77777777" w:rsidR="00EC4F8C" w:rsidRPr="00121E3A" w:rsidRDefault="00F22F92" w:rsidP="00E46719">
      <w:pPr>
        <w:numPr>
          <w:ilvl w:val="0"/>
          <w:numId w:val="84"/>
        </w:numPr>
        <w:spacing w:line="360" w:lineRule="auto"/>
        <w:ind w:left="1360" w:hanging="709"/>
        <w:jc w:val="both"/>
        <w:rPr>
          <w:rFonts w:ascii="Times New Roman" w:eastAsia="Times New Roman" w:hAnsi="Times New Roman"/>
          <w:caps w:val="0"/>
          <w:rtl/>
        </w:rPr>
      </w:pPr>
      <w:r w:rsidRPr="00121E3A">
        <w:rPr>
          <w:rFonts w:ascii="Times New Roman" w:eastAsia="Times New Roman" w:hAnsi="Times New Roman"/>
          <w:caps w:val="0"/>
          <w:rtl/>
        </w:rPr>
        <w:t>הפוליס</w:t>
      </w:r>
      <w:r>
        <w:rPr>
          <w:rFonts w:ascii="Times New Roman" w:eastAsia="Times New Roman" w:hAnsi="Times New Roman"/>
          <w:caps w:val="0"/>
          <w:rtl/>
        </w:rPr>
        <w:t xml:space="preserve">ה </w:t>
      </w:r>
      <w:r>
        <w:rPr>
          <w:rFonts w:ascii="Times New Roman" w:eastAsia="Times New Roman" w:hAnsi="Times New Roman" w:hint="cs"/>
          <w:caps w:val="0"/>
          <w:rtl/>
        </w:rPr>
        <w:t>תכלול</w:t>
      </w:r>
      <w:r>
        <w:rPr>
          <w:rFonts w:ascii="Times New Roman" w:eastAsia="Times New Roman" w:hAnsi="Times New Roman"/>
          <w:caps w:val="0"/>
          <w:rtl/>
        </w:rPr>
        <w:t xml:space="preserve"> את ההרחבות הבאות:</w:t>
      </w:r>
    </w:p>
    <w:p w14:paraId="66080F93" w14:textId="77777777" w:rsidR="00EC4F8C" w:rsidRPr="00121E3A" w:rsidRDefault="00F22F92" w:rsidP="00E46719">
      <w:pPr>
        <w:numPr>
          <w:ilvl w:val="0"/>
          <w:numId w:val="85"/>
        </w:numPr>
        <w:spacing w:line="360" w:lineRule="auto"/>
        <w:ind w:left="1785"/>
        <w:contextualSpacing/>
        <w:jc w:val="both"/>
        <w:rPr>
          <w:rFonts w:ascii="Times New Roman" w:eastAsia="Times New Roman" w:hAnsi="Times New Roman"/>
          <w:caps w:val="0"/>
          <w:rtl/>
        </w:rPr>
      </w:pPr>
      <w:r w:rsidRPr="00121E3A">
        <w:rPr>
          <w:rFonts w:ascii="Times New Roman" w:eastAsia="Times New Roman" w:hAnsi="Times New Roman"/>
          <w:caps w:val="0"/>
          <w:rtl/>
        </w:rPr>
        <w:t>מרמה ואי יושר של עובדים</w:t>
      </w:r>
      <w:r>
        <w:rPr>
          <w:rFonts w:ascii="Times New Roman" w:eastAsia="Times New Roman" w:hAnsi="Times New Roman"/>
          <w:caps w:val="0"/>
          <w:rtl/>
        </w:rPr>
        <w:t>.</w:t>
      </w:r>
    </w:p>
    <w:p w14:paraId="5E4A5537" w14:textId="77777777" w:rsidR="00EC4F8C" w:rsidRPr="00121E3A" w:rsidRDefault="00F22F92" w:rsidP="00E46719">
      <w:pPr>
        <w:numPr>
          <w:ilvl w:val="0"/>
          <w:numId w:val="85"/>
        </w:numPr>
        <w:spacing w:line="360" w:lineRule="auto"/>
        <w:ind w:left="1785"/>
        <w:contextualSpacing/>
        <w:jc w:val="both"/>
        <w:rPr>
          <w:rFonts w:ascii="Times New Roman" w:eastAsia="Times New Roman" w:hAnsi="Times New Roman"/>
          <w:caps w:val="0"/>
          <w:rtl/>
        </w:rPr>
      </w:pPr>
      <w:r w:rsidRPr="00121E3A">
        <w:rPr>
          <w:rFonts w:ascii="Times New Roman" w:eastAsia="Times New Roman" w:hAnsi="Times New Roman"/>
          <w:caps w:val="0"/>
          <w:rtl/>
        </w:rPr>
        <w:t>אובדן מסמכים, לרבות אובדן השימוש ו/או העיכוב עקב מקרה ביטוח</w:t>
      </w:r>
      <w:r>
        <w:rPr>
          <w:rFonts w:ascii="Times New Roman" w:eastAsia="Times New Roman" w:hAnsi="Times New Roman"/>
          <w:caps w:val="0"/>
          <w:rtl/>
        </w:rPr>
        <w:t>.</w:t>
      </w:r>
    </w:p>
    <w:p w14:paraId="64B3FE83" w14:textId="03F03D9A" w:rsidR="00EC4F8C" w:rsidRPr="00121E3A" w:rsidRDefault="00F22F92" w:rsidP="00E46719">
      <w:pPr>
        <w:numPr>
          <w:ilvl w:val="0"/>
          <w:numId w:val="85"/>
        </w:numPr>
        <w:spacing w:line="360" w:lineRule="auto"/>
        <w:ind w:left="1785"/>
        <w:contextualSpacing/>
        <w:jc w:val="both"/>
        <w:rPr>
          <w:rFonts w:ascii="Times New Roman" w:eastAsia="Times New Roman" w:hAnsi="Times New Roman"/>
          <w:caps w:val="0"/>
          <w:rtl/>
        </w:rPr>
      </w:pPr>
      <w:r w:rsidRPr="00121E3A">
        <w:rPr>
          <w:rFonts w:ascii="Times New Roman" w:eastAsia="Times New Roman" w:hAnsi="Times New Roman"/>
          <w:caps w:val="0"/>
          <w:rtl/>
        </w:rPr>
        <w:t xml:space="preserve">אחריות צולבת, אולם הכיסוי לא יחול על תביעות </w:t>
      </w:r>
      <w:r w:rsidRPr="00121E3A">
        <w:rPr>
          <w:rFonts w:ascii="Times New Roman" w:eastAsia="Times New Roman" w:hAnsi="Times New Roman" w:hint="cs"/>
          <w:caps w:val="0"/>
          <w:rtl/>
        </w:rPr>
        <w:t>הספק</w:t>
      </w:r>
      <w:r w:rsidRPr="00121E3A">
        <w:rPr>
          <w:rFonts w:ascii="Times New Roman" w:eastAsia="Times New Roman" w:hAnsi="Times New Roman"/>
          <w:caps w:val="0"/>
          <w:rtl/>
        </w:rPr>
        <w:t xml:space="preserve"> </w:t>
      </w:r>
      <w:r w:rsidRPr="00FA0E37">
        <w:rPr>
          <w:rFonts w:ascii="Times New Roman" w:eastAsia="Times New Roman" w:hAnsi="Times New Roman"/>
          <w:caps w:val="0"/>
          <w:rtl/>
        </w:rPr>
        <w:t xml:space="preserve">כלפי מדינת ישראל – </w:t>
      </w:r>
      <w:r w:rsidRPr="00C37E93">
        <w:rPr>
          <w:rFonts w:ascii="Times New Roman" w:eastAsia="Times New Roman" w:hAnsi="Times New Roman" w:hint="eastAsia"/>
          <w:caps w:val="0"/>
          <w:rtl/>
          <w:lang w:eastAsia="he-IL"/>
        </w:rPr>
        <w:t>משרד</w:t>
      </w:r>
      <w:r w:rsidRPr="00C37E93">
        <w:rPr>
          <w:rFonts w:ascii="Times New Roman" w:eastAsia="Times New Roman" w:hAnsi="Times New Roman"/>
          <w:caps w:val="0"/>
          <w:rtl/>
          <w:lang w:eastAsia="he-IL"/>
        </w:rPr>
        <w:t xml:space="preserve"> </w:t>
      </w:r>
      <w:r w:rsidR="008B459E">
        <w:rPr>
          <w:rFonts w:ascii="Times New Roman" w:eastAsia="Times New Roman" w:hAnsi="Times New Roman" w:hint="cs"/>
          <w:caps w:val="0"/>
          <w:rtl/>
          <w:lang w:eastAsia="he-IL"/>
        </w:rPr>
        <w:t>הפנים</w:t>
      </w:r>
    </w:p>
    <w:p w14:paraId="6837D821" w14:textId="77777777" w:rsidR="00EC4F8C" w:rsidRPr="00121E3A" w:rsidRDefault="00F22F92" w:rsidP="00E46719">
      <w:pPr>
        <w:numPr>
          <w:ilvl w:val="0"/>
          <w:numId w:val="85"/>
        </w:numPr>
        <w:spacing w:line="360" w:lineRule="auto"/>
        <w:ind w:left="1785"/>
        <w:contextualSpacing/>
        <w:jc w:val="both"/>
        <w:rPr>
          <w:rFonts w:ascii="Times New Roman" w:eastAsia="Times New Roman" w:hAnsi="Times New Roman"/>
          <w:caps w:val="0"/>
          <w:rtl/>
        </w:rPr>
      </w:pPr>
      <w:r>
        <w:rPr>
          <w:rFonts w:ascii="Times New Roman" w:eastAsia="Times New Roman" w:hAnsi="Times New Roman"/>
          <w:caps w:val="0"/>
          <w:rtl/>
        </w:rPr>
        <w:t xml:space="preserve">תקופת גילוי </w:t>
      </w:r>
      <w:r>
        <w:rPr>
          <w:rFonts w:ascii="Times New Roman" w:eastAsia="Times New Roman" w:hAnsi="Times New Roman" w:hint="cs"/>
          <w:caps w:val="0"/>
          <w:rtl/>
        </w:rPr>
        <w:t xml:space="preserve">של </w:t>
      </w:r>
      <w:r>
        <w:rPr>
          <w:rFonts w:ascii="Times New Roman" w:eastAsia="Times New Roman" w:hAnsi="Times New Roman"/>
          <w:caps w:val="0"/>
          <w:rtl/>
        </w:rPr>
        <w:t>6 חודשים.</w:t>
      </w:r>
      <w:r w:rsidRPr="00121E3A">
        <w:rPr>
          <w:rFonts w:ascii="Times New Roman" w:eastAsia="Times New Roman" w:hAnsi="Times New Roman"/>
          <w:caps w:val="0"/>
          <w:rtl/>
        </w:rPr>
        <w:t xml:space="preserve"> </w:t>
      </w:r>
    </w:p>
    <w:p w14:paraId="416B6373" w14:textId="3ECACB58" w:rsidR="00C435EA" w:rsidRPr="0039741C" w:rsidRDefault="00F22F92" w:rsidP="00E46719">
      <w:pPr>
        <w:numPr>
          <w:ilvl w:val="0"/>
          <w:numId w:val="84"/>
        </w:numPr>
        <w:spacing w:line="360" w:lineRule="auto"/>
        <w:ind w:left="1360" w:hanging="709"/>
        <w:jc w:val="both"/>
        <w:rPr>
          <w:rFonts w:ascii="Times New Roman" w:eastAsia="Times New Roman" w:hAnsi="Times New Roman"/>
          <w:caps w:val="0"/>
          <w:rtl/>
        </w:rPr>
      </w:pPr>
      <w:r w:rsidRPr="00121E3A">
        <w:rPr>
          <w:rFonts w:ascii="Times New Roman" w:eastAsia="Times New Roman" w:hAnsi="Times New Roman"/>
          <w:caps w:val="0"/>
          <w:rtl/>
        </w:rPr>
        <w:t xml:space="preserve">הביטוח יורחב לשפות את מדינת ישראל – </w:t>
      </w:r>
      <w:r w:rsidRPr="00C37E93">
        <w:rPr>
          <w:rFonts w:ascii="Times New Roman" w:eastAsia="Times New Roman" w:hAnsi="Times New Roman" w:hint="eastAsia"/>
          <w:caps w:val="0"/>
          <w:rtl/>
          <w:lang w:eastAsia="he-IL"/>
        </w:rPr>
        <w:t>משרד</w:t>
      </w:r>
      <w:r w:rsidRPr="00C37E93">
        <w:rPr>
          <w:rFonts w:ascii="Times New Roman" w:eastAsia="Times New Roman" w:hAnsi="Times New Roman"/>
          <w:caps w:val="0"/>
          <w:rtl/>
          <w:lang w:eastAsia="he-IL"/>
        </w:rPr>
        <w:t xml:space="preserve"> </w:t>
      </w:r>
      <w:r w:rsidR="008B459E">
        <w:rPr>
          <w:rFonts w:ascii="Times New Roman" w:eastAsia="Times New Roman" w:hAnsi="Times New Roman" w:hint="cs"/>
          <w:caps w:val="0"/>
          <w:rtl/>
          <w:lang w:eastAsia="he-IL"/>
        </w:rPr>
        <w:t>הפנים</w:t>
      </w:r>
      <w:r w:rsidR="008B459E" w:rsidRPr="00C37E93">
        <w:rPr>
          <w:rFonts w:ascii="Times New Roman" w:eastAsia="Times New Roman" w:hAnsi="Times New Roman"/>
          <w:caps w:val="0"/>
          <w:rtl/>
          <w:lang w:eastAsia="he-IL"/>
        </w:rPr>
        <w:t xml:space="preserve"> </w:t>
      </w:r>
      <w:r w:rsidRPr="00121E3A">
        <w:rPr>
          <w:rFonts w:ascii="Times New Roman" w:eastAsia="Times New Roman" w:hAnsi="Times New Roman"/>
          <w:caps w:val="0"/>
          <w:rtl/>
        </w:rPr>
        <w:t xml:space="preserve">ככל שיחשבו אחראים למעשי ו/או מחדלי </w:t>
      </w:r>
      <w:r w:rsidRPr="00121E3A">
        <w:rPr>
          <w:rFonts w:ascii="Times New Roman" w:eastAsia="Times New Roman" w:hAnsi="Times New Roman" w:hint="cs"/>
          <w:caps w:val="0"/>
          <w:rtl/>
        </w:rPr>
        <w:t>הספק</w:t>
      </w:r>
      <w:r w:rsidRPr="00121E3A">
        <w:rPr>
          <w:rFonts w:ascii="Times New Roman" w:eastAsia="Times New Roman" w:hAnsi="Times New Roman"/>
          <w:caps w:val="0"/>
          <w:rtl/>
        </w:rPr>
        <w:t xml:space="preserve"> והפועלים מטעמו.  </w:t>
      </w:r>
    </w:p>
    <w:p w14:paraId="4FD2F71C" w14:textId="77777777" w:rsidR="00C435EA" w:rsidRPr="00DD0E07" w:rsidRDefault="00F22F92" w:rsidP="00E46719">
      <w:pPr>
        <w:keepNext/>
        <w:numPr>
          <w:ilvl w:val="0"/>
          <w:numId w:val="81"/>
        </w:numPr>
        <w:spacing w:line="360" w:lineRule="auto"/>
        <w:contextualSpacing/>
        <w:jc w:val="both"/>
        <w:rPr>
          <w:rFonts w:ascii="Times New Roman" w:eastAsia="Times New Roman" w:hAnsi="Times New Roman"/>
          <w:b/>
          <w:bCs/>
          <w:caps w:val="0"/>
          <w:u w:val="single"/>
          <w:rtl/>
        </w:rPr>
      </w:pPr>
      <w:r w:rsidRPr="00DD0E07">
        <w:rPr>
          <w:rFonts w:ascii="Times New Roman" w:eastAsia="Times New Roman" w:hAnsi="Times New Roman" w:hint="cs"/>
          <w:b/>
          <w:bCs/>
          <w:caps w:val="0"/>
          <w:u w:val="single"/>
          <w:rtl/>
        </w:rPr>
        <w:t>כללי</w:t>
      </w:r>
    </w:p>
    <w:p w14:paraId="6B5EE02F" w14:textId="77777777" w:rsidR="00391694" w:rsidRDefault="00F22F92" w:rsidP="00E47CC4">
      <w:pPr>
        <w:spacing w:line="360" w:lineRule="auto"/>
        <w:ind w:left="368" w:firstLine="352"/>
        <w:jc w:val="both"/>
        <w:rPr>
          <w:rFonts w:ascii="Times New Roman" w:eastAsia="Times New Roman" w:hAnsi="Times New Roman"/>
          <w:caps w:val="0"/>
          <w:rtl/>
        </w:rPr>
      </w:pPr>
      <w:r w:rsidRPr="00C37E93">
        <w:rPr>
          <w:rFonts w:ascii="Times New Roman" w:eastAsia="Times New Roman" w:hAnsi="Times New Roman" w:hint="cs"/>
          <w:caps w:val="0"/>
          <w:rtl/>
        </w:rPr>
        <w:t xml:space="preserve">בכל פוליסות </w:t>
      </w:r>
      <w:r w:rsidR="008471FB">
        <w:rPr>
          <w:rFonts w:ascii="Times New Roman" w:eastAsia="Times New Roman" w:hAnsi="Times New Roman" w:hint="cs"/>
          <w:caps w:val="0"/>
          <w:rtl/>
        </w:rPr>
        <w:t>הביטוח הנ"ל יכללו התנאים הבאים:</w:t>
      </w:r>
    </w:p>
    <w:p w14:paraId="31CB644F" w14:textId="4D2EC66E" w:rsidR="00391694" w:rsidRPr="00C37E93" w:rsidRDefault="00F22F92" w:rsidP="00E46719">
      <w:pPr>
        <w:numPr>
          <w:ilvl w:val="0"/>
          <w:numId w:val="86"/>
        </w:numPr>
        <w:spacing w:line="360" w:lineRule="auto"/>
        <w:ind w:left="1360" w:hanging="709"/>
        <w:jc w:val="both"/>
        <w:rPr>
          <w:rFonts w:ascii="Times New Roman" w:eastAsia="Times New Roman" w:hAnsi="Times New Roman"/>
          <w:caps w:val="0"/>
        </w:rPr>
      </w:pPr>
      <w:r w:rsidRPr="00C37E93">
        <w:rPr>
          <w:rFonts w:ascii="Times New Roman" w:eastAsia="Times New Roman" w:hAnsi="Times New Roman"/>
          <w:caps w:val="0"/>
          <w:rtl/>
        </w:rPr>
        <w:t>לשם המבוטח יתווספו כמבוטחים נוספים:</w:t>
      </w:r>
      <w:r w:rsidRPr="00C37E93">
        <w:rPr>
          <w:rFonts w:ascii="Times New Roman" w:eastAsia="Times New Roman" w:hAnsi="Times New Roman"/>
          <w:caps w:val="0"/>
        </w:rPr>
        <w:t xml:space="preserve"> </w:t>
      </w:r>
      <w:r w:rsidRPr="00C37E93">
        <w:rPr>
          <w:rFonts w:ascii="Times New Roman" w:eastAsia="Times New Roman" w:hAnsi="Times New Roman"/>
          <w:caps w:val="0"/>
          <w:rtl/>
        </w:rPr>
        <w:t xml:space="preserve">מדינת ישראל– </w:t>
      </w:r>
      <w:r w:rsidR="00414F56">
        <w:rPr>
          <w:rFonts w:ascii="Times New Roman" w:eastAsia="Times New Roman" w:hAnsi="Times New Roman" w:hint="cs"/>
          <w:caps w:val="0"/>
          <w:rtl/>
        </w:rPr>
        <w:t xml:space="preserve">משרד </w:t>
      </w:r>
      <w:r w:rsidR="008B459E">
        <w:rPr>
          <w:rFonts w:ascii="Times New Roman" w:eastAsia="Times New Roman" w:hAnsi="Times New Roman" w:hint="cs"/>
          <w:caps w:val="0"/>
          <w:rtl/>
          <w:lang w:eastAsia="he-IL"/>
        </w:rPr>
        <w:t>הפנים</w:t>
      </w:r>
      <w:r w:rsidR="008B459E" w:rsidRPr="00C37E93">
        <w:rPr>
          <w:rFonts w:ascii="Times New Roman" w:eastAsia="Times New Roman" w:hAnsi="Times New Roman"/>
          <w:caps w:val="0"/>
          <w:rtl/>
          <w:lang w:eastAsia="he-IL"/>
        </w:rPr>
        <w:t xml:space="preserve"> </w:t>
      </w:r>
      <w:r w:rsidRPr="00C37E93">
        <w:rPr>
          <w:rFonts w:ascii="Times New Roman" w:eastAsia="Times New Roman" w:hAnsi="Times New Roman"/>
          <w:caps w:val="0"/>
          <w:rtl/>
        </w:rPr>
        <w:t xml:space="preserve">בכפוף </w:t>
      </w:r>
      <w:r w:rsidRPr="00C37E93">
        <w:rPr>
          <w:rFonts w:ascii="Times New Roman" w:eastAsia="Times New Roman" w:hAnsi="Times New Roman" w:hint="cs"/>
          <w:caps w:val="0"/>
          <w:rtl/>
        </w:rPr>
        <w:t xml:space="preserve">להרחבי </w:t>
      </w:r>
      <w:r w:rsidRPr="00C37E93">
        <w:rPr>
          <w:rFonts w:ascii="Times New Roman" w:eastAsia="Times New Roman" w:hAnsi="Times New Roman"/>
          <w:caps w:val="0"/>
          <w:rtl/>
        </w:rPr>
        <w:t xml:space="preserve">השיפוי  </w:t>
      </w:r>
      <w:r w:rsidR="00AE5BB1">
        <w:rPr>
          <w:rFonts w:ascii="Times New Roman" w:eastAsia="Times New Roman" w:hAnsi="Times New Roman" w:hint="cs"/>
          <w:caps w:val="0"/>
          <w:rtl/>
        </w:rPr>
        <w:t>לעיל.</w:t>
      </w:r>
    </w:p>
    <w:p w14:paraId="62D400A4" w14:textId="298A15F8" w:rsidR="00391694" w:rsidRPr="00C37E93" w:rsidRDefault="00F22F92" w:rsidP="00E46719">
      <w:pPr>
        <w:numPr>
          <w:ilvl w:val="0"/>
          <w:numId w:val="86"/>
        </w:numPr>
        <w:spacing w:line="360" w:lineRule="auto"/>
        <w:ind w:left="1360" w:hanging="709"/>
        <w:jc w:val="both"/>
        <w:rPr>
          <w:rFonts w:ascii="Times New Roman" w:eastAsia="Times New Roman" w:hAnsi="Times New Roman"/>
          <w:caps w:val="0"/>
        </w:rPr>
      </w:pPr>
      <w:r w:rsidRPr="00C37E93">
        <w:rPr>
          <w:rFonts w:ascii="Times New Roman" w:eastAsia="Times New Roman" w:hAnsi="Times New Roman" w:hint="cs"/>
          <w:caps w:val="0"/>
          <w:rtl/>
        </w:rPr>
        <w:t xml:space="preserve">בכל מקרה של </w:t>
      </w:r>
      <w:r w:rsidR="00C25473">
        <w:rPr>
          <w:rFonts w:ascii="Times New Roman" w:eastAsia="Times New Roman" w:hAnsi="Times New Roman" w:hint="cs"/>
          <w:caps w:val="0"/>
          <w:rtl/>
        </w:rPr>
        <w:t>שינוי לרעה</w:t>
      </w:r>
      <w:r w:rsidRPr="00C37E93">
        <w:rPr>
          <w:rFonts w:ascii="Times New Roman" w:eastAsia="Times New Roman" w:hAnsi="Times New Roman" w:hint="cs"/>
          <w:caps w:val="0"/>
          <w:rtl/>
        </w:rPr>
        <w:t xml:space="preserve"> או ביטול הביטוח ע"י אחד הצדדים לא יהיה להם כל תוקף אלא, אם ניתנה על כך הודעה מוקדמת של 60 יום במ</w:t>
      </w:r>
      <w:r w:rsidR="00AE5BB1">
        <w:rPr>
          <w:rFonts w:ascii="Times New Roman" w:eastAsia="Times New Roman" w:hAnsi="Times New Roman" w:hint="cs"/>
          <w:caps w:val="0"/>
          <w:rtl/>
        </w:rPr>
        <w:t xml:space="preserve">כתב לחשב </w:t>
      </w:r>
      <w:r w:rsidR="00414F56">
        <w:rPr>
          <w:rFonts w:ascii="Times New Roman" w:eastAsia="Times New Roman" w:hAnsi="Times New Roman" w:hint="cs"/>
          <w:caps w:val="0"/>
          <w:rtl/>
        </w:rPr>
        <w:t xml:space="preserve">משרד </w:t>
      </w:r>
      <w:r w:rsidR="008B459E">
        <w:rPr>
          <w:rFonts w:ascii="Times New Roman" w:eastAsia="Times New Roman" w:hAnsi="Times New Roman" w:hint="cs"/>
          <w:caps w:val="0"/>
          <w:rtl/>
          <w:lang w:eastAsia="he-IL"/>
        </w:rPr>
        <w:t>הפנים</w:t>
      </w:r>
    </w:p>
    <w:p w14:paraId="7A297A87" w14:textId="40FE31DA" w:rsidR="00391694" w:rsidRPr="00C37E93" w:rsidRDefault="00F22F92" w:rsidP="00E46719">
      <w:pPr>
        <w:numPr>
          <w:ilvl w:val="0"/>
          <w:numId w:val="86"/>
        </w:numPr>
        <w:spacing w:line="360" w:lineRule="auto"/>
        <w:ind w:left="1360" w:hanging="709"/>
        <w:jc w:val="both"/>
        <w:rPr>
          <w:rFonts w:ascii="Times New Roman" w:eastAsia="Times New Roman" w:hAnsi="Times New Roman"/>
          <w:caps w:val="0"/>
        </w:rPr>
      </w:pPr>
      <w:r w:rsidRPr="00C37E93">
        <w:rPr>
          <w:rFonts w:ascii="Times New Roman" w:eastAsia="Times New Roman" w:hAnsi="Times New Roman" w:hint="cs"/>
          <w:caps w:val="0"/>
          <w:rtl/>
        </w:rPr>
        <w:t>המבטח מוותר על כל זכות תחלוף/</w:t>
      </w:r>
      <w:r w:rsidR="00771196">
        <w:rPr>
          <w:rFonts w:ascii="Times New Roman" w:eastAsia="Times New Roman" w:hAnsi="Times New Roman" w:hint="cs"/>
          <w:caps w:val="0"/>
          <w:rtl/>
        </w:rPr>
        <w:t xml:space="preserve"> </w:t>
      </w:r>
      <w:r w:rsidRPr="00C37E93">
        <w:rPr>
          <w:rFonts w:ascii="Times New Roman" w:eastAsia="Times New Roman" w:hAnsi="Times New Roman" w:hint="cs"/>
          <w:caps w:val="0"/>
          <w:rtl/>
        </w:rPr>
        <w:t>שיבוב, תביעה, השתתפות או חזרה כלפי מדינת ישראל</w:t>
      </w:r>
      <w:r w:rsidRPr="00C37E93">
        <w:rPr>
          <w:rFonts w:ascii="Times New Roman" w:eastAsia="Times New Roman" w:hAnsi="Times New Roman"/>
          <w:caps w:val="0"/>
          <w:rtl/>
        </w:rPr>
        <w:t>–</w:t>
      </w:r>
      <w:r w:rsidRPr="00C37E93">
        <w:rPr>
          <w:rFonts w:ascii="Times New Roman" w:eastAsia="Times New Roman" w:hAnsi="Times New Roman" w:hint="cs"/>
          <w:caps w:val="0"/>
          <w:rtl/>
        </w:rPr>
        <w:t xml:space="preserve"> </w:t>
      </w:r>
      <w:r w:rsidR="00414F56">
        <w:rPr>
          <w:rFonts w:ascii="Times New Roman" w:eastAsia="Times New Roman" w:hAnsi="Times New Roman" w:hint="cs"/>
          <w:caps w:val="0"/>
          <w:rtl/>
        </w:rPr>
        <w:t xml:space="preserve">משרד </w:t>
      </w:r>
      <w:r w:rsidR="008B459E">
        <w:rPr>
          <w:rFonts w:ascii="Times New Roman" w:eastAsia="Times New Roman" w:hAnsi="Times New Roman" w:hint="cs"/>
          <w:caps w:val="0"/>
          <w:rtl/>
          <w:lang w:eastAsia="he-IL"/>
        </w:rPr>
        <w:t>הפנים</w:t>
      </w:r>
      <w:r w:rsidR="008B459E" w:rsidRPr="00C37E93">
        <w:rPr>
          <w:rFonts w:ascii="Times New Roman" w:eastAsia="Times New Roman" w:hAnsi="Times New Roman"/>
          <w:caps w:val="0"/>
          <w:rtl/>
          <w:lang w:eastAsia="he-IL"/>
        </w:rPr>
        <w:t xml:space="preserve"> </w:t>
      </w:r>
      <w:r w:rsidRPr="00C37E93">
        <w:rPr>
          <w:rFonts w:ascii="Times New Roman" w:eastAsia="Times New Roman" w:hAnsi="Times New Roman" w:hint="cs"/>
          <w:caps w:val="0"/>
          <w:rtl/>
        </w:rPr>
        <w:t>ועובדיהם, ובלבד שהוויתור לא יחול לטוב</w:t>
      </w:r>
      <w:r w:rsidR="00AE5BB1">
        <w:rPr>
          <w:rFonts w:ascii="Times New Roman" w:eastAsia="Times New Roman" w:hAnsi="Times New Roman" w:hint="cs"/>
          <w:caps w:val="0"/>
          <w:rtl/>
        </w:rPr>
        <w:t>ת אדם שגרם לנזק מתוך כוונת זדון.</w:t>
      </w:r>
    </w:p>
    <w:p w14:paraId="244E7CEA" w14:textId="77777777" w:rsidR="00391694" w:rsidRPr="00C37E93" w:rsidRDefault="00F22F92" w:rsidP="00E46719">
      <w:pPr>
        <w:numPr>
          <w:ilvl w:val="0"/>
          <w:numId w:val="86"/>
        </w:numPr>
        <w:spacing w:line="360" w:lineRule="auto"/>
        <w:ind w:left="1360" w:hanging="709"/>
        <w:jc w:val="both"/>
        <w:rPr>
          <w:rFonts w:ascii="Times New Roman" w:eastAsia="Times New Roman" w:hAnsi="Times New Roman"/>
          <w:caps w:val="0"/>
          <w:rtl/>
        </w:rPr>
      </w:pPr>
      <w:r w:rsidRPr="00C37E93">
        <w:rPr>
          <w:rFonts w:ascii="Times New Roman" w:eastAsia="Times New Roman" w:hAnsi="Times New Roman" w:hint="cs"/>
          <w:caps w:val="0"/>
          <w:rtl/>
        </w:rPr>
        <w:t>הספק אחראי בלעדית כלפי המבטח לתשלום דמי הביטוח עבור כל הפוליסות ולמילוי כל החובות המוטלות על</w:t>
      </w:r>
      <w:r w:rsidR="00AE5BB1">
        <w:rPr>
          <w:rFonts w:ascii="Times New Roman" w:eastAsia="Times New Roman" w:hAnsi="Times New Roman"/>
          <w:caps w:val="0"/>
          <w:rtl/>
        </w:rPr>
        <w:t xml:space="preserve"> המבוטח על פי תנאי הפוליסות</w:t>
      </w:r>
      <w:r w:rsidR="00AE5BB1">
        <w:rPr>
          <w:rFonts w:ascii="Times New Roman" w:eastAsia="Times New Roman" w:hAnsi="Times New Roman" w:hint="cs"/>
          <w:caps w:val="0"/>
          <w:rtl/>
        </w:rPr>
        <w:t>.</w:t>
      </w:r>
    </w:p>
    <w:p w14:paraId="721AD7D3" w14:textId="77777777" w:rsidR="00391694" w:rsidRPr="00C37E93" w:rsidRDefault="00F22F92" w:rsidP="00E46719">
      <w:pPr>
        <w:numPr>
          <w:ilvl w:val="0"/>
          <w:numId w:val="86"/>
        </w:numPr>
        <w:spacing w:line="360" w:lineRule="auto"/>
        <w:ind w:left="1360" w:hanging="709"/>
        <w:jc w:val="both"/>
        <w:rPr>
          <w:rFonts w:ascii="Times New Roman" w:eastAsia="Times New Roman" w:hAnsi="Times New Roman"/>
          <w:caps w:val="0"/>
        </w:rPr>
      </w:pPr>
      <w:r w:rsidRPr="00C37E93">
        <w:rPr>
          <w:rFonts w:ascii="Times New Roman" w:eastAsia="Times New Roman" w:hAnsi="Times New Roman" w:hint="cs"/>
          <w:caps w:val="0"/>
          <w:rtl/>
        </w:rPr>
        <w:t>ההשתתפויות העצמיות הנקובות בכל פוליס</w:t>
      </w:r>
      <w:r w:rsidR="00AE5BB1">
        <w:rPr>
          <w:rFonts w:ascii="Times New Roman" w:eastAsia="Times New Roman" w:hAnsi="Times New Roman" w:hint="cs"/>
          <w:caps w:val="0"/>
          <w:rtl/>
        </w:rPr>
        <w:t>ה ופוליסה תחולנה בלעדית על הספק.</w:t>
      </w:r>
    </w:p>
    <w:p w14:paraId="0AD6AA0C" w14:textId="77777777" w:rsidR="00391694" w:rsidRPr="00794F0C" w:rsidRDefault="00F22F92" w:rsidP="00E46719">
      <w:pPr>
        <w:numPr>
          <w:ilvl w:val="0"/>
          <w:numId w:val="86"/>
        </w:numPr>
        <w:spacing w:line="360" w:lineRule="auto"/>
        <w:ind w:left="1360" w:hanging="709"/>
        <w:jc w:val="both"/>
        <w:rPr>
          <w:rFonts w:ascii="Times New Roman" w:eastAsia="Times New Roman" w:hAnsi="Times New Roman"/>
          <w:caps w:val="0"/>
        </w:rPr>
      </w:pPr>
      <w:r w:rsidRPr="00C37E93">
        <w:rPr>
          <w:rFonts w:ascii="Times New Roman" w:eastAsia="Times New Roman" w:hAnsi="Times New Roman" w:hint="cs"/>
          <w:caps w:val="0"/>
          <w:rtl/>
        </w:rPr>
        <w:t>כל סעיף בפוליסות הביטוח המפקיע או מקטין בדרך כלשהי את אח</w:t>
      </w:r>
      <w:r>
        <w:rPr>
          <w:rFonts w:ascii="Times New Roman" w:eastAsia="Times New Roman" w:hAnsi="Times New Roman" w:hint="cs"/>
          <w:caps w:val="0"/>
          <w:rtl/>
        </w:rPr>
        <w:t xml:space="preserve">ריות המבטח כאשר קיים ביטוח אחר, </w:t>
      </w:r>
      <w:r w:rsidRPr="00C37E93">
        <w:rPr>
          <w:rFonts w:ascii="Times New Roman" w:eastAsia="Times New Roman" w:hAnsi="Times New Roman" w:hint="cs"/>
          <w:caps w:val="0"/>
          <w:rtl/>
        </w:rPr>
        <w:t xml:space="preserve">לא יופעל כלפי מדינת ישראל והביטוח הינו בחזקת ביטוח </w:t>
      </w:r>
      <w:r w:rsidRPr="00794F0C">
        <w:rPr>
          <w:rFonts w:ascii="Times New Roman" w:eastAsia="Times New Roman" w:hAnsi="Times New Roman" w:hint="cs"/>
          <w:caps w:val="0"/>
          <w:rtl/>
        </w:rPr>
        <w:t>ראשוני המזכה  במלוא  הזכויות על  פי</w:t>
      </w:r>
      <w:r w:rsidRPr="00794F0C">
        <w:rPr>
          <w:rFonts w:ascii="Times New Roman" w:eastAsia="Times New Roman" w:hAnsi="Times New Roman"/>
          <w:caps w:val="0"/>
          <w:rtl/>
        </w:rPr>
        <w:t xml:space="preserve"> הביטוח</w:t>
      </w:r>
      <w:r w:rsidR="00AE5BB1">
        <w:rPr>
          <w:rFonts w:ascii="Times New Roman" w:eastAsia="Times New Roman" w:hAnsi="Times New Roman" w:hint="cs"/>
          <w:caps w:val="0"/>
          <w:rtl/>
        </w:rPr>
        <w:t>.</w:t>
      </w:r>
    </w:p>
    <w:p w14:paraId="68465384" w14:textId="77777777" w:rsidR="00391694" w:rsidRPr="00794F0C" w:rsidRDefault="00F22F92" w:rsidP="00E46719">
      <w:pPr>
        <w:numPr>
          <w:ilvl w:val="0"/>
          <w:numId w:val="86"/>
        </w:numPr>
        <w:spacing w:line="360" w:lineRule="auto"/>
        <w:ind w:left="1360" w:hanging="709"/>
        <w:jc w:val="both"/>
        <w:rPr>
          <w:rFonts w:ascii="Times New Roman" w:eastAsia="Times New Roman" w:hAnsi="Times New Roman"/>
          <w:caps w:val="0"/>
        </w:rPr>
      </w:pPr>
      <w:r w:rsidRPr="00794F0C">
        <w:rPr>
          <w:rFonts w:ascii="Times New Roman" w:eastAsia="Times New Roman" w:hAnsi="Times New Roman" w:hint="cs"/>
          <w:caps w:val="0"/>
          <w:rtl/>
        </w:rPr>
        <w:t>חריג כוונה ו/או רשלנות רבתי יבוטל ככל שקיים.</w:t>
      </w:r>
    </w:p>
    <w:p w14:paraId="6CFEE1E4" w14:textId="15DA6F2E" w:rsidR="00391694" w:rsidRPr="00C37E93" w:rsidRDefault="00F22F92" w:rsidP="00E46719">
      <w:pPr>
        <w:keepNext/>
        <w:numPr>
          <w:ilvl w:val="0"/>
          <w:numId w:val="80"/>
        </w:numPr>
        <w:spacing w:line="360" w:lineRule="auto"/>
        <w:ind w:left="226"/>
        <w:contextualSpacing/>
        <w:jc w:val="both"/>
        <w:rPr>
          <w:rFonts w:ascii="Times New Roman" w:eastAsia="Times New Roman" w:hAnsi="Times New Roman"/>
          <w:caps w:val="0"/>
          <w:rtl/>
        </w:rPr>
      </w:pPr>
      <w:r>
        <w:rPr>
          <w:rFonts w:ascii="Times New Roman" w:eastAsia="Times New Roman" w:hAnsi="Times New Roman" w:hint="cs"/>
          <w:caps w:val="0"/>
          <w:rtl/>
          <w:lang w:eastAsia="he-IL"/>
        </w:rPr>
        <w:t>הספק</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מתחייב</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בכל</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תקופת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ההתקשרות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החוזית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עם</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מדינת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ישראל</w:t>
      </w:r>
      <w:r w:rsidRPr="00C37E93">
        <w:rPr>
          <w:rFonts w:ascii="Times New Roman" w:eastAsia="Times New Roman" w:hAnsi="Times New Roman"/>
          <w:caps w:val="0"/>
          <w:rtl/>
          <w:lang w:eastAsia="he-IL"/>
        </w:rPr>
        <w:t>–</w:t>
      </w:r>
      <w:r w:rsidRPr="00C37E93">
        <w:rPr>
          <w:rFonts w:ascii="Times New Roman" w:eastAsia="Times New Roman" w:hAnsi="Times New Roman"/>
          <w:caps w:val="0"/>
          <w:rtl/>
        </w:rPr>
        <w:t xml:space="preserve"> </w:t>
      </w:r>
      <w:r w:rsidR="00414F56">
        <w:rPr>
          <w:rFonts w:ascii="Times New Roman" w:eastAsia="Times New Roman" w:hAnsi="Times New Roman" w:hint="cs"/>
          <w:caps w:val="0"/>
          <w:rtl/>
        </w:rPr>
        <w:t xml:space="preserve">משרד </w:t>
      </w:r>
      <w:r w:rsidR="008B459E">
        <w:rPr>
          <w:rFonts w:ascii="Times New Roman" w:eastAsia="Times New Roman" w:hAnsi="Times New Roman" w:hint="cs"/>
          <w:caps w:val="0"/>
          <w:rtl/>
          <w:lang w:eastAsia="he-IL"/>
        </w:rPr>
        <w:t>הפנים</w:t>
      </w:r>
      <w:r w:rsidR="008B459E" w:rsidRPr="00C37E93">
        <w:rPr>
          <w:rFonts w:ascii="Times New Roman" w:eastAsia="Times New Roman" w:hAnsi="Times New Roman"/>
          <w:caps w:val="0"/>
          <w:rtl/>
          <w:lang w:eastAsia="he-IL"/>
        </w:rPr>
        <w:t xml:space="preserve"> </w:t>
      </w:r>
      <w:r>
        <w:rPr>
          <w:rFonts w:ascii="Times New Roman" w:eastAsia="Times New Roman" w:hAnsi="Times New Roman" w:hint="cs"/>
          <w:caps w:val="0"/>
          <w:rtl/>
        </w:rPr>
        <w:t xml:space="preserve">וכל עוד אחריותו קיימת, </w:t>
      </w:r>
      <w:r w:rsidRPr="00C37E93">
        <w:rPr>
          <w:rFonts w:ascii="Times New Roman" w:eastAsia="Times New Roman" w:hAnsi="Times New Roman"/>
          <w:caps w:val="0"/>
          <w:rtl/>
        </w:rPr>
        <w:t xml:space="preserve">להחזיק בתוקף את פוליסות הביטוח. </w:t>
      </w:r>
      <w:r>
        <w:rPr>
          <w:rFonts w:ascii="Times New Roman" w:eastAsia="Times New Roman" w:hAnsi="Times New Roman" w:hint="cs"/>
          <w:caps w:val="0"/>
          <w:rtl/>
        </w:rPr>
        <w:t>הספק</w:t>
      </w:r>
      <w:r w:rsidRPr="00C37E93">
        <w:rPr>
          <w:rFonts w:ascii="Times New Roman" w:eastAsia="Times New Roman" w:hAnsi="Times New Roman"/>
          <w:caps w:val="0"/>
          <w:rtl/>
        </w:rPr>
        <w:t xml:space="preserve"> מתחייב כי פוליסות הביטוח תחודשנה</w:t>
      </w:r>
      <w:r w:rsidRPr="00C37E93">
        <w:rPr>
          <w:rFonts w:ascii="Times New Roman" w:eastAsia="Times New Roman" w:hAnsi="Times New Roman" w:hint="cs"/>
          <w:caps w:val="0"/>
          <w:rtl/>
        </w:rPr>
        <w:t xml:space="preserve"> </w:t>
      </w:r>
      <w:r w:rsidRPr="00C37E93">
        <w:rPr>
          <w:rFonts w:ascii="Times New Roman" w:eastAsia="Times New Roman" w:hAnsi="Times New Roman"/>
          <w:caps w:val="0"/>
          <w:rtl/>
        </w:rPr>
        <w:t xml:space="preserve">מדי </w:t>
      </w:r>
      <w:r w:rsidRPr="00C37E93">
        <w:rPr>
          <w:rFonts w:ascii="Times New Roman" w:eastAsia="Times New Roman" w:hAnsi="Times New Roman" w:hint="cs"/>
          <w:caps w:val="0"/>
          <w:rtl/>
        </w:rPr>
        <w:t>תקופת ביטוח</w:t>
      </w:r>
      <w:r w:rsidRPr="00C37E93">
        <w:rPr>
          <w:rFonts w:ascii="Times New Roman" w:eastAsia="Times New Roman" w:hAnsi="Times New Roman"/>
          <w:caps w:val="0"/>
          <w:rtl/>
        </w:rPr>
        <w:t xml:space="preserve">, כל עוד החוזה עם מדינת ישראל– </w:t>
      </w:r>
      <w:r w:rsidR="00414F56">
        <w:rPr>
          <w:rFonts w:ascii="Times New Roman" w:eastAsia="Times New Roman" w:hAnsi="Times New Roman" w:hint="cs"/>
          <w:caps w:val="0"/>
          <w:rtl/>
        </w:rPr>
        <w:t xml:space="preserve">משרד </w:t>
      </w:r>
      <w:r w:rsidR="008B459E">
        <w:rPr>
          <w:rFonts w:ascii="Times New Roman" w:eastAsia="Times New Roman" w:hAnsi="Times New Roman" w:hint="cs"/>
          <w:caps w:val="0"/>
          <w:rtl/>
          <w:lang w:eastAsia="he-IL"/>
        </w:rPr>
        <w:t>הפנים</w:t>
      </w:r>
      <w:r w:rsidR="008B459E" w:rsidRPr="00C37E93">
        <w:rPr>
          <w:rFonts w:ascii="Times New Roman" w:eastAsia="Times New Roman" w:hAnsi="Times New Roman"/>
          <w:caps w:val="0"/>
          <w:rtl/>
          <w:lang w:eastAsia="he-IL"/>
        </w:rPr>
        <w:t xml:space="preserve"> </w:t>
      </w:r>
      <w:r w:rsidRPr="00C37E93">
        <w:rPr>
          <w:rFonts w:ascii="Times New Roman" w:eastAsia="Times New Roman" w:hAnsi="Times New Roman"/>
          <w:caps w:val="0"/>
          <w:rtl/>
        </w:rPr>
        <w:t>בתוקף.</w:t>
      </w:r>
    </w:p>
    <w:p w14:paraId="18B7A4B6" w14:textId="2EE37DAE" w:rsidR="00391694" w:rsidRDefault="00F22F92" w:rsidP="00E46719">
      <w:pPr>
        <w:keepNext/>
        <w:numPr>
          <w:ilvl w:val="0"/>
          <w:numId w:val="80"/>
        </w:numPr>
        <w:spacing w:line="360" w:lineRule="auto"/>
        <w:ind w:left="226"/>
        <w:contextualSpacing/>
        <w:jc w:val="both"/>
        <w:rPr>
          <w:rFonts w:ascii="Times New Roman" w:eastAsia="Times New Roman" w:hAnsi="Times New Roman"/>
          <w:caps w:val="0"/>
          <w:lang w:eastAsia="he-IL"/>
        </w:rPr>
      </w:pPr>
      <w:r w:rsidRPr="00C37E93">
        <w:rPr>
          <w:rFonts w:ascii="Times New Roman" w:eastAsia="Times New Roman" w:hAnsi="Times New Roman" w:hint="eastAsia"/>
          <w:caps w:val="0"/>
          <w:rtl/>
          <w:lang w:eastAsia="he-IL"/>
        </w:rPr>
        <w:t>אישור</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בחתימתו</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של</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המבטח</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על</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קיום</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הביטוחים</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יומצא</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על</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ידי</w:t>
      </w:r>
      <w:r w:rsidRPr="00C37E93">
        <w:rPr>
          <w:rFonts w:ascii="Times New Roman" w:eastAsia="Times New Roman" w:hAnsi="Times New Roman"/>
          <w:caps w:val="0"/>
          <w:rtl/>
          <w:lang w:eastAsia="he-IL"/>
        </w:rPr>
        <w:t xml:space="preserve"> </w:t>
      </w:r>
      <w:r>
        <w:rPr>
          <w:rFonts w:ascii="Times New Roman" w:eastAsia="Times New Roman" w:hAnsi="Times New Roman" w:hint="cs"/>
          <w:caps w:val="0"/>
          <w:rtl/>
          <w:lang w:eastAsia="he-IL"/>
        </w:rPr>
        <w:t>הספק</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ל</w:t>
      </w:r>
      <w:r w:rsidR="00414F56" w:rsidRPr="00414F56">
        <w:rPr>
          <w:rFonts w:ascii="Times New Roman" w:eastAsia="Times New Roman" w:hAnsi="Times New Roman" w:hint="cs"/>
          <w:caps w:val="0"/>
          <w:rtl/>
        </w:rPr>
        <w:t xml:space="preserve"> </w:t>
      </w:r>
      <w:r w:rsidR="00414F56">
        <w:rPr>
          <w:rFonts w:ascii="Times New Roman" w:eastAsia="Times New Roman" w:hAnsi="Times New Roman" w:hint="cs"/>
          <w:caps w:val="0"/>
          <w:rtl/>
        </w:rPr>
        <w:t xml:space="preserve">משרד </w:t>
      </w:r>
      <w:r w:rsidR="008B459E">
        <w:rPr>
          <w:rFonts w:ascii="Times New Roman" w:eastAsia="Times New Roman" w:hAnsi="Times New Roman" w:hint="cs"/>
          <w:caps w:val="0"/>
          <w:rtl/>
          <w:lang w:eastAsia="he-IL"/>
        </w:rPr>
        <w:t>הפנים</w:t>
      </w:r>
      <w:r w:rsidR="008B459E"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עד</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למועד</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חתימת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החוזה</w:t>
      </w:r>
      <w:r w:rsidR="00E8442C">
        <w:rPr>
          <w:rFonts w:ascii="Times New Roman" w:eastAsia="Times New Roman" w:hAnsi="Times New Roman" w:hint="cs"/>
          <w:caps w:val="0"/>
          <w:rtl/>
          <w:lang w:eastAsia="he-IL"/>
        </w:rPr>
        <w:t>.</w:t>
      </w:r>
      <w:r w:rsidRPr="00C37E93">
        <w:rPr>
          <w:rFonts w:ascii="Times New Roman" w:eastAsia="Times New Roman" w:hAnsi="Times New Roman"/>
          <w:caps w:val="0"/>
          <w:rtl/>
          <w:lang w:eastAsia="he-IL"/>
        </w:rPr>
        <w:t xml:space="preserve"> </w:t>
      </w:r>
      <w:r>
        <w:rPr>
          <w:rFonts w:ascii="Times New Roman" w:eastAsia="Times New Roman" w:hAnsi="Times New Roman" w:hint="cs"/>
          <w:caps w:val="0"/>
          <w:rtl/>
          <w:lang w:eastAsia="he-IL"/>
        </w:rPr>
        <w:t xml:space="preserve">הספק </w:t>
      </w:r>
      <w:r w:rsidRPr="00C37E93">
        <w:rPr>
          <w:rFonts w:ascii="Times New Roman" w:eastAsia="Times New Roman" w:hAnsi="Times New Roman" w:hint="eastAsia"/>
          <w:caps w:val="0"/>
          <w:rtl/>
          <w:lang w:eastAsia="he-IL"/>
        </w:rPr>
        <w:t>מתחייב</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להציג</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את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האישור</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חתום</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בחתימת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המבטח</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אודות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חידוש</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הפוליסות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ל</w:t>
      </w:r>
      <w:r w:rsidR="00414F56">
        <w:rPr>
          <w:rFonts w:ascii="Times New Roman" w:eastAsia="Times New Roman" w:hAnsi="Times New Roman" w:hint="cs"/>
          <w:caps w:val="0"/>
          <w:rtl/>
        </w:rPr>
        <w:t xml:space="preserve">משרד </w:t>
      </w:r>
      <w:r w:rsidR="008B459E">
        <w:rPr>
          <w:rFonts w:ascii="Times New Roman" w:eastAsia="Times New Roman" w:hAnsi="Times New Roman" w:hint="cs"/>
          <w:caps w:val="0"/>
          <w:rtl/>
          <w:lang w:eastAsia="he-IL"/>
        </w:rPr>
        <w:t>הפנים</w:t>
      </w:r>
      <w:r w:rsidR="008B459E"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לכל</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המאוחר</w:t>
      </w:r>
      <w:r w:rsidRPr="00C37E93">
        <w:rPr>
          <w:rFonts w:ascii="Times New Roman" w:eastAsia="Times New Roman" w:hAnsi="Times New Roman"/>
          <w:caps w:val="0"/>
          <w:rtl/>
          <w:lang w:eastAsia="he-IL"/>
        </w:rPr>
        <w:t xml:space="preserve"> </w:t>
      </w:r>
      <w:r w:rsidR="00C25473" w:rsidRPr="00C37E93">
        <w:rPr>
          <w:rFonts w:ascii="Times New Roman" w:eastAsia="Times New Roman" w:hAnsi="Times New Roman" w:hint="eastAsia"/>
          <w:caps w:val="0"/>
          <w:rtl/>
          <w:lang w:eastAsia="he-IL"/>
        </w:rPr>
        <w:t>שב</w:t>
      </w:r>
      <w:r w:rsidR="00C25473">
        <w:rPr>
          <w:rFonts w:ascii="Times New Roman" w:eastAsia="Times New Roman" w:hAnsi="Times New Roman" w:hint="cs"/>
          <w:caps w:val="0"/>
          <w:rtl/>
          <w:lang w:eastAsia="he-IL"/>
        </w:rPr>
        <w:t>עה ימים</w:t>
      </w:r>
      <w:r w:rsidR="00C25473"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לפני</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תום</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תקופת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הביטוח</w:t>
      </w:r>
      <w:r w:rsidR="00E8442C">
        <w:rPr>
          <w:rFonts w:ascii="Times New Roman" w:eastAsia="Times New Roman" w:hAnsi="Times New Roman" w:hint="cs"/>
          <w:caps w:val="0"/>
          <w:rtl/>
          <w:lang w:eastAsia="he-IL"/>
        </w:rPr>
        <w:t>.</w:t>
      </w:r>
    </w:p>
    <w:p w14:paraId="5836935C" w14:textId="77777777" w:rsidR="00C25473" w:rsidRPr="00C25473" w:rsidRDefault="00F22F92" w:rsidP="00E47CC4">
      <w:pPr>
        <w:keepNext/>
        <w:spacing w:line="360" w:lineRule="auto"/>
        <w:ind w:left="226"/>
        <w:contextualSpacing/>
        <w:jc w:val="both"/>
        <w:rPr>
          <w:rFonts w:ascii="Times New Roman" w:eastAsia="Times New Roman" w:hAnsi="Times New Roman"/>
          <w:caps w:val="0"/>
          <w:lang w:eastAsia="he-IL"/>
        </w:rPr>
      </w:pPr>
      <w:r w:rsidRPr="00C25473">
        <w:rPr>
          <w:rFonts w:ascii="Times New Roman" w:eastAsia="Times New Roman" w:hAnsi="Times New Roman"/>
          <w:caps w:val="0"/>
          <w:rtl/>
          <w:lang w:eastAsia="he-IL"/>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w:t>
      </w:r>
      <w:r w:rsidR="006868B4">
        <w:rPr>
          <w:rFonts w:ascii="Times New Roman" w:eastAsia="Times New Roman" w:hAnsi="Times New Roman" w:hint="cs"/>
          <w:caps w:val="0"/>
          <w:rtl/>
          <w:lang w:eastAsia="he-IL"/>
        </w:rPr>
        <w:t>ב</w:t>
      </w:r>
      <w:r w:rsidRPr="00C25473">
        <w:rPr>
          <w:rFonts w:ascii="Times New Roman" w:eastAsia="Times New Roman" w:hAnsi="Times New Roman"/>
          <w:caps w:val="0"/>
          <w:rtl/>
          <w:lang w:eastAsia="he-IL"/>
        </w:rPr>
        <w:t xml:space="preserve">דרישות אלה ובמידת הצורך להיעזר באנשי ביטוח מטעמו, על מנת לעמוד בדרישות וליישמן </w:t>
      </w:r>
      <w:r w:rsidR="00551FD0">
        <w:rPr>
          <w:rFonts w:ascii="Times New Roman" w:eastAsia="Times New Roman" w:hAnsi="Times New Roman" w:hint="cs"/>
          <w:caps w:val="0"/>
          <w:rtl/>
          <w:lang w:eastAsia="he-IL"/>
        </w:rPr>
        <w:t>בביטוחיו</w:t>
      </w:r>
      <w:r w:rsidRPr="00C25473">
        <w:rPr>
          <w:rFonts w:ascii="Times New Roman" w:eastAsia="Times New Roman" w:hAnsi="Times New Roman"/>
          <w:caps w:val="0"/>
          <w:rtl/>
          <w:lang w:eastAsia="he-IL"/>
        </w:rPr>
        <w:t xml:space="preserve"> כנדרש.</w:t>
      </w:r>
    </w:p>
    <w:p w14:paraId="40C027EF" w14:textId="436443A2" w:rsidR="008907AE" w:rsidRDefault="00F22F92" w:rsidP="00E46719">
      <w:pPr>
        <w:keepNext/>
        <w:numPr>
          <w:ilvl w:val="0"/>
          <w:numId w:val="80"/>
        </w:numPr>
        <w:spacing w:line="360" w:lineRule="auto"/>
        <w:ind w:left="282" w:hanging="283"/>
        <w:contextualSpacing/>
        <w:jc w:val="both"/>
        <w:rPr>
          <w:rFonts w:ascii="Times New Roman" w:eastAsia="Times New Roman" w:hAnsi="Times New Roman"/>
          <w:caps w:val="0"/>
          <w:lang w:eastAsia="he-IL"/>
        </w:rPr>
      </w:pPr>
      <w:r w:rsidRPr="00A81A5A">
        <w:rPr>
          <w:rFonts w:ascii="Times New Roman" w:eastAsia="Times New Roman" w:hAnsi="Times New Roman" w:hint="eastAsia"/>
          <w:caps w:val="0"/>
          <w:rtl/>
          <w:lang w:eastAsia="he-IL"/>
        </w:rPr>
        <w:t>מדינת</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ישראל</w:t>
      </w:r>
      <w:r w:rsidRPr="00A81A5A">
        <w:rPr>
          <w:rFonts w:ascii="Times New Roman" w:eastAsia="Times New Roman" w:hAnsi="Times New Roman"/>
          <w:caps w:val="0"/>
          <w:rtl/>
          <w:lang w:eastAsia="he-IL"/>
        </w:rPr>
        <w:t xml:space="preserve"> – </w:t>
      </w:r>
      <w:r w:rsidRPr="00C37E93">
        <w:rPr>
          <w:rFonts w:ascii="Times New Roman" w:eastAsia="Times New Roman" w:hAnsi="Times New Roman" w:hint="eastAsia"/>
          <w:caps w:val="0"/>
          <w:rtl/>
          <w:lang w:eastAsia="he-IL"/>
        </w:rPr>
        <w:t>משרד</w:t>
      </w:r>
      <w:r w:rsidRPr="00C37E93">
        <w:rPr>
          <w:rFonts w:ascii="Times New Roman" w:eastAsia="Times New Roman" w:hAnsi="Times New Roman"/>
          <w:caps w:val="0"/>
          <w:rtl/>
          <w:lang w:eastAsia="he-IL"/>
        </w:rPr>
        <w:t xml:space="preserve"> </w:t>
      </w:r>
      <w:r w:rsidR="008B459E">
        <w:rPr>
          <w:rFonts w:ascii="Times New Roman" w:eastAsia="Times New Roman" w:hAnsi="Times New Roman" w:hint="cs"/>
          <w:caps w:val="0"/>
          <w:rtl/>
          <w:lang w:eastAsia="he-IL"/>
        </w:rPr>
        <w:t>הפנים</w:t>
      </w:r>
      <w:r w:rsidR="008B459E" w:rsidRPr="00C37E93">
        <w:rPr>
          <w:rFonts w:ascii="Times New Roman" w:eastAsia="Times New Roman" w:hAnsi="Times New Roman"/>
          <w:caps w:val="0"/>
          <w:rtl/>
          <w:lang w:eastAsia="he-IL"/>
        </w:rPr>
        <w:t xml:space="preserve"> </w:t>
      </w:r>
      <w:r>
        <w:rPr>
          <w:rFonts w:ascii="Times New Roman" w:eastAsia="Times New Roman" w:hAnsi="Times New Roman" w:hint="cs"/>
          <w:caps w:val="0"/>
          <w:rtl/>
          <w:lang w:eastAsia="he-IL"/>
        </w:rPr>
        <w:t>שומרים לעצמם</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את</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הזכות</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לקבל</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cs"/>
          <w:caps w:val="0"/>
          <w:rtl/>
          <w:lang w:eastAsia="he-IL"/>
        </w:rPr>
        <w:t>מהספק</w:t>
      </w:r>
      <w:r>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בכל</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עת</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את</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העתקי</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הפוליסות</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במלואן</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או</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בחלקן</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במקרה</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של</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גילוי</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נסיבות</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העלולות</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להביא</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לתביעה</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בפוליסות</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ו</w:t>
      </w:r>
      <w:r w:rsidRPr="00A81A5A">
        <w:rPr>
          <w:rFonts w:ascii="Times New Roman" w:eastAsia="Times New Roman" w:hAnsi="Times New Roman"/>
          <w:caps w:val="0"/>
          <w:rtl/>
          <w:lang w:eastAsia="he-IL"/>
        </w:rPr>
        <w:t>/</w:t>
      </w:r>
      <w:r w:rsidRPr="00A81A5A">
        <w:rPr>
          <w:rFonts w:ascii="Times New Roman" w:eastAsia="Times New Roman" w:hAnsi="Times New Roman" w:hint="eastAsia"/>
          <w:caps w:val="0"/>
          <w:rtl/>
          <w:lang w:eastAsia="he-IL"/>
        </w:rPr>
        <w:t>או</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על</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מנת</w:t>
      </w:r>
      <w:r w:rsidRPr="00A81A5A">
        <w:rPr>
          <w:rFonts w:ascii="Times New Roman" w:eastAsia="Times New Roman" w:hAnsi="Times New Roman"/>
          <w:caps w:val="0"/>
          <w:rtl/>
          <w:lang w:eastAsia="he-IL"/>
        </w:rPr>
        <w:t xml:space="preserve"> </w:t>
      </w:r>
      <w:r>
        <w:rPr>
          <w:rFonts w:ascii="Times New Roman" w:eastAsia="Times New Roman" w:hAnsi="Times New Roman" w:hint="cs"/>
          <w:caps w:val="0"/>
          <w:rtl/>
          <w:lang w:eastAsia="he-IL"/>
        </w:rPr>
        <w:t>שיוכלו</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לבחון</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את</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עמידת</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cs"/>
          <w:caps w:val="0"/>
          <w:rtl/>
          <w:lang w:eastAsia="he-IL"/>
        </w:rPr>
        <w:t>הספק</w:t>
      </w:r>
      <w:r>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בסעיפי</w:t>
      </w:r>
      <w:r w:rsidRPr="00A81A5A">
        <w:rPr>
          <w:rFonts w:ascii="Times New Roman" w:eastAsia="Times New Roman" w:hAnsi="Times New Roman" w:hint="cs"/>
          <w:caps w:val="0"/>
          <w:rtl/>
          <w:lang w:eastAsia="he-IL"/>
        </w:rPr>
        <w:t xml:space="preserve">ם אלו </w:t>
      </w:r>
      <w:r w:rsidRPr="00A81A5A">
        <w:rPr>
          <w:rFonts w:ascii="Times New Roman" w:eastAsia="Times New Roman" w:hAnsi="Times New Roman" w:hint="eastAsia"/>
          <w:caps w:val="0"/>
          <w:rtl/>
          <w:lang w:eastAsia="he-IL"/>
        </w:rPr>
        <w:t>ו</w:t>
      </w:r>
      <w:r w:rsidRPr="00A81A5A">
        <w:rPr>
          <w:rFonts w:ascii="Times New Roman" w:eastAsia="Times New Roman" w:hAnsi="Times New Roman"/>
          <w:caps w:val="0"/>
          <w:rtl/>
          <w:lang w:eastAsia="he-IL"/>
        </w:rPr>
        <w:t>/</w:t>
      </w:r>
      <w:r w:rsidRPr="00A81A5A">
        <w:rPr>
          <w:rFonts w:ascii="Times New Roman" w:eastAsia="Times New Roman" w:hAnsi="Times New Roman" w:hint="eastAsia"/>
          <w:caps w:val="0"/>
          <w:rtl/>
          <w:lang w:eastAsia="he-IL"/>
        </w:rPr>
        <w:t>או</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מכל</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סיבה</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אחרת</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cs"/>
          <w:caps w:val="0"/>
          <w:rtl/>
          <w:lang w:eastAsia="he-IL"/>
        </w:rPr>
        <w:t>והספק</w:t>
      </w:r>
      <w:r>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יעביר</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את</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העתקי</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הפוליסות</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במלואן</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או</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בחלקן</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כאמור</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מיד</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עם</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קבלת</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הדרישה</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cs"/>
          <w:caps w:val="0"/>
          <w:rtl/>
          <w:lang w:eastAsia="he-IL"/>
        </w:rPr>
        <w:t>הספק</w:t>
      </w:r>
      <w:r>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מתחייב</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לבצע</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כל</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שינוי</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או</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תיקון</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שיידרש</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על</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מנת</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להתאים</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את</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הפוליסות</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להתחייבויותיו</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על</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פי</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הוראות</w:t>
      </w:r>
      <w:r w:rsidRPr="00A81A5A">
        <w:rPr>
          <w:rFonts w:ascii="Times New Roman" w:eastAsia="Times New Roman" w:hAnsi="Times New Roman"/>
          <w:caps w:val="0"/>
          <w:rtl/>
          <w:lang w:eastAsia="he-IL"/>
        </w:rPr>
        <w:t xml:space="preserve"> </w:t>
      </w:r>
      <w:r>
        <w:rPr>
          <w:rFonts w:ascii="Times New Roman" w:eastAsia="Times New Roman" w:hAnsi="Times New Roman" w:hint="cs"/>
          <w:caps w:val="0"/>
          <w:rtl/>
          <w:lang w:eastAsia="he-IL"/>
        </w:rPr>
        <w:t>הביטוח</w:t>
      </w:r>
      <w:r w:rsidRPr="00A81A5A">
        <w:rPr>
          <w:rFonts w:ascii="Times New Roman" w:eastAsia="Times New Roman" w:hAnsi="Times New Roman"/>
          <w:caps w:val="0"/>
          <w:rtl/>
          <w:lang w:eastAsia="he-IL"/>
        </w:rPr>
        <w:t xml:space="preserve"> </w:t>
      </w:r>
      <w:r>
        <w:rPr>
          <w:rFonts w:ascii="Times New Roman" w:eastAsia="Times New Roman" w:hAnsi="Times New Roman" w:hint="cs"/>
          <w:caps w:val="0"/>
          <w:rtl/>
          <w:lang w:eastAsia="he-IL"/>
        </w:rPr>
        <w:t>ש</w:t>
      </w:r>
      <w:r w:rsidRPr="00A81A5A">
        <w:rPr>
          <w:rFonts w:ascii="Times New Roman" w:eastAsia="Times New Roman" w:hAnsi="Times New Roman" w:hint="cs"/>
          <w:caps w:val="0"/>
          <w:rtl/>
          <w:lang w:eastAsia="he-IL"/>
        </w:rPr>
        <w:t>לעיל</w:t>
      </w:r>
      <w:r w:rsidRPr="00A81A5A">
        <w:rPr>
          <w:rFonts w:ascii="Times New Roman" w:eastAsia="Times New Roman" w:hAnsi="Times New Roman"/>
          <w:caps w:val="0"/>
          <w:rtl/>
          <w:lang w:eastAsia="he-IL"/>
        </w:rPr>
        <w:t>.</w:t>
      </w:r>
      <w:r w:rsidRPr="00BA171D">
        <w:rPr>
          <w:rFonts w:ascii="Times New Roman" w:eastAsia="Times New Roman" w:hAnsi="Times New Roman" w:hint="cs"/>
          <w:caps w:val="0"/>
          <w:rtl/>
        </w:rPr>
        <w:t xml:space="preserve"> </w:t>
      </w:r>
      <w:r w:rsidRPr="00F95B0D">
        <w:rPr>
          <w:rFonts w:ascii="Times New Roman" w:eastAsia="Times New Roman" w:hAnsi="Times New Roman" w:hint="cs"/>
          <w:caps w:val="0"/>
          <w:rtl/>
        </w:rPr>
        <w:t>מוסכם כי הספק יהיה רשאי למחוק מפוליסות הביטוח כאמור מידע עסקי ו/או מסחרי סודי שאינו רלוונטי להתקשרות זו</w:t>
      </w:r>
      <w:r>
        <w:rPr>
          <w:rFonts w:ascii="Times New Roman" w:eastAsia="Times New Roman" w:hAnsi="Times New Roman" w:hint="cs"/>
          <w:caps w:val="0"/>
          <w:rtl/>
          <w:lang w:eastAsia="he-IL"/>
        </w:rPr>
        <w:t>.</w:t>
      </w:r>
    </w:p>
    <w:p w14:paraId="26C8CACD" w14:textId="2E71DFF5" w:rsidR="008907AE" w:rsidRPr="00A81A5A" w:rsidRDefault="00F22F92" w:rsidP="00E47CC4">
      <w:pPr>
        <w:keepNext/>
        <w:spacing w:line="360" w:lineRule="auto"/>
        <w:ind w:left="226"/>
        <w:contextualSpacing/>
        <w:jc w:val="both"/>
        <w:rPr>
          <w:rFonts w:ascii="Times New Roman" w:eastAsia="Times New Roman" w:hAnsi="Times New Roman"/>
          <w:b/>
          <w:bCs/>
          <w:caps w:val="0"/>
          <w:rtl/>
        </w:rPr>
      </w:pPr>
      <w:r w:rsidRPr="00A81A5A">
        <w:rPr>
          <w:rFonts w:ascii="Times New Roman" w:eastAsia="Times New Roman" w:hAnsi="Times New Roman" w:hint="cs"/>
          <w:caps w:val="0"/>
          <w:rtl/>
          <w:lang w:eastAsia="he-IL"/>
        </w:rPr>
        <w:t>הספק</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cs"/>
          <w:caps w:val="0"/>
          <w:rtl/>
        </w:rPr>
        <w:t>מצהיר ומתחייב</w:t>
      </w:r>
      <w:r w:rsidRPr="00A81A5A">
        <w:rPr>
          <w:rFonts w:ascii="Times New Roman" w:eastAsia="Times New Roman" w:hAnsi="Times New Roman"/>
          <w:caps w:val="0"/>
          <w:rtl/>
        </w:rPr>
        <w:t xml:space="preserve"> כ</w:t>
      </w:r>
      <w:r>
        <w:rPr>
          <w:rFonts w:ascii="Times New Roman" w:eastAsia="Times New Roman" w:hAnsi="Times New Roman" w:hint="cs"/>
          <w:caps w:val="0"/>
          <w:rtl/>
        </w:rPr>
        <w:t>י זכות</w:t>
      </w:r>
      <w:r w:rsidRPr="00A81A5A">
        <w:rPr>
          <w:rFonts w:ascii="Times New Roman" w:eastAsia="Times New Roman" w:hAnsi="Times New Roman"/>
          <w:caps w:val="0"/>
          <w:rtl/>
        </w:rPr>
        <w:t xml:space="preserve"> מדינת ישראל– </w:t>
      </w:r>
      <w:r w:rsidRPr="00C37E93">
        <w:rPr>
          <w:rFonts w:ascii="Times New Roman" w:eastAsia="Times New Roman" w:hAnsi="Times New Roman" w:hint="eastAsia"/>
          <w:caps w:val="0"/>
          <w:rtl/>
          <w:lang w:eastAsia="he-IL"/>
        </w:rPr>
        <w:t>משרד</w:t>
      </w:r>
      <w:r w:rsidRPr="00C37E93">
        <w:rPr>
          <w:rFonts w:ascii="Times New Roman" w:eastAsia="Times New Roman" w:hAnsi="Times New Roman"/>
          <w:caps w:val="0"/>
          <w:rtl/>
          <w:lang w:eastAsia="he-IL"/>
        </w:rPr>
        <w:t xml:space="preserve"> </w:t>
      </w:r>
      <w:r w:rsidR="008B459E">
        <w:rPr>
          <w:rFonts w:ascii="Times New Roman" w:eastAsia="Times New Roman" w:hAnsi="Times New Roman" w:hint="cs"/>
          <w:caps w:val="0"/>
          <w:rtl/>
          <w:lang w:eastAsia="he-IL"/>
        </w:rPr>
        <w:t>הפנים</w:t>
      </w:r>
      <w:r w:rsidR="008B459E" w:rsidRPr="00C37E93">
        <w:rPr>
          <w:rFonts w:ascii="Times New Roman" w:eastAsia="Times New Roman" w:hAnsi="Times New Roman"/>
          <w:caps w:val="0"/>
          <w:rtl/>
          <w:lang w:eastAsia="he-IL"/>
        </w:rPr>
        <w:t xml:space="preserve"> </w:t>
      </w:r>
      <w:r w:rsidRPr="00A81A5A">
        <w:rPr>
          <w:rFonts w:ascii="Times New Roman" w:eastAsia="Times New Roman" w:hAnsi="Times New Roman"/>
          <w:caps w:val="0"/>
          <w:rtl/>
        </w:rPr>
        <w:t xml:space="preserve">לעריכת הבדיקה ולדרישת השינויים כמפורט לעיל אינן מטילות על </w:t>
      </w:r>
      <w:r w:rsidRPr="00A81A5A">
        <w:rPr>
          <w:rFonts w:ascii="Times New Roman" w:eastAsia="Times New Roman" w:hAnsi="Times New Roman" w:hint="cs"/>
          <w:caps w:val="0"/>
          <w:rtl/>
        </w:rPr>
        <w:t>מדינת ישראל</w:t>
      </w:r>
      <w:r w:rsidRPr="00A81A5A">
        <w:rPr>
          <w:rFonts w:ascii="Times New Roman" w:eastAsia="Times New Roman" w:hAnsi="Times New Roman"/>
          <w:caps w:val="0"/>
          <w:rtl/>
        </w:rPr>
        <w:t>–</w:t>
      </w:r>
      <w:r w:rsidRPr="00A81A5A">
        <w:rPr>
          <w:rFonts w:ascii="Times New Roman" w:eastAsia="Times New Roman" w:hAnsi="Times New Roman" w:hint="cs"/>
          <w:caps w:val="0"/>
          <w:rtl/>
        </w:rPr>
        <w:t xml:space="preserve"> </w:t>
      </w:r>
      <w:r w:rsidRPr="00C37E93">
        <w:rPr>
          <w:rFonts w:ascii="Times New Roman" w:eastAsia="Times New Roman" w:hAnsi="Times New Roman" w:hint="eastAsia"/>
          <w:caps w:val="0"/>
          <w:rtl/>
          <w:lang w:eastAsia="he-IL"/>
        </w:rPr>
        <w:t>משרד</w:t>
      </w:r>
      <w:r w:rsidRPr="00C37E93">
        <w:rPr>
          <w:rFonts w:ascii="Times New Roman" w:eastAsia="Times New Roman" w:hAnsi="Times New Roman"/>
          <w:caps w:val="0"/>
          <w:rtl/>
          <w:lang w:eastAsia="he-IL"/>
        </w:rPr>
        <w:t xml:space="preserve"> </w:t>
      </w:r>
      <w:r w:rsidR="008B459E">
        <w:rPr>
          <w:rFonts w:ascii="Times New Roman" w:eastAsia="Times New Roman" w:hAnsi="Times New Roman" w:hint="cs"/>
          <w:caps w:val="0"/>
          <w:rtl/>
          <w:lang w:eastAsia="he-IL"/>
        </w:rPr>
        <w:t>הפנים</w:t>
      </w:r>
      <w:r w:rsidR="008B459E" w:rsidRPr="00C37E93">
        <w:rPr>
          <w:rFonts w:ascii="Times New Roman" w:eastAsia="Times New Roman" w:hAnsi="Times New Roman"/>
          <w:caps w:val="0"/>
          <w:rtl/>
          <w:lang w:eastAsia="he-IL"/>
        </w:rPr>
        <w:t xml:space="preserve"> </w:t>
      </w:r>
      <w:r w:rsidRPr="00A81A5A">
        <w:rPr>
          <w:rFonts w:ascii="Times New Roman" w:eastAsia="Times New Roman" w:hAnsi="Times New Roman"/>
          <w:caps w:val="0"/>
          <w:rtl/>
        </w:rPr>
        <w:t>או</w:t>
      </w:r>
      <w:r w:rsidRPr="00A81A5A">
        <w:rPr>
          <w:rFonts w:ascii="Times New Roman" w:eastAsia="Times New Roman" w:hAnsi="Times New Roman"/>
          <w:caps w:val="0"/>
        </w:rPr>
        <w:t xml:space="preserve"> </w:t>
      </w:r>
      <w:r w:rsidRPr="00A81A5A">
        <w:rPr>
          <w:rFonts w:ascii="Times New Roman" w:eastAsia="Times New Roman" w:hAnsi="Times New Roman"/>
          <w:caps w:val="0"/>
          <w:rtl/>
        </w:rPr>
        <w:t>על מי מטעמ</w:t>
      </w:r>
      <w:r w:rsidRPr="00A81A5A">
        <w:rPr>
          <w:rFonts w:ascii="Times New Roman" w:eastAsia="Times New Roman" w:hAnsi="Times New Roman" w:hint="cs"/>
          <w:caps w:val="0"/>
          <w:rtl/>
        </w:rPr>
        <w:t>ם</w:t>
      </w:r>
      <w:r w:rsidRPr="00A81A5A">
        <w:rPr>
          <w:rFonts w:ascii="Times New Roman" w:eastAsia="Times New Roman" w:hAnsi="Times New Roman"/>
          <w:caps w:val="0"/>
          <w:rtl/>
        </w:rPr>
        <w:t xml:space="preserve"> כל חובה וכל אחריות שהיא לגבי פוליס</w:t>
      </w:r>
      <w:r w:rsidRPr="00A81A5A">
        <w:rPr>
          <w:rFonts w:ascii="Times New Roman" w:eastAsia="Times New Roman" w:hAnsi="Times New Roman" w:hint="cs"/>
          <w:caps w:val="0"/>
          <w:rtl/>
        </w:rPr>
        <w:t>ו</w:t>
      </w:r>
      <w:r w:rsidRPr="00A81A5A">
        <w:rPr>
          <w:rFonts w:ascii="Times New Roman" w:eastAsia="Times New Roman" w:hAnsi="Times New Roman"/>
          <w:caps w:val="0"/>
          <w:rtl/>
        </w:rPr>
        <w:t>ת הביטוח</w:t>
      </w:r>
      <w:r w:rsidRPr="00A81A5A">
        <w:rPr>
          <w:rFonts w:ascii="Times New Roman" w:eastAsia="Times New Roman" w:hAnsi="Times New Roman" w:hint="cs"/>
          <w:caps w:val="0"/>
          <w:rtl/>
        </w:rPr>
        <w:t>/ אישורי הביטוח</w:t>
      </w:r>
      <w:r w:rsidRPr="00A81A5A">
        <w:rPr>
          <w:rFonts w:ascii="Times New Roman" w:eastAsia="Times New Roman" w:hAnsi="Times New Roman"/>
          <w:caps w:val="0"/>
          <w:rtl/>
        </w:rPr>
        <w:t xml:space="preserve"> כאמור, טיבם, היקפם ותוקפם, או לגבי העדרם, ואין בה כדי לגרוע מכל חובה שהיא המוטלת על </w:t>
      </w:r>
      <w:r w:rsidRPr="00A81A5A">
        <w:rPr>
          <w:rFonts w:ascii="Times New Roman" w:eastAsia="Times New Roman" w:hAnsi="Times New Roman" w:hint="cs"/>
          <w:caps w:val="0"/>
          <w:rtl/>
          <w:lang w:eastAsia="he-IL"/>
        </w:rPr>
        <w:t>הספק</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cs"/>
          <w:caps w:val="0"/>
          <w:rtl/>
        </w:rPr>
        <w:t xml:space="preserve">לפי </w:t>
      </w:r>
      <w:r w:rsidR="006868B4">
        <w:rPr>
          <w:rFonts w:ascii="Times New Roman" w:eastAsia="Times New Roman" w:hAnsi="Times New Roman" w:hint="cs"/>
          <w:caps w:val="0"/>
          <w:rtl/>
        </w:rPr>
        <w:t>החוזה</w:t>
      </w:r>
      <w:r w:rsidRPr="00A81A5A">
        <w:rPr>
          <w:rFonts w:ascii="Times New Roman" w:eastAsia="Times New Roman" w:hAnsi="Times New Roman"/>
          <w:caps w:val="0"/>
          <w:rtl/>
        </w:rPr>
        <w:t xml:space="preserve">, וזאת בין אם </w:t>
      </w:r>
      <w:r w:rsidRPr="00A81A5A">
        <w:rPr>
          <w:rFonts w:ascii="Times New Roman" w:eastAsia="Times New Roman" w:hAnsi="Times New Roman" w:hint="cs"/>
          <w:caps w:val="0"/>
          <w:rtl/>
        </w:rPr>
        <w:t>נ</w:t>
      </w:r>
      <w:r w:rsidRPr="00A81A5A">
        <w:rPr>
          <w:rFonts w:ascii="Times New Roman" w:eastAsia="Times New Roman" w:hAnsi="Times New Roman"/>
          <w:caps w:val="0"/>
          <w:rtl/>
        </w:rPr>
        <w:t>דרש</w:t>
      </w:r>
      <w:r w:rsidRPr="00A81A5A">
        <w:rPr>
          <w:rFonts w:ascii="Times New Roman" w:eastAsia="Times New Roman" w:hAnsi="Times New Roman" w:hint="cs"/>
          <w:caps w:val="0"/>
          <w:rtl/>
        </w:rPr>
        <w:t>ו</w:t>
      </w:r>
      <w:r w:rsidRPr="00A81A5A">
        <w:rPr>
          <w:rFonts w:ascii="Times New Roman" w:eastAsia="Times New Roman" w:hAnsi="Times New Roman"/>
          <w:caps w:val="0"/>
          <w:rtl/>
        </w:rPr>
        <w:t xml:space="preserve"> </w:t>
      </w:r>
      <w:r w:rsidRPr="00A81A5A">
        <w:rPr>
          <w:rFonts w:ascii="Times New Roman" w:eastAsia="Times New Roman" w:hAnsi="Times New Roman" w:hint="cs"/>
          <w:caps w:val="0"/>
          <w:rtl/>
        </w:rPr>
        <w:t xml:space="preserve">התאמות </w:t>
      </w:r>
      <w:r w:rsidRPr="00A81A5A">
        <w:rPr>
          <w:rFonts w:ascii="Times New Roman" w:eastAsia="Times New Roman" w:hAnsi="Times New Roman"/>
          <w:caps w:val="0"/>
          <w:rtl/>
        </w:rPr>
        <w:t xml:space="preserve">ובין אם לאו, בין אם </w:t>
      </w:r>
      <w:r w:rsidRPr="00A81A5A">
        <w:rPr>
          <w:rFonts w:ascii="Times New Roman" w:eastAsia="Times New Roman" w:hAnsi="Times New Roman" w:hint="cs"/>
          <w:caps w:val="0"/>
          <w:rtl/>
        </w:rPr>
        <w:t>נבדקו</w:t>
      </w:r>
      <w:r w:rsidRPr="00A81A5A">
        <w:rPr>
          <w:rFonts w:ascii="Times New Roman" w:eastAsia="Times New Roman" w:hAnsi="Times New Roman"/>
          <w:caps w:val="0"/>
          <w:rtl/>
        </w:rPr>
        <w:t xml:space="preserve"> ובין אם לאו.</w:t>
      </w:r>
    </w:p>
    <w:p w14:paraId="0018DF30" w14:textId="77777777" w:rsidR="00391694" w:rsidRPr="00C37E93" w:rsidRDefault="00F22F92" w:rsidP="00E46719">
      <w:pPr>
        <w:keepNext/>
        <w:numPr>
          <w:ilvl w:val="0"/>
          <w:numId w:val="80"/>
        </w:numPr>
        <w:spacing w:line="360" w:lineRule="auto"/>
        <w:ind w:left="226"/>
        <w:contextualSpacing/>
        <w:jc w:val="both"/>
        <w:rPr>
          <w:rFonts w:ascii="Times New Roman" w:eastAsia="Times New Roman" w:hAnsi="Times New Roman"/>
          <w:caps w:val="0"/>
          <w:rtl/>
          <w:lang w:eastAsia="he-IL"/>
        </w:rPr>
      </w:pPr>
      <w:r w:rsidRPr="00C37E93">
        <w:rPr>
          <w:rFonts w:ascii="Times New Roman" w:eastAsia="Times New Roman" w:hAnsi="Times New Roman" w:hint="eastAsia"/>
          <w:caps w:val="0"/>
          <w:rtl/>
          <w:lang w:eastAsia="he-IL"/>
        </w:rPr>
        <w:t>למען</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הסר</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ספק</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מוסכם</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בזה</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כי</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הביטוחים</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הנדרשים</w:t>
      </w:r>
      <w:r w:rsidRPr="00C37E93">
        <w:rPr>
          <w:rFonts w:ascii="Times New Roman" w:eastAsia="Times New Roman" w:hAnsi="Times New Roman"/>
          <w:caps w:val="0"/>
          <w:rtl/>
          <w:lang w:eastAsia="he-IL"/>
        </w:rPr>
        <w:t xml:space="preserve"> </w:t>
      </w:r>
      <w:r w:rsidR="009F7287">
        <w:rPr>
          <w:rFonts w:ascii="Times New Roman" w:eastAsia="Times New Roman" w:hAnsi="Times New Roman" w:hint="cs"/>
          <w:caps w:val="0"/>
          <w:rtl/>
          <w:lang w:eastAsia="he-IL"/>
        </w:rPr>
        <w:t>בסעיפי ביטוח אלו</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גבולות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האחריות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ותנאי</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הכיסוי</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הם</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בבחינת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דרישה</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מינימלית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המוטלת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על</w:t>
      </w:r>
      <w:r w:rsidRPr="00C37E93">
        <w:rPr>
          <w:rFonts w:ascii="Times New Roman" w:eastAsia="Times New Roman" w:hAnsi="Times New Roman"/>
          <w:caps w:val="0"/>
          <w:rtl/>
          <w:lang w:eastAsia="he-IL"/>
        </w:rPr>
        <w:t xml:space="preserve"> </w:t>
      </w:r>
      <w:r>
        <w:rPr>
          <w:rFonts w:ascii="Times New Roman" w:eastAsia="Times New Roman" w:hAnsi="Times New Roman" w:hint="cs"/>
          <w:caps w:val="0"/>
          <w:rtl/>
          <w:lang w:eastAsia="he-IL"/>
        </w:rPr>
        <w:t>הספק</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ואין</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בהם</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משום</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אישור</w:t>
      </w:r>
      <w:r w:rsidRPr="00C37E93">
        <w:rPr>
          <w:rFonts w:ascii="Times New Roman" w:eastAsia="Times New Roman" w:hAnsi="Times New Roman"/>
          <w:caps w:val="0"/>
          <w:rtl/>
          <w:lang w:eastAsia="he-IL"/>
        </w:rPr>
        <w:t xml:space="preserve"> </w:t>
      </w:r>
      <w:r w:rsidR="00EC7010">
        <w:rPr>
          <w:rFonts w:ascii="Times New Roman" w:eastAsia="Times New Roman" w:hAnsi="Times New Roman" w:hint="cs"/>
          <w:caps w:val="0"/>
          <w:rtl/>
          <w:lang w:eastAsia="he-IL"/>
        </w:rPr>
        <w:t>מדינת ישראל</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או</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מי</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מטעמה</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להיקף</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וגודל</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הסיכון</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לביטוח</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ועליו</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לבחון</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את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חשיפתו</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ולקבוע</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את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הביטוחים</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הנחוצים</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לרבות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היקף</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הכיסויים</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גבולות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האחריות</w:t>
      </w:r>
      <w:r w:rsidRPr="00C37E93">
        <w:rPr>
          <w:rFonts w:ascii="Times New Roman" w:eastAsia="Times New Roman" w:hAnsi="Times New Roman"/>
          <w:caps w:val="0"/>
          <w:rtl/>
          <w:lang w:eastAsia="he-IL"/>
        </w:rPr>
        <w:t xml:space="preserve"> </w:t>
      </w:r>
      <w:r w:rsidR="00771EAB" w:rsidRPr="00784E0D">
        <w:rPr>
          <w:rFonts w:ascii="Times New Roman" w:eastAsia="Times New Roman" w:hAnsi="Times New Roman" w:hint="eastAsia"/>
          <w:caps w:val="0"/>
          <w:rtl/>
          <w:lang w:eastAsia="he-IL"/>
        </w:rPr>
        <w:t>ותקופת</w:t>
      </w:r>
      <w:r w:rsidR="00771EAB" w:rsidRPr="00784E0D">
        <w:rPr>
          <w:rFonts w:ascii="Times New Roman" w:eastAsia="Times New Roman" w:hAnsi="Times New Roman"/>
          <w:caps w:val="0"/>
          <w:rtl/>
          <w:lang w:eastAsia="he-IL"/>
        </w:rPr>
        <w:t xml:space="preserve"> </w:t>
      </w:r>
      <w:r w:rsidR="00771EAB" w:rsidRPr="00784E0D">
        <w:rPr>
          <w:rFonts w:ascii="Times New Roman" w:eastAsia="Times New Roman" w:hAnsi="Times New Roman" w:hint="eastAsia"/>
          <w:caps w:val="0"/>
          <w:rtl/>
          <w:lang w:eastAsia="he-IL"/>
        </w:rPr>
        <w:t>הביטוח</w:t>
      </w:r>
      <w:r w:rsidR="00771EAB" w:rsidRPr="00784E0D">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בהתאם</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לכך</w:t>
      </w:r>
      <w:r w:rsidRPr="00C37E93">
        <w:rPr>
          <w:rFonts w:ascii="Times New Roman" w:eastAsia="Times New Roman" w:hAnsi="Times New Roman"/>
          <w:caps w:val="0"/>
          <w:rtl/>
          <w:lang w:eastAsia="he-IL"/>
        </w:rPr>
        <w:t>.</w:t>
      </w:r>
    </w:p>
    <w:p w14:paraId="5536D734" w14:textId="3EE1F670" w:rsidR="00391694" w:rsidRPr="00C37E93" w:rsidRDefault="00F22F92" w:rsidP="00E46719">
      <w:pPr>
        <w:keepNext/>
        <w:numPr>
          <w:ilvl w:val="0"/>
          <w:numId w:val="80"/>
        </w:numPr>
        <w:spacing w:line="360" w:lineRule="auto"/>
        <w:ind w:left="226"/>
        <w:contextualSpacing/>
        <w:jc w:val="both"/>
        <w:rPr>
          <w:rFonts w:ascii="Times New Roman" w:eastAsia="Times New Roman" w:hAnsi="Times New Roman"/>
          <w:caps w:val="0"/>
          <w:lang w:eastAsia="he-IL"/>
        </w:rPr>
      </w:pPr>
      <w:r w:rsidRPr="00C37E93">
        <w:rPr>
          <w:rFonts w:ascii="Times New Roman" w:eastAsia="Times New Roman" w:hAnsi="Times New Roman" w:hint="eastAsia"/>
          <w:caps w:val="0"/>
          <w:rtl/>
          <w:lang w:eastAsia="he-IL"/>
        </w:rPr>
        <w:t>אין</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בכל</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האמור</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בסעיפי</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הביטוח</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כדי</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לפטור</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את</w:t>
      </w:r>
      <w:r w:rsidRPr="00C37E93">
        <w:rPr>
          <w:rFonts w:ascii="Times New Roman" w:eastAsia="Times New Roman" w:hAnsi="Times New Roman"/>
          <w:caps w:val="0"/>
          <w:rtl/>
          <w:lang w:eastAsia="he-IL"/>
        </w:rPr>
        <w:t xml:space="preserve"> </w:t>
      </w:r>
      <w:r>
        <w:rPr>
          <w:rFonts w:ascii="Times New Roman" w:eastAsia="Times New Roman" w:hAnsi="Times New Roman" w:hint="cs"/>
          <w:caps w:val="0"/>
          <w:rtl/>
          <w:lang w:eastAsia="he-IL"/>
        </w:rPr>
        <w:t>הספק</w:t>
      </w:r>
      <w:r w:rsidRPr="00C37E93">
        <w:rPr>
          <w:rFonts w:ascii="Times New Roman" w:eastAsia="Times New Roman" w:hAnsi="Times New Roman" w:hint="cs"/>
          <w:caps w:val="0"/>
          <w:rtl/>
        </w:rPr>
        <w:t xml:space="preserve"> </w:t>
      </w:r>
      <w:r w:rsidRPr="00C37E93">
        <w:rPr>
          <w:rFonts w:ascii="Times New Roman" w:eastAsia="Times New Roman" w:hAnsi="Times New Roman" w:hint="eastAsia"/>
          <w:caps w:val="0"/>
          <w:rtl/>
          <w:lang w:eastAsia="he-IL"/>
        </w:rPr>
        <w:t>מכל</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חובה</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החלה</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עליו</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על</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פי</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דין</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ועל</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פי</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החוזה</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ואין</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לפרש</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את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האמור</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כוויתור</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של</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מדינת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ישראל</w:t>
      </w:r>
      <w:r w:rsidRPr="00C37E93">
        <w:rPr>
          <w:rFonts w:ascii="Times New Roman" w:eastAsia="Times New Roman" w:hAnsi="Times New Roman"/>
          <w:caps w:val="0"/>
          <w:rtl/>
          <w:lang w:eastAsia="he-IL"/>
        </w:rPr>
        <w:t xml:space="preserve">– </w:t>
      </w:r>
      <w:r w:rsidR="00414F56">
        <w:rPr>
          <w:rFonts w:ascii="Times New Roman" w:eastAsia="Times New Roman" w:hAnsi="Times New Roman" w:hint="cs"/>
          <w:caps w:val="0"/>
          <w:rtl/>
        </w:rPr>
        <w:t xml:space="preserve">משרד </w:t>
      </w:r>
      <w:r w:rsidR="008B459E">
        <w:rPr>
          <w:rFonts w:ascii="Times New Roman" w:eastAsia="Times New Roman" w:hAnsi="Times New Roman" w:hint="cs"/>
          <w:caps w:val="0"/>
          <w:rtl/>
          <w:lang w:eastAsia="he-IL"/>
        </w:rPr>
        <w:t>הפנים</w:t>
      </w:r>
      <w:r w:rsidR="008B459E"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על</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כל</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זכות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או</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סעד</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המוקנים</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להם</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על</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פי</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כל</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דין</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ועל</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פי</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חוזה</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זה</w:t>
      </w:r>
      <w:r w:rsidRPr="00C37E93">
        <w:rPr>
          <w:rFonts w:ascii="Times New Roman" w:eastAsia="Times New Roman" w:hAnsi="Times New Roman"/>
          <w:caps w:val="0"/>
          <w:rtl/>
          <w:lang w:eastAsia="he-IL"/>
        </w:rPr>
        <w:t>.</w:t>
      </w:r>
    </w:p>
    <w:p w14:paraId="33EACA86" w14:textId="77777777" w:rsidR="00631BDD" w:rsidRDefault="00F22F92" w:rsidP="00E46719">
      <w:pPr>
        <w:keepNext/>
        <w:numPr>
          <w:ilvl w:val="0"/>
          <w:numId w:val="80"/>
        </w:numPr>
        <w:spacing w:line="360" w:lineRule="auto"/>
        <w:ind w:left="226"/>
        <w:contextualSpacing/>
        <w:jc w:val="both"/>
        <w:rPr>
          <w:rFonts w:ascii="Times New Roman" w:eastAsia="Times New Roman" w:hAnsi="Times New Roman"/>
          <w:caps w:val="0"/>
          <w:lang w:eastAsia="he-IL"/>
        </w:rPr>
      </w:pPr>
      <w:r w:rsidRPr="00C37E93">
        <w:rPr>
          <w:rFonts w:ascii="Times New Roman" w:eastAsia="Times New Roman" w:hAnsi="Times New Roman" w:hint="eastAsia"/>
          <w:caps w:val="0"/>
          <w:rtl/>
          <w:lang w:eastAsia="he-IL"/>
        </w:rPr>
        <w:t>אי</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עמידה</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בתנאי</w:t>
      </w:r>
      <w:r w:rsidRPr="00C37E93">
        <w:rPr>
          <w:rFonts w:ascii="Times New Roman" w:eastAsia="Times New Roman" w:hAnsi="Times New Roman"/>
          <w:caps w:val="0"/>
          <w:rtl/>
          <w:lang w:eastAsia="he-IL"/>
        </w:rPr>
        <w:t xml:space="preserve"> </w:t>
      </w:r>
      <w:r w:rsidR="008471FB">
        <w:rPr>
          <w:rFonts w:ascii="Times New Roman" w:eastAsia="Times New Roman" w:hAnsi="Times New Roman" w:hint="cs"/>
          <w:caps w:val="0"/>
          <w:rtl/>
          <w:lang w:eastAsia="he-IL"/>
        </w:rPr>
        <w:t>סעיפי ביטוח אלו</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מהווה</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הפרה</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יסודית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של</w:t>
      </w:r>
      <w:r w:rsidRPr="00C37E93">
        <w:rPr>
          <w:rFonts w:ascii="Times New Roman" w:eastAsia="Times New Roman" w:hAnsi="Times New Roman"/>
          <w:caps w:val="0"/>
          <w:rtl/>
          <w:lang w:eastAsia="he-IL"/>
        </w:rPr>
        <w:t xml:space="preserve"> </w:t>
      </w:r>
      <w:r w:rsidR="006868B4">
        <w:rPr>
          <w:rFonts w:ascii="Times New Roman" w:eastAsia="Times New Roman" w:hAnsi="Times New Roman" w:hint="cs"/>
          <w:caps w:val="0"/>
          <w:rtl/>
          <w:lang w:eastAsia="he-IL"/>
        </w:rPr>
        <w:t>החוזה</w:t>
      </w:r>
      <w:r w:rsidRPr="00C37E93">
        <w:rPr>
          <w:rFonts w:ascii="Times New Roman" w:eastAsia="Times New Roman" w:hAnsi="Times New Roman"/>
          <w:caps w:val="0"/>
          <w:rtl/>
          <w:lang w:eastAsia="he-IL"/>
        </w:rPr>
        <w:t>.</w:t>
      </w:r>
    </w:p>
    <w:p w14:paraId="5168359E" w14:textId="77777777" w:rsidR="00631BDD" w:rsidRDefault="00F22F92" w:rsidP="00E47CC4">
      <w:pPr>
        <w:bidi w:val="0"/>
        <w:spacing w:after="160" w:line="259" w:lineRule="auto"/>
        <w:rPr>
          <w:rFonts w:ascii="Times New Roman" w:eastAsia="Times New Roman" w:hAnsi="Times New Roman"/>
          <w:caps w:val="0"/>
          <w:lang w:eastAsia="he-IL"/>
        </w:rPr>
      </w:pPr>
      <w:r>
        <w:rPr>
          <w:rFonts w:ascii="Times New Roman" w:eastAsia="Times New Roman" w:hAnsi="Times New Roman"/>
          <w:caps w:val="0"/>
          <w:lang w:eastAsia="he-IL"/>
        </w:rPr>
        <w:br w:type="page"/>
      </w:r>
    </w:p>
    <w:p w14:paraId="25DDDE6B" w14:textId="77777777" w:rsidR="00631BDD" w:rsidRPr="006619BB" w:rsidRDefault="00F22F92" w:rsidP="00E47CC4">
      <w:pPr>
        <w:pBdr>
          <w:top w:val="single" w:sz="4" w:space="10" w:color="5B9BD5"/>
          <w:bottom w:val="single" w:sz="4" w:space="10" w:color="5B9BD5"/>
        </w:pBdr>
        <w:spacing w:before="360" w:after="360"/>
        <w:ind w:left="864" w:right="864"/>
        <w:jc w:val="center"/>
        <w:rPr>
          <w:rFonts w:ascii="Times New Roman" w:eastAsia="Times New Roman" w:hAnsi="Times New Roman"/>
          <w:b/>
          <w:bCs/>
          <w:i/>
          <w:iCs/>
          <w:caps w:val="0"/>
          <w:color w:val="2F5496"/>
          <w:sz w:val="28"/>
          <w:szCs w:val="28"/>
          <w:rtl/>
        </w:rPr>
      </w:pPr>
      <w:r>
        <w:rPr>
          <w:rFonts w:ascii="Times New Roman" w:eastAsia="Times New Roman" w:hAnsi="Times New Roman" w:hint="cs"/>
          <w:b/>
          <w:bCs/>
          <w:i/>
          <w:iCs/>
          <w:caps w:val="0"/>
          <w:color w:val="2F5496"/>
          <w:sz w:val="28"/>
          <w:szCs w:val="28"/>
          <w:rtl/>
        </w:rPr>
        <w:t>דוגמא לאישור קיום ביטוחים</w:t>
      </w:r>
      <w:r w:rsidR="00414F56">
        <w:rPr>
          <w:rFonts w:ascii="Times New Roman" w:eastAsia="Times New Roman" w:hAnsi="Times New Roman" w:hint="cs"/>
          <w:b/>
          <w:bCs/>
          <w:i/>
          <w:iCs/>
          <w:caps w:val="0"/>
          <w:color w:val="2F5496"/>
          <w:sz w:val="28"/>
          <w:szCs w:val="28"/>
          <w:rtl/>
        </w:rPr>
        <w:t>- בקובץ המצ"ב.</w:t>
      </w:r>
      <w:r>
        <w:rPr>
          <w:rFonts w:ascii="Times New Roman" w:eastAsia="Times New Roman" w:hAnsi="Times New Roman"/>
          <w:b/>
          <w:bCs/>
          <w:i/>
          <w:iCs/>
          <w:caps w:val="0"/>
          <w:color w:val="2F5496"/>
          <w:sz w:val="28"/>
          <w:szCs w:val="28"/>
          <w:rtl/>
        </w:rPr>
        <w:br/>
      </w:r>
      <w:r>
        <w:rPr>
          <w:rFonts w:ascii="Times New Roman" w:eastAsia="Times New Roman" w:hAnsi="Times New Roman" w:hint="cs"/>
          <w:b/>
          <w:bCs/>
          <w:i/>
          <w:iCs/>
          <w:caps w:val="0"/>
          <w:color w:val="2F5496"/>
          <w:sz w:val="28"/>
          <w:szCs w:val="28"/>
          <w:rtl/>
        </w:rPr>
        <w:t>מסמך זה נועד לשמש</w:t>
      </w:r>
      <w:r w:rsidR="00414F56">
        <w:rPr>
          <w:rFonts w:ascii="Times New Roman" w:eastAsia="Times New Roman" w:hAnsi="Times New Roman" w:hint="cs"/>
          <w:b/>
          <w:bCs/>
          <w:i/>
          <w:iCs/>
          <w:caps w:val="0"/>
          <w:color w:val="2F5496"/>
          <w:sz w:val="28"/>
          <w:szCs w:val="28"/>
          <w:rtl/>
        </w:rPr>
        <w:t xml:space="preserve"> ככלי עבודה בלבד</w:t>
      </w:r>
      <w:r>
        <w:rPr>
          <w:rFonts w:ascii="Times New Roman" w:eastAsia="Times New Roman" w:hAnsi="Times New Roman" w:hint="cs"/>
          <w:b/>
          <w:bCs/>
          <w:i/>
          <w:iCs/>
          <w:caps w:val="0"/>
          <w:color w:val="2F5496"/>
          <w:sz w:val="28"/>
          <w:szCs w:val="28"/>
          <w:rtl/>
        </w:rPr>
        <w:t xml:space="preserve"> ואין לצרפו למסמכי ההתקשרות. האישור שיוצג</w:t>
      </w:r>
      <w:r w:rsidR="00414F56">
        <w:rPr>
          <w:rFonts w:ascii="Times New Roman" w:eastAsia="Times New Roman" w:hAnsi="Times New Roman" w:hint="cs"/>
          <w:b/>
          <w:bCs/>
          <w:i/>
          <w:iCs/>
          <w:caps w:val="0"/>
          <w:color w:val="2F5496"/>
          <w:sz w:val="28"/>
          <w:szCs w:val="28"/>
          <w:rtl/>
        </w:rPr>
        <w:t xml:space="preserve"> חתום בידי המבטח</w:t>
      </w:r>
      <w:r>
        <w:rPr>
          <w:rFonts w:ascii="Times New Roman" w:eastAsia="Times New Roman" w:hAnsi="Times New Roman" w:hint="cs"/>
          <w:b/>
          <w:bCs/>
          <w:i/>
          <w:iCs/>
          <w:caps w:val="0"/>
          <w:color w:val="2F5496"/>
          <w:sz w:val="28"/>
          <w:szCs w:val="28"/>
          <w:rtl/>
        </w:rPr>
        <w:t xml:space="preserve"> חייב לכלול את </w:t>
      </w:r>
      <w:r w:rsidR="00414F56">
        <w:rPr>
          <w:rFonts w:ascii="Times New Roman" w:eastAsia="Times New Roman" w:hAnsi="Times New Roman" w:hint="cs"/>
          <w:b/>
          <w:bCs/>
          <w:i/>
          <w:iCs/>
          <w:caps w:val="0"/>
          <w:color w:val="2F5496"/>
          <w:sz w:val="28"/>
          <w:szCs w:val="28"/>
          <w:rtl/>
        </w:rPr>
        <w:t>המידע</w:t>
      </w:r>
      <w:r>
        <w:rPr>
          <w:rFonts w:ascii="Times New Roman" w:eastAsia="Times New Roman" w:hAnsi="Times New Roman" w:hint="cs"/>
          <w:b/>
          <w:bCs/>
          <w:i/>
          <w:iCs/>
          <w:caps w:val="0"/>
          <w:color w:val="2F5496"/>
          <w:sz w:val="28"/>
          <w:szCs w:val="28"/>
          <w:rtl/>
        </w:rPr>
        <w:t xml:space="preserve"> בדוגמא </w:t>
      </w:r>
    </w:p>
    <w:bookmarkStart w:id="525" w:name="_MON_1733213185"/>
    <w:bookmarkEnd w:id="525"/>
    <w:p w14:paraId="4BAA778D" w14:textId="6D007BB5" w:rsidR="00391694" w:rsidRPr="00C37E93" w:rsidRDefault="00DD6F25" w:rsidP="00E47CC4">
      <w:pPr>
        <w:keepNext/>
        <w:spacing w:line="360" w:lineRule="auto"/>
        <w:jc w:val="center"/>
        <w:rPr>
          <w:rFonts w:ascii="Times New Roman" w:eastAsia="Times New Roman" w:hAnsi="Times New Roman"/>
          <w:caps w:val="0"/>
          <w:rtl/>
          <w:lang w:eastAsia="he-IL"/>
        </w:rPr>
      </w:pPr>
      <w:r>
        <w:rPr>
          <w:lang w:eastAsia="he-IL"/>
        </w:rPr>
        <w:object w:dxaOrig="1545" w:dyaOrig="990" w14:anchorId="00EC5D0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אישור רואה חשבון" style="width:76.5pt;height:49.5pt" o:ole="" o:oleicon="t">
            <v:imagedata r:id="rId38" o:title=""/>
          </v:shape>
          <o:OLEObject Type="Embed" ProgID="Word.Document.12" ShapeID="_x0000_i1025" DrawAspect="Icon" ObjectID="_1842354328" r:id="rId39"/>
        </w:object>
      </w:r>
    </w:p>
    <w:p w14:paraId="65B93D67" w14:textId="77777777" w:rsidR="00CD6EC5" w:rsidRDefault="00F22F92" w:rsidP="00CD6EC5">
      <w:pPr>
        <w:widowControl w:val="0"/>
        <w:spacing w:before="40" w:line="360" w:lineRule="auto"/>
        <w:ind w:left="397" w:hanging="397"/>
        <w:jc w:val="center"/>
        <w:rPr>
          <w:b/>
          <w:bCs/>
          <w:u w:val="single"/>
          <w:rtl/>
        </w:rPr>
      </w:pPr>
      <w:r>
        <w:rPr>
          <w:rFonts w:hint="cs"/>
          <w:b/>
          <w:bCs/>
          <w:u w:val="single"/>
          <w:rtl/>
        </w:rPr>
        <w:t xml:space="preserve"> </w:t>
      </w:r>
    </w:p>
    <w:p w14:paraId="0E7588D0" w14:textId="77777777" w:rsidR="00C16B7D" w:rsidRDefault="00C16B7D" w:rsidP="00CD6EC5">
      <w:pPr>
        <w:widowControl w:val="0"/>
        <w:spacing w:before="40" w:line="360" w:lineRule="auto"/>
        <w:ind w:left="397" w:hanging="397"/>
        <w:jc w:val="center"/>
        <w:rPr>
          <w:b/>
          <w:bCs/>
          <w:u w:val="single"/>
          <w:rtl/>
        </w:rPr>
      </w:pPr>
    </w:p>
    <w:p w14:paraId="4E0E58B9" w14:textId="77777777" w:rsidR="00C16B7D" w:rsidRDefault="00C16B7D" w:rsidP="00CD6EC5">
      <w:pPr>
        <w:widowControl w:val="0"/>
        <w:spacing w:before="40" w:line="360" w:lineRule="auto"/>
        <w:ind w:left="397" w:hanging="397"/>
        <w:jc w:val="center"/>
        <w:rPr>
          <w:b/>
          <w:bCs/>
          <w:u w:val="single"/>
          <w:rtl/>
        </w:rPr>
      </w:pPr>
    </w:p>
    <w:p w14:paraId="176E7DC9" w14:textId="77777777" w:rsidR="00C16B7D" w:rsidRDefault="00C16B7D" w:rsidP="00CD6EC5">
      <w:pPr>
        <w:widowControl w:val="0"/>
        <w:spacing w:before="40" w:line="360" w:lineRule="auto"/>
        <w:ind w:left="397" w:hanging="397"/>
        <w:jc w:val="center"/>
        <w:rPr>
          <w:b/>
          <w:bCs/>
          <w:u w:val="single"/>
          <w:rtl/>
        </w:rPr>
        <w:sectPr w:rsidR="00C16B7D" w:rsidSect="00654526">
          <w:pgSz w:w="11906" w:h="16838" w:code="9"/>
          <w:pgMar w:top="1616" w:right="1826" w:bottom="1440" w:left="1800" w:header="709" w:footer="709" w:gutter="0"/>
          <w:cols w:space="708"/>
          <w:titlePg/>
          <w:bidi/>
          <w:rtlGutter/>
          <w:docGrid w:linePitch="360"/>
        </w:sectPr>
      </w:pPr>
    </w:p>
    <w:p w14:paraId="04DC53ED" w14:textId="77777777" w:rsidR="0009150A" w:rsidRPr="00CD6EC5" w:rsidRDefault="00F22F92" w:rsidP="00602672">
      <w:pPr>
        <w:pStyle w:val="afffffffb"/>
        <w:rPr>
          <w:rtl/>
        </w:rPr>
      </w:pPr>
      <w:bookmarkStart w:id="526" w:name="_Toc32477916"/>
      <w:bookmarkStart w:id="527" w:name="_Toc44931980"/>
      <w:bookmarkStart w:id="528" w:name="_Toc44932067"/>
      <w:bookmarkStart w:id="529" w:name="_Toc53331387"/>
      <w:bookmarkEnd w:id="523"/>
      <w:r w:rsidRPr="00CD6EC5">
        <w:rPr>
          <w:rFonts w:hint="eastAsia"/>
          <w:rtl/>
        </w:rPr>
        <w:t>נספח</w:t>
      </w:r>
      <w:r w:rsidRPr="00CD6EC5">
        <w:rPr>
          <w:rtl/>
        </w:rPr>
        <w:t xml:space="preserve"> </w:t>
      </w:r>
      <w:bookmarkStart w:id="530" w:name="nispach16_2"/>
      <w:r w:rsidR="00CD6EC5" w:rsidRPr="00CD6EC5">
        <w:rPr>
          <w:rFonts w:hint="cs"/>
          <w:rtl/>
        </w:rPr>
        <w:t>ה</w:t>
      </w:r>
      <w:bookmarkEnd w:id="530"/>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526"/>
      <w:bookmarkEnd w:id="527"/>
      <w:bookmarkEnd w:id="528"/>
      <w:bookmarkEnd w:id="529"/>
      <w:r w:rsidRPr="00CD6EC5">
        <w:rPr>
          <w:rtl/>
        </w:rPr>
        <w:t xml:space="preserve"> </w:t>
      </w:r>
    </w:p>
    <w:p w14:paraId="138C5EA7" w14:textId="77777777" w:rsidR="0009150A" w:rsidRPr="007C5B4C" w:rsidRDefault="00F22F92" w:rsidP="0009150A">
      <w:pPr>
        <w:widowControl w:val="0"/>
        <w:spacing w:before="40" w:line="360" w:lineRule="auto"/>
        <w:ind w:left="397"/>
        <w:jc w:val="center"/>
        <w:rPr>
          <w:rtl/>
        </w:rPr>
      </w:pPr>
      <w:r w:rsidRPr="007C5B4C">
        <w:rPr>
          <w:rFonts w:hint="cs"/>
          <w:sz w:val="28"/>
          <w:szCs w:val="28"/>
          <w:rtl/>
        </w:rPr>
        <w:t xml:space="preserve"> </w:t>
      </w:r>
    </w:p>
    <w:p w14:paraId="0B17DEF3" w14:textId="77777777" w:rsidR="0009150A" w:rsidRPr="007C5B4C" w:rsidRDefault="00F22F92" w:rsidP="0009150A">
      <w:pPr>
        <w:spacing w:line="360" w:lineRule="auto"/>
        <w:jc w:val="both"/>
        <w:rPr>
          <w:b/>
          <w:bCs/>
          <w:rtl/>
        </w:rPr>
      </w:pPr>
      <w:r w:rsidRPr="007C5B4C">
        <w:rPr>
          <w:rFonts w:hint="cs"/>
          <w:b/>
          <w:bCs/>
          <w:rtl/>
        </w:rPr>
        <w:t>לכבוד</w:t>
      </w:r>
    </w:p>
    <w:p w14:paraId="2DD0BF2F" w14:textId="77777777" w:rsidR="0009150A" w:rsidRPr="007C5B4C" w:rsidRDefault="00F22F92" w:rsidP="00754B7F">
      <w:pPr>
        <w:spacing w:line="360" w:lineRule="auto"/>
        <w:jc w:val="both"/>
        <w:rPr>
          <w:b/>
          <w:bCs/>
          <w:rtl/>
        </w:rPr>
      </w:pPr>
      <w:bookmarkStart w:id="531" w:name="OfficeValue_5"/>
      <w:r>
        <w:rPr>
          <w:rFonts w:hint="cs"/>
          <w:b/>
          <w:bCs/>
          <w:rtl/>
        </w:rPr>
        <w:t xml:space="preserve">משרד </w:t>
      </w:r>
      <w:bookmarkEnd w:id="531"/>
      <w:r w:rsidR="00754B7F" w:rsidRPr="00754B7F">
        <w:rPr>
          <w:rFonts w:hint="cs"/>
          <w:b/>
          <w:bCs/>
          <w:rtl/>
        </w:rPr>
        <w:t>הפנים</w:t>
      </w:r>
    </w:p>
    <w:p w14:paraId="3C433CAD" w14:textId="77777777" w:rsidR="0009150A" w:rsidRPr="007C5B4C" w:rsidRDefault="0009150A" w:rsidP="0009150A">
      <w:pPr>
        <w:spacing w:before="40" w:after="40" w:line="360" w:lineRule="auto"/>
        <w:ind w:left="397"/>
        <w:jc w:val="both"/>
        <w:rPr>
          <w:rtl/>
        </w:rPr>
      </w:pPr>
    </w:p>
    <w:p w14:paraId="7A7B8113" w14:textId="42392665" w:rsidR="00DE3E2F" w:rsidRPr="00915100" w:rsidRDefault="00F22F92" w:rsidP="00E46719">
      <w:pPr>
        <w:pStyle w:val="1-"/>
        <w:numPr>
          <w:ilvl w:val="0"/>
          <w:numId w:val="72"/>
        </w:numPr>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532" w:name="show_isTender_12"/>
      <w:r w:rsidR="00133420">
        <w:rPr>
          <w:rFonts w:hint="cs"/>
          <w:rtl/>
        </w:rPr>
        <w:t>ל</w:t>
      </w:r>
      <w:r w:rsidRPr="00133420">
        <w:rPr>
          <w:rtl/>
        </w:rPr>
        <w:t xml:space="preserve">מכרז </w:t>
      </w:r>
      <w:bookmarkStart w:id="533" w:name="TenderDesc_10"/>
      <w:r w:rsidRPr="00133420">
        <w:rPr>
          <w:rtl/>
        </w:rPr>
        <w:t>מתן שירותי בקרה במסגרת הבחירות לרשויות המקומיות</w:t>
      </w:r>
      <w:bookmarkEnd w:id="533"/>
      <w:r w:rsidR="00133420">
        <w:rPr>
          <w:rFonts w:hint="cs"/>
          <w:rtl/>
        </w:rPr>
        <w:t xml:space="preserve"> מספר  </w:t>
      </w:r>
      <w:bookmarkStart w:id="534" w:name="TenderNumber_9"/>
      <w:r w:rsidR="00431141">
        <w:rPr>
          <w:rFonts w:hint="cs"/>
          <w:rtl/>
        </w:rPr>
        <w:t>3</w:t>
      </w:r>
      <w:r>
        <w:rPr>
          <w:rFonts w:hint="cs"/>
          <w:rtl/>
        </w:rPr>
        <w:t>/2026</w:t>
      </w:r>
      <w:bookmarkEnd w:id="534"/>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532"/>
      <w:r w:rsidR="00174672">
        <w:rPr>
          <w:rFonts w:hint="cs"/>
          <w:rtl/>
        </w:rPr>
        <w:t>.</w:t>
      </w:r>
    </w:p>
    <w:p w14:paraId="6F13BA00" w14:textId="77777777" w:rsidR="00DE3E2F" w:rsidRPr="007C5B4C" w:rsidRDefault="00F22F92" w:rsidP="00915100">
      <w:pPr>
        <w:pStyle w:val="1-"/>
        <w:rPr>
          <w:rtl/>
        </w:rPr>
      </w:pPr>
      <w:r w:rsidRPr="007C5B4C">
        <w:rPr>
          <w:rtl/>
        </w:rPr>
        <w:t>בהתחייבות זו תהיה למונחים הבאים המשמעות המופיעה לצידם:</w:t>
      </w:r>
    </w:p>
    <w:p w14:paraId="62D374D4" w14:textId="77777777" w:rsidR="00DE3E2F" w:rsidRPr="007C5B4C" w:rsidRDefault="00F22F92" w:rsidP="00B0494D">
      <w:pPr>
        <w:pStyle w:val="2-1"/>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14:paraId="6535D955" w14:textId="77777777" w:rsidR="00DE3E2F" w:rsidRPr="007C5B4C" w:rsidRDefault="00F22F92" w:rsidP="00B0494D">
      <w:pPr>
        <w:pStyle w:val="2-1"/>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ימסר ע</w:t>
      </w:r>
      <w:r w:rsidRPr="007C5B4C">
        <w:rPr>
          <w:rFonts w:hint="cs"/>
          <w:rtl/>
        </w:rPr>
        <w:t xml:space="preserve">ל ידי </w:t>
      </w:r>
      <w:r w:rsidRPr="007C5B4C">
        <w:rPr>
          <w:rtl/>
        </w:rPr>
        <w:t xml:space="preserve">מדינת ישראל ו/או כל גורם אחר ו/או מי מטעמה. </w:t>
      </w:r>
    </w:p>
    <w:p w14:paraId="5DDF766E" w14:textId="77777777" w:rsidR="00DE3E2F" w:rsidRDefault="00F22F92" w:rsidP="00915100">
      <w:pPr>
        <w:pStyle w:val="1-"/>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60CF5105" w14:textId="77777777" w:rsidR="00DE3E2F" w:rsidRDefault="00F22F92" w:rsidP="00915100">
      <w:pPr>
        <w:pStyle w:val="1-"/>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שיש למסור על פי כל דין.</w:t>
      </w:r>
    </w:p>
    <w:p w14:paraId="0C641EB6" w14:textId="77777777" w:rsidR="00852C2D" w:rsidRDefault="00852C2D" w:rsidP="00852C2D">
      <w:pPr>
        <w:pStyle w:val="1-"/>
      </w:pPr>
      <w:r>
        <w:rPr>
          <w:rFonts w:hint="cs"/>
          <w:rtl/>
        </w:rPr>
        <w:t xml:space="preserve">הנני מתחייב </w:t>
      </w:r>
      <w:r>
        <w:rPr>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14:paraId="77FAE330" w14:textId="77777777" w:rsidR="00852C2D" w:rsidRDefault="00852C2D" w:rsidP="00852C2D">
      <w:pPr>
        <w:pStyle w:val="1-"/>
      </w:pPr>
      <w:r>
        <w:rPr>
          <w:rFonts w:hint="cs"/>
          <w:rtl/>
        </w:rPr>
        <w:t xml:space="preserve">הנני מתחייב </w:t>
      </w:r>
      <w:r>
        <w:rPr>
          <w:rtl/>
        </w:rPr>
        <w:t xml:space="preserve">להביא לידיעת עובדי או קבלני משנה או מי מטעמי את האמור בהתחייבות זו לרבות חובה זו של שמירת סודיות ואת העונש על אי מילוי החובה. </w:t>
      </w:r>
    </w:p>
    <w:p w14:paraId="6EEA95AE" w14:textId="77777777" w:rsidR="00852C2D" w:rsidRDefault="00852C2D" w:rsidP="00852C2D">
      <w:pPr>
        <w:pStyle w:val="1-"/>
      </w:pPr>
      <w:r>
        <w:rPr>
          <w:rFonts w:hint="cs"/>
          <w:rtl/>
        </w:rPr>
        <w:t xml:space="preserve">הנני מתחייב </w:t>
      </w:r>
      <w:r>
        <w:rPr>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387D2E1F" w14:textId="77777777" w:rsidR="00852C2D" w:rsidRDefault="00852C2D" w:rsidP="00852C2D">
      <w:pPr>
        <w:pStyle w:val="1-"/>
      </w:pPr>
      <w:r>
        <w:rPr>
          <w:rFonts w:hint="cs"/>
          <w:rtl/>
        </w:rPr>
        <w:t xml:space="preserve">הנני מתחייב </w:t>
      </w:r>
      <w:r>
        <w:rPr>
          <w:rtl/>
        </w:rPr>
        <w:t>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w:t>
      </w:r>
      <w:r>
        <w:rPr>
          <w:rFonts w:hint="cs"/>
          <w:rtl/>
        </w:rPr>
        <w:t>זמין</w:t>
      </w:r>
      <w:r>
        <w:rPr>
          <w:rtl/>
        </w:rPr>
        <w:t xml:space="preserve">. כמו כן, הנני מתחייב לא לשמור אצלי עותק כל שהוא של חומר כאמור או של המידע. </w:t>
      </w:r>
    </w:p>
    <w:p w14:paraId="355F231E" w14:textId="77777777" w:rsidR="00852C2D" w:rsidRDefault="00852C2D" w:rsidP="00852C2D">
      <w:pPr>
        <w:pStyle w:val="1-"/>
      </w:pPr>
      <w:r>
        <w:rPr>
          <w:rtl/>
        </w:rPr>
        <w:t>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1DD31728" w14:textId="77777777" w:rsidR="00DE3E2F" w:rsidRDefault="00F22F92" w:rsidP="00915100">
      <w:pPr>
        <w:pStyle w:val="1-"/>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462C2A87" w14:textId="77777777" w:rsidR="00852C2D" w:rsidRDefault="00852C2D" w:rsidP="00852C2D">
      <w:pPr>
        <w:pStyle w:val="1-"/>
      </w:pPr>
      <w:r>
        <w:rPr>
          <w:rFonts w:hint="cs"/>
          <w:rtl/>
        </w:rPr>
        <w:t xml:space="preserve">הנני מתחייב </w:t>
      </w:r>
      <w:r>
        <w:rPr>
          <w:rtl/>
        </w:rPr>
        <w:t>שלא לעסוק או להתקשר בכל דרך שהיא בעיסוק שיש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w:t>
      </w:r>
      <w:r w:rsidR="00B8729B">
        <w:rPr>
          <w:rFonts w:hint="cs"/>
          <w:rtl/>
        </w:rPr>
        <w:t xml:space="preserve"> ועניינן של </w:t>
      </w:r>
      <w:r w:rsidR="00B8729B" w:rsidRPr="004823B0">
        <w:rPr>
          <w:rtl/>
        </w:rPr>
        <w:t>רשימות מועמדים או מפלגות המעורבות בבחירות לרשויות המקומיות</w:t>
      </w:r>
      <w:r w:rsidR="00B8729B" w:rsidRPr="0072380F">
        <w:rPr>
          <w:rFonts w:hint="cs"/>
          <w:rtl/>
        </w:rPr>
        <w:t xml:space="preserve">, </w:t>
      </w:r>
      <w:r w:rsidR="00B8729B" w:rsidRPr="00B8729B">
        <w:rPr>
          <w:rFonts w:hint="eastAsia"/>
          <w:rtl/>
        </w:rPr>
        <w:t>לרבות</w:t>
      </w:r>
      <w:r w:rsidR="00B8729B" w:rsidRPr="00B8729B">
        <w:rPr>
          <w:rtl/>
        </w:rPr>
        <w:t xml:space="preserve"> </w:t>
      </w:r>
      <w:r w:rsidR="00B8729B" w:rsidRPr="00B8729B">
        <w:rPr>
          <w:rFonts w:hint="eastAsia"/>
          <w:rtl/>
        </w:rPr>
        <w:t>מועמדים</w:t>
      </w:r>
      <w:r w:rsidR="00B8729B" w:rsidRPr="00B8729B">
        <w:rPr>
          <w:rtl/>
        </w:rPr>
        <w:t xml:space="preserve"> </w:t>
      </w:r>
      <w:r w:rsidR="00B8729B" w:rsidRPr="00B8729B">
        <w:rPr>
          <w:rFonts w:hint="eastAsia"/>
          <w:rtl/>
        </w:rPr>
        <w:t>או</w:t>
      </w:r>
      <w:r w:rsidR="00B8729B" w:rsidRPr="00B8729B">
        <w:rPr>
          <w:rtl/>
        </w:rPr>
        <w:t xml:space="preserve"> </w:t>
      </w:r>
      <w:r w:rsidR="00B8729B" w:rsidRPr="00B8729B">
        <w:rPr>
          <w:rFonts w:hint="eastAsia"/>
          <w:rtl/>
        </w:rPr>
        <w:t>בעלי</w:t>
      </w:r>
      <w:r w:rsidR="00B8729B" w:rsidRPr="00B8729B">
        <w:rPr>
          <w:rtl/>
        </w:rPr>
        <w:t xml:space="preserve"> </w:t>
      </w:r>
      <w:r w:rsidR="00B8729B" w:rsidRPr="00B8729B">
        <w:rPr>
          <w:rFonts w:hint="eastAsia"/>
          <w:rtl/>
        </w:rPr>
        <w:t>תפקידים</w:t>
      </w:r>
      <w:r w:rsidR="00B8729B" w:rsidRPr="00B8729B">
        <w:rPr>
          <w:rtl/>
        </w:rPr>
        <w:t xml:space="preserve"> </w:t>
      </w:r>
      <w:r w:rsidR="00B8729B" w:rsidRPr="00B8729B">
        <w:rPr>
          <w:rFonts w:hint="eastAsia"/>
          <w:rtl/>
        </w:rPr>
        <w:t>בהן</w:t>
      </w:r>
      <w:r w:rsidR="00B8729B">
        <w:rPr>
          <w:rFonts w:hint="cs"/>
          <w:rtl/>
        </w:rPr>
        <w:t xml:space="preserve"> או לספקי משרד הפנים המספקים שירותים לצורך תפעול הליך הבחירות</w:t>
      </w:r>
      <w:r>
        <w:rPr>
          <w:rtl/>
        </w:rPr>
        <w:t xml:space="preserve"> </w:t>
      </w:r>
      <w:r>
        <w:rPr>
          <w:b/>
          <w:bCs/>
          <w:rtl/>
        </w:rPr>
        <w:t>(להלן: "עניין אחר").</w:t>
      </w:r>
    </w:p>
    <w:p w14:paraId="27686472" w14:textId="77777777" w:rsidR="00664311" w:rsidRDefault="00664311" w:rsidP="0040665F">
      <w:pPr>
        <w:pStyle w:val="1-"/>
        <w:ind w:left="446" w:hanging="446"/>
      </w:pPr>
      <w:r w:rsidRPr="00462CA4">
        <w:rPr>
          <w:rFonts w:hint="cs"/>
          <w:rtl/>
        </w:rPr>
        <w:t xml:space="preserve">רשימת ספקי המשרד הרלבנטיים כוללת, נכון למועד פרסום המכרז את: </w:t>
      </w:r>
      <w:r w:rsidRPr="002F2E5F">
        <w:rPr>
          <w:rtl/>
        </w:rPr>
        <w:t>אלקטרה טרגט</w:t>
      </w:r>
      <w:r w:rsidRPr="002F2E5F">
        <w:rPr>
          <w:rFonts w:hint="cs"/>
          <w:rtl/>
        </w:rPr>
        <w:t>, ב</w:t>
      </w:r>
      <w:r w:rsidRPr="002F2E5F">
        <w:rPr>
          <w:rtl/>
        </w:rPr>
        <w:t>אבקום סנטרס</w:t>
      </w:r>
      <w:r w:rsidRPr="002F2E5F">
        <w:rPr>
          <w:rFonts w:hint="cs"/>
          <w:rtl/>
        </w:rPr>
        <w:t xml:space="preserve">, </w:t>
      </w:r>
      <w:r w:rsidRPr="002F2E5F">
        <w:rPr>
          <w:rtl/>
        </w:rPr>
        <w:t>מסר ב.א.ב</w:t>
      </w:r>
      <w:r w:rsidRPr="002F2E5F">
        <w:rPr>
          <w:rFonts w:hint="cs"/>
          <w:rtl/>
        </w:rPr>
        <w:t xml:space="preserve"> ו</w:t>
      </w:r>
      <w:r w:rsidRPr="002F2E5F">
        <w:rPr>
          <w:rtl/>
        </w:rPr>
        <w:t>ג׳ון ברייס הדרכה</w:t>
      </w:r>
      <w:r w:rsidRPr="002F2E5F">
        <w:rPr>
          <w:rFonts w:hint="cs"/>
          <w:rtl/>
        </w:rPr>
        <w:t>. יובהר כי המשרד יהיה רשאי לעדכן רשימה זו בהתאם לשיקול דעתו.</w:t>
      </w:r>
    </w:p>
    <w:p w14:paraId="6AE2365D" w14:textId="77777777" w:rsidR="00664311" w:rsidRPr="009E4AE3" w:rsidRDefault="00664311" w:rsidP="0040665F">
      <w:pPr>
        <w:pStyle w:val="1-"/>
        <w:ind w:left="446" w:hanging="446"/>
      </w:pPr>
      <w:r>
        <w:rPr>
          <w:rFonts w:hint="cs"/>
          <w:rtl/>
        </w:rPr>
        <w:t xml:space="preserve">בהתייחס רק למתן שירותים לספקי המשרד (ולא ליתר הגופים המפורטים לעיל) לאחר זכייה במכרז יובהר, כי ככל שהזוכה במכרז </w:t>
      </w:r>
      <w:r w:rsidRPr="004E0A92">
        <w:rPr>
          <w:rtl/>
        </w:rPr>
        <w:t>ו/או היועץ ו/או מי מטעמו</w:t>
      </w:r>
      <w:r>
        <w:rPr>
          <w:rFonts w:hint="cs"/>
          <w:rtl/>
        </w:rPr>
        <w:t xml:space="preserve">, ימשיכו לספק שירותים לספקי המשרד, הם לא יוכלו לספק את שירותי הבקרה במסגרת </w:t>
      </w:r>
      <w:r w:rsidR="006005FE">
        <w:rPr>
          <w:rFonts w:hint="cs"/>
          <w:rtl/>
        </w:rPr>
        <w:t xml:space="preserve">המכרז </w:t>
      </w:r>
      <w:r>
        <w:rPr>
          <w:rFonts w:hint="cs"/>
          <w:rtl/>
        </w:rPr>
        <w:t>ביחס לספקים אלה ושירותי הבקרה ביחס לספקים יסופקו על ידי המשרד.</w:t>
      </w:r>
    </w:p>
    <w:p w14:paraId="034C7C89" w14:textId="77777777" w:rsidR="00DE3E2F" w:rsidRDefault="00F22F92" w:rsidP="00915100">
      <w:pPr>
        <w:pStyle w:val="1-"/>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285232DE" w14:textId="77777777" w:rsidR="00DE3E2F" w:rsidRPr="00C2336B" w:rsidRDefault="00F22F92" w:rsidP="00915100">
      <w:pPr>
        <w:pStyle w:val="1-"/>
        <w:rPr>
          <w:rtl/>
        </w:rPr>
      </w:pPr>
      <w:r w:rsidRPr="00C2336B">
        <w:rPr>
          <w:rtl/>
        </w:rPr>
        <w:t xml:space="preserve">אני מתחייב להודיע </w:t>
      </w:r>
      <w:r w:rsidR="0042795F">
        <w:rPr>
          <w:rtl/>
        </w:rPr>
        <w:t>למזמין</w:t>
      </w:r>
      <w:r>
        <w:rPr>
          <w:rFonts w:hint="cs"/>
          <w:rtl/>
        </w:rPr>
        <w:t xml:space="preserve"> </w:t>
      </w:r>
      <w:r w:rsidRPr="00C2336B">
        <w:rPr>
          <w:rtl/>
        </w:rPr>
        <w:t xml:space="preserve">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747630BC" w14:textId="77777777" w:rsidR="00DE3E2F" w:rsidRDefault="00DE3E2F" w:rsidP="00DE3E2F">
      <w:pPr>
        <w:spacing w:after="200" w:line="360" w:lineRule="auto"/>
        <w:jc w:val="center"/>
        <w:rPr>
          <w:rtl/>
        </w:rPr>
      </w:pPr>
    </w:p>
    <w:p w14:paraId="75389514" w14:textId="77777777" w:rsidR="00FF19CE" w:rsidRDefault="00F22F92" w:rsidP="004D1159">
      <w:pPr>
        <w:bidi w:val="0"/>
        <w:spacing w:before="200" w:after="200" w:line="276" w:lineRule="auto"/>
        <w:rPr>
          <w:rtl/>
        </w:rPr>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535" w:name="_Toc185193199"/>
      <w:bookmarkStart w:id="536" w:name="_Toc171667620"/>
      <w:bookmarkStart w:id="537" w:name="_Toc330777766"/>
      <w:bookmarkEnd w:id="511"/>
      <w:bookmarkEnd w:id="535"/>
      <w:bookmarkEnd w:id="536"/>
      <w:bookmarkEnd w:id="537"/>
    </w:p>
    <w:p w14:paraId="16BC18FA" w14:textId="77777777" w:rsidR="00FF19CE" w:rsidRDefault="00F22F92">
      <w:pPr>
        <w:bidi w:val="0"/>
      </w:pPr>
      <w:bookmarkStart w:id="538" w:name="show_isNotHumanResources_4"/>
      <w:bookmarkStart w:id="539" w:name="show_IsHatzmadatTmura_2"/>
      <w:r>
        <w:rPr>
          <w:rtl/>
        </w:rPr>
        <w:br w:type="page"/>
      </w:r>
    </w:p>
    <w:p w14:paraId="4916FA46" w14:textId="77777777" w:rsidR="00C21D13" w:rsidRDefault="00F22F92" w:rsidP="00602672">
      <w:pPr>
        <w:pStyle w:val="afffffffb"/>
        <w:rPr>
          <w:rtl/>
        </w:rPr>
      </w:pPr>
      <w:r w:rsidRPr="00CD6EC5">
        <w:rPr>
          <w:rFonts w:hint="eastAsia"/>
          <w:rtl/>
        </w:rPr>
        <w:t>נספח</w:t>
      </w:r>
      <w:r w:rsidRPr="00CD6EC5">
        <w:rPr>
          <w:rtl/>
        </w:rPr>
        <w:t xml:space="preserve"> </w:t>
      </w:r>
      <w:bookmarkStart w:id="540" w:name="nispach17"/>
      <w:r>
        <w:rPr>
          <w:rFonts w:hint="cs"/>
          <w:rtl/>
        </w:rPr>
        <w:t>ו</w:t>
      </w:r>
      <w:bookmarkEnd w:id="540"/>
      <w:r w:rsidRPr="00CD6EC5">
        <w:rPr>
          <w:rtl/>
        </w:rPr>
        <w:t xml:space="preserve">'– </w:t>
      </w:r>
      <w:r>
        <w:rPr>
          <w:rFonts w:hint="cs"/>
          <w:rtl/>
        </w:rPr>
        <w:t>כללי הצמדה לתמורה</w:t>
      </w:r>
    </w:p>
    <w:p w14:paraId="118C25E6" w14:textId="77777777" w:rsidR="00C21D13" w:rsidRPr="00925707" w:rsidRDefault="00C21D13" w:rsidP="00925707"/>
    <w:p w14:paraId="4896B38F" w14:textId="77777777" w:rsidR="00C21D13" w:rsidRPr="00C21D13" w:rsidRDefault="00F22F92" w:rsidP="00B86A97">
      <w:pPr>
        <w:pStyle w:val="1-"/>
        <w:numPr>
          <w:ilvl w:val="0"/>
          <w:numId w:val="66"/>
        </w:numPr>
        <w:spacing w:before="0" w:after="0"/>
        <w:rPr>
          <w:rtl/>
        </w:rPr>
      </w:pPr>
      <w:r w:rsidRPr="00C21D13">
        <w:rPr>
          <w:rtl/>
        </w:rPr>
        <w:t>הגדרות בנושא הצמדה</w:t>
      </w:r>
    </w:p>
    <w:p w14:paraId="587347F8" w14:textId="77777777" w:rsidR="00C21D13" w:rsidRPr="00C21D13" w:rsidRDefault="00F22F92" w:rsidP="00B86A97">
      <w:pPr>
        <w:pStyle w:val="2-1"/>
        <w:spacing w:before="0" w:after="0"/>
        <w:rPr>
          <w:rtl/>
        </w:rPr>
      </w:pPr>
      <w:r w:rsidRPr="00225D83">
        <w:rPr>
          <w:b/>
          <w:bCs/>
          <w:rtl/>
        </w:rPr>
        <w:t>הצמדה</w:t>
      </w:r>
      <w:r w:rsidRPr="00C21D13">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599CD8D2" w14:textId="77777777" w:rsidR="00C21D13" w:rsidRPr="00C21D13" w:rsidRDefault="00F22F92" w:rsidP="00B86A97">
      <w:pPr>
        <w:pStyle w:val="2-1"/>
        <w:spacing w:before="0" w:after="0"/>
        <w:rPr>
          <w:rtl/>
        </w:rPr>
      </w:pPr>
      <w:r w:rsidRPr="00225D83">
        <w:rPr>
          <w:b/>
          <w:bCs/>
          <w:rtl/>
        </w:rPr>
        <w:t xml:space="preserve">מדד הבסיס </w:t>
      </w:r>
      <w:r w:rsidRPr="00C21D13">
        <w:rPr>
          <w:rtl/>
        </w:rPr>
        <w:t>– המדד הידוע בתאריך הבסיס.</w:t>
      </w:r>
    </w:p>
    <w:p w14:paraId="7136E76C" w14:textId="77777777" w:rsidR="00C21D13" w:rsidRPr="00C21D13" w:rsidRDefault="00F22F92" w:rsidP="00B86A97">
      <w:pPr>
        <w:pStyle w:val="2-1"/>
        <w:spacing w:before="0" w:after="0"/>
        <w:rPr>
          <w:rtl/>
        </w:rPr>
      </w:pPr>
      <w:r w:rsidRPr="00225D83">
        <w:rPr>
          <w:b/>
          <w:bCs/>
          <w:rtl/>
        </w:rPr>
        <w:t>מדד קובע</w:t>
      </w:r>
      <w:r w:rsidRPr="00C21D13">
        <w:rPr>
          <w:rtl/>
        </w:rPr>
        <w:t xml:space="preserve"> – המדד הידוע בתאריך הקובע.</w:t>
      </w:r>
    </w:p>
    <w:p w14:paraId="62591318" w14:textId="77777777" w:rsidR="007F08A1" w:rsidRDefault="00F22F92" w:rsidP="00B86A97">
      <w:pPr>
        <w:pStyle w:val="2-1"/>
        <w:spacing w:before="0" w:after="0"/>
        <w:rPr>
          <w:rtl/>
        </w:rPr>
      </w:pPr>
      <w:r w:rsidRPr="00225D83">
        <w:rPr>
          <w:b/>
          <w:bCs/>
          <w:rtl/>
        </w:rPr>
        <w:t>תאריך הבסיס</w:t>
      </w:r>
      <w:r w:rsidRPr="00C21D13">
        <w:rPr>
          <w:rtl/>
        </w:rPr>
        <w:t xml:space="preserve"> – </w:t>
      </w:r>
      <w:r w:rsidRPr="007F08A1">
        <w:rPr>
          <w:rtl/>
        </w:rPr>
        <w:t>נקודת הזמן בה התקבע הערך אשר ביחס אליו תבוצע ההצמדה לאורך תקופת ההתקשרות</w:t>
      </w:r>
      <w:r>
        <w:rPr>
          <w:rFonts w:hint="cs"/>
          <w:rtl/>
        </w:rPr>
        <w:t>.</w:t>
      </w:r>
    </w:p>
    <w:p w14:paraId="0E3E591D" w14:textId="77777777" w:rsidR="00C21D13" w:rsidRDefault="00F22F92" w:rsidP="00B86A97">
      <w:pPr>
        <w:pStyle w:val="2-1"/>
        <w:spacing w:before="0" w:after="0"/>
      </w:pPr>
      <w:r w:rsidRPr="00225D83">
        <w:rPr>
          <w:b/>
          <w:bCs/>
          <w:rtl/>
        </w:rPr>
        <w:t>התאריך הקובע</w:t>
      </w:r>
      <w:r w:rsidRPr="00C21D13">
        <w:rPr>
          <w:rtl/>
        </w:rPr>
        <w:t xml:space="preserve"> – נקודת הזמן שלפיה תחושב ההצמדה בפועל עבור תקופה מוגדרת.</w:t>
      </w:r>
    </w:p>
    <w:p w14:paraId="08ED5567" w14:textId="77777777" w:rsidR="00557730" w:rsidRDefault="00557730" w:rsidP="00B86A97">
      <w:pPr>
        <w:pStyle w:val="1-"/>
        <w:spacing w:before="0" w:after="0"/>
        <w:rPr>
          <w:rtl/>
        </w:rPr>
      </w:pPr>
      <w:r w:rsidRPr="00C21D13">
        <w:rPr>
          <w:rtl/>
        </w:rPr>
        <w:t>תנאי ההצמדה</w:t>
      </w:r>
    </w:p>
    <w:p w14:paraId="13F1F5CF" w14:textId="77777777" w:rsidR="00557730" w:rsidRPr="00557730" w:rsidRDefault="00557730" w:rsidP="00B86A97">
      <w:pPr>
        <w:pStyle w:val="2-1"/>
        <w:spacing w:before="0" w:after="0"/>
        <w:ind w:left="821" w:hanging="634"/>
        <w:rPr>
          <w:rtl/>
        </w:rPr>
      </w:pPr>
      <w:r w:rsidRPr="00557730">
        <w:rPr>
          <w:rtl/>
        </w:rPr>
        <w:t>הצמדה – ההצמדה תחולק לפי המפורט להלן:</w:t>
      </w:r>
    </w:p>
    <w:p w14:paraId="446FD22D" w14:textId="77777777" w:rsidR="00557730" w:rsidRPr="00B86A97" w:rsidRDefault="00557730" w:rsidP="00B86A97">
      <w:pPr>
        <w:pStyle w:val="3"/>
        <w:ind w:left="1224"/>
        <w:rPr>
          <w:rFonts w:ascii="David" w:hAnsi="David" w:cs="David"/>
          <w:sz w:val="24"/>
          <w:szCs w:val="24"/>
          <w:rtl/>
        </w:rPr>
      </w:pPr>
      <w:r w:rsidRPr="00B86A97">
        <w:rPr>
          <w:rFonts w:ascii="David" w:hAnsi="David" w:cs="David" w:hint="eastAsia"/>
          <w:sz w:val="24"/>
          <w:szCs w:val="24"/>
          <w:rtl/>
        </w:rPr>
        <w:t>מרכיב</w:t>
      </w:r>
      <w:r w:rsidRPr="00B86A97">
        <w:rPr>
          <w:rFonts w:ascii="David" w:hAnsi="David" w:cs="David"/>
          <w:sz w:val="24"/>
          <w:szCs w:val="24"/>
          <w:rtl/>
        </w:rPr>
        <w:t xml:space="preserve"> ביקורת בריכוז קלפיות כמפורט בסעיף </w:t>
      </w:r>
      <w:r w:rsidRPr="00B86A97">
        <w:rPr>
          <w:rFonts w:ascii="David" w:hAnsi="David" w:cs="David"/>
          <w:sz w:val="24"/>
          <w:szCs w:val="24"/>
          <w:rtl/>
        </w:rPr>
        <w:fldChar w:fldCharType="begin"/>
      </w:r>
      <w:r w:rsidRPr="00B86A97">
        <w:rPr>
          <w:rFonts w:ascii="David" w:hAnsi="David" w:cs="David"/>
          <w:sz w:val="24"/>
          <w:szCs w:val="24"/>
          <w:rtl/>
        </w:rPr>
        <w:instrText xml:space="preserve"> </w:instrText>
      </w:r>
      <w:r w:rsidRPr="00B86A97">
        <w:rPr>
          <w:rFonts w:ascii="David" w:hAnsi="David" w:cs="David"/>
          <w:sz w:val="24"/>
          <w:szCs w:val="24"/>
        </w:rPr>
        <w:instrText>REF</w:instrText>
      </w:r>
      <w:r w:rsidRPr="00B86A97">
        <w:rPr>
          <w:rFonts w:ascii="David" w:hAnsi="David" w:cs="David"/>
          <w:sz w:val="24"/>
          <w:szCs w:val="24"/>
          <w:rtl/>
        </w:rPr>
        <w:instrText xml:space="preserve"> _</w:instrText>
      </w:r>
      <w:r w:rsidRPr="00B86A97">
        <w:rPr>
          <w:rFonts w:ascii="David" w:hAnsi="David" w:cs="David"/>
          <w:sz w:val="24"/>
          <w:szCs w:val="24"/>
        </w:rPr>
        <w:instrText>Ref227502543 \r \h</w:instrText>
      </w:r>
      <w:r w:rsidRPr="00B86A97">
        <w:rPr>
          <w:rFonts w:ascii="David" w:hAnsi="David" w:cs="David"/>
          <w:sz w:val="24"/>
          <w:szCs w:val="24"/>
          <w:rtl/>
        </w:rPr>
        <w:instrText xml:space="preserve">  \* </w:instrText>
      </w:r>
      <w:r w:rsidRPr="00B86A97">
        <w:rPr>
          <w:rFonts w:ascii="David" w:hAnsi="David" w:cs="David"/>
          <w:sz w:val="24"/>
          <w:szCs w:val="24"/>
        </w:rPr>
        <w:instrText>MERGEFORMAT</w:instrText>
      </w:r>
      <w:r w:rsidRPr="00B86A97">
        <w:rPr>
          <w:rFonts w:ascii="David" w:hAnsi="David" w:cs="David"/>
          <w:sz w:val="24"/>
          <w:szCs w:val="24"/>
          <w:rtl/>
        </w:rPr>
        <w:instrText xml:space="preserve"> </w:instrText>
      </w:r>
      <w:r w:rsidRPr="00B86A97">
        <w:rPr>
          <w:rFonts w:ascii="David" w:hAnsi="David" w:cs="David"/>
          <w:sz w:val="24"/>
          <w:szCs w:val="24"/>
          <w:rtl/>
        </w:rPr>
      </w:r>
      <w:r w:rsidRPr="00B86A97">
        <w:rPr>
          <w:rFonts w:ascii="David" w:hAnsi="David" w:cs="David"/>
          <w:sz w:val="24"/>
          <w:szCs w:val="24"/>
          <w:rtl/>
        </w:rPr>
        <w:fldChar w:fldCharType="separate"/>
      </w:r>
      <w:r w:rsidRPr="00B86A97">
        <w:rPr>
          <w:rFonts w:ascii="David" w:hAnsi="David" w:cs="David"/>
          <w:sz w:val="24"/>
          <w:szCs w:val="24"/>
          <w:cs/>
        </w:rPr>
        <w:t>‎</w:t>
      </w:r>
      <w:r w:rsidRPr="00B86A97">
        <w:rPr>
          <w:rFonts w:ascii="David" w:hAnsi="David" w:cs="David"/>
          <w:sz w:val="24"/>
          <w:szCs w:val="24"/>
        </w:rPr>
        <w:t>4.6</w:t>
      </w:r>
      <w:r w:rsidRPr="00B86A97">
        <w:rPr>
          <w:rFonts w:ascii="David" w:hAnsi="David" w:cs="David"/>
          <w:sz w:val="24"/>
          <w:szCs w:val="24"/>
          <w:rtl/>
        </w:rPr>
        <w:fldChar w:fldCharType="end"/>
      </w:r>
      <w:r w:rsidRPr="00B86A97">
        <w:rPr>
          <w:rFonts w:ascii="David" w:hAnsi="David" w:cs="David"/>
          <w:sz w:val="24"/>
          <w:szCs w:val="24"/>
          <w:rtl/>
        </w:rPr>
        <w:t xml:space="preserve"> למפרט השירותים יוצמד למדד המחירים לצרכן;</w:t>
      </w:r>
    </w:p>
    <w:p w14:paraId="10DEE93C" w14:textId="77777777" w:rsidR="00557730" w:rsidRDefault="00557730" w:rsidP="00890E64">
      <w:pPr>
        <w:pStyle w:val="3"/>
        <w:ind w:left="1224"/>
        <w:rPr>
          <w:rFonts w:ascii="David" w:hAnsi="David" w:cs="David"/>
          <w:sz w:val="24"/>
          <w:szCs w:val="24"/>
        </w:rPr>
      </w:pPr>
      <w:r w:rsidRPr="00B86A97">
        <w:rPr>
          <w:rFonts w:ascii="David" w:hAnsi="David" w:cs="David" w:hint="eastAsia"/>
          <w:sz w:val="24"/>
          <w:szCs w:val="24"/>
          <w:rtl/>
        </w:rPr>
        <w:t>יתר</w:t>
      </w:r>
      <w:r w:rsidRPr="00B86A97">
        <w:rPr>
          <w:rFonts w:ascii="David" w:hAnsi="David" w:cs="David"/>
          <w:sz w:val="24"/>
          <w:szCs w:val="24"/>
          <w:rtl/>
        </w:rPr>
        <w:t xml:space="preserve"> המרכיבים יוצמד</w:t>
      </w:r>
      <w:r w:rsidRPr="00B86A97">
        <w:rPr>
          <w:rFonts w:ascii="David" w:hAnsi="David" w:cs="David" w:hint="eastAsia"/>
          <w:sz w:val="24"/>
          <w:szCs w:val="24"/>
          <w:rtl/>
        </w:rPr>
        <w:t>ו</w:t>
      </w:r>
      <w:r w:rsidRPr="00B86A97">
        <w:rPr>
          <w:rFonts w:ascii="David" w:hAnsi="David" w:cs="David"/>
          <w:sz w:val="24"/>
          <w:szCs w:val="24"/>
          <w:rtl/>
        </w:rPr>
        <w:t xml:space="preserve"> להוראת התכ"מ 8.1.1 – התקשרות עם נותני שירותים חיצוניים;</w:t>
      </w:r>
    </w:p>
    <w:p w14:paraId="52A650F4" w14:textId="77777777" w:rsidR="00890E64" w:rsidRPr="00890E64" w:rsidRDefault="00890E64" w:rsidP="00B86A97">
      <w:pPr>
        <w:pStyle w:val="1-"/>
        <w:spacing w:before="0" w:after="0"/>
        <w:rPr>
          <w:rtl/>
        </w:rPr>
      </w:pPr>
      <w:r>
        <w:rPr>
          <w:rFonts w:hint="cs"/>
          <w:rtl/>
        </w:rPr>
        <w:t>הצמדה למדד מחירים לצרכן עבור מרכיב ביקורת בריכוז קלפיות:</w:t>
      </w:r>
    </w:p>
    <w:p w14:paraId="517C7648" w14:textId="77777777" w:rsidR="00557730" w:rsidRPr="00C21D13" w:rsidRDefault="00557730" w:rsidP="00B86A97">
      <w:pPr>
        <w:pStyle w:val="2-1"/>
        <w:spacing w:before="0" w:after="0"/>
        <w:ind w:left="821" w:hanging="634"/>
        <w:rPr>
          <w:rtl/>
        </w:rPr>
      </w:pPr>
      <w:r w:rsidRPr="00C21D13">
        <w:rPr>
          <w:rtl/>
        </w:rPr>
        <w:t xml:space="preserve">תאריך הבסיס – </w:t>
      </w:r>
      <w:r>
        <w:rPr>
          <w:rFonts w:hint="cs"/>
          <w:rtl/>
        </w:rPr>
        <w:t>המועד האחרון להגשת הצעות.</w:t>
      </w:r>
    </w:p>
    <w:p w14:paraId="2ED29999" w14:textId="77777777" w:rsidR="00890E64" w:rsidRDefault="00557730" w:rsidP="00B86A97">
      <w:pPr>
        <w:pStyle w:val="2-1"/>
        <w:spacing w:before="0" w:after="0"/>
        <w:ind w:left="821" w:hanging="634"/>
      </w:pPr>
      <w:r w:rsidRPr="00C21D13">
        <w:rPr>
          <w:rtl/>
        </w:rPr>
        <w:t xml:space="preserve">התאריך הקובע – </w:t>
      </w:r>
      <w:r>
        <w:rPr>
          <w:rFonts w:hint="cs"/>
          <w:rtl/>
        </w:rPr>
        <w:t>תאריך הגשת החשבונית</w:t>
      </w:r>
      <w:r w:rsidR="00890E64">
        <w:rPr>
          <w:rFonts w:hint="cs"/>
          <w:rtl/>
        </w:rPr>
        <w:t>.</w:t>
      </w:r>
    </w:p>
    <w:p w14:paraId="605B5C92" w14:textId="77777777" w:rsidR="00557730" w:rsidRPr="00C21D13" w:rsidRDefault="00557730" w:rsidP="00B86A97">
      <w:pPr>
        <w:pStyle w:val="2-1"/>
        <w:spacing w:before="0" w:after="0"/>
        <w:ind w:left="821" w:hanging="634"/>
        <w:rPr>
          <w:rtl/>
        </w:rPr>
      </w:pPr>
      <w:r w:rsidRPr="00C21D13">
        <w:rPr>
          <w:rtl/>
        </w:rPr>
        <w:t>תדירות ההצמדה –</w:t>
      </w:r>
      <w:r w:rsidR="00890E64">
        <w:rPr>
          <w:rFonts w:hint="cs"/>
          <w:rtl/>
        </w:rPr>
        <w:t xml:space="preserve"> שנתית</w:t>
      </w:r>
      <w:r>
        <w:rPr>
          <w:rFonts w:hint="cs"/>
          <w:rtl/>
        </w:rPr>
        <w:t>.</w:t>
      </w:r>
    </w:p>
    <w:p w14:paraId="0B137031" w14:textId="77777777" w:rsidR="00890E64" w:rsidRPr="00C21D13" w:rsidRDefault="00890E64" w:rsidP="00B86A97">
      <w:pPr>
        <w:pStyle w:val="2-1"/>
        <w:spacing w:before="0" w:after="0"/>
        <w:ind w:left="821" w:hanging="634"/>
        <w:rPr>
          <w:rtl/>
        </w:rPr>
      </w:pPr>
      <w:r w:rsidRPr="00C21D13">
        <w:rPr>
          <w:rtl/>
        </w:rPr>
        <w:t>ביצוע ההצמדה</w:t>
      </w:r>
    </w:p>
    <w:p w14:paraId="03C3AFD1" w14:textId="77777777" w:rsidR="00890E64" w:rsidRPr="00890E64" w:rsidRDefault="00890E64" w:rsidP="00B86A97">
      <w:pPr>
        <w:pStyle w:val="3"/>
        <w:ind w:left="1224"/>
        <w:rPr>
          <w:rtl/>
        </w:rPr>
      </w:pPr>
      <w:r w:rsidRPr="00890E64">
        <w:rPr>
          <w:rFonts w:ascii="David" w:hAnsi="David" w:cs="David"/>
          <w:sz w:val="24"/>
          <w:szCs w:val="24"/>
          <w:rtl/>
        </w:rPr>
        <w:t xml:space="preserve">ביצוע ההצמדה יחל מהחשבונית </w:t>
      </w:r>
      <w:r w:rsidRPr="00890E64">
        <w:rPr>
          <w:rFonts w:ascii="David" w:hAnsi="David" w:cs="David" w:hint="eastAsia"/>
          <w:sz w:val="24"/>
          <w:szCs w:val="24"/>
          <w:rtl/>
        </w:rPr>
        <w:t>מתום</w:t>
      </w:r>
      <w:r w:rsidRPr="00890E64">
        <w:rPr>
          <w:rFonts w:ascii="David" w:hAnsi="David" w:cs="David"/>
          <w:sz w:val="24"/>
          <w:szCs w:val="24"/>
          <w:rtl/>
        </w:rPr>
        <w:t xml:space="preserve"> </w:t>
      </w:r>
      <w:r w:rsidRPr="00890E64">
        <w:rPr>
          <w:rFonts w:ascii="David" w:hAnsi="David" w:cs="David" w:hint="eastAsia"/>
          <w:sz w:val="24"/>
          <w:szCs w:val="24"/>
          <w:rtl/>
        </w:rPr>
        <w:t>שנה</w:t>
      </w:r>
      <w:r w:rsidRPr="00890E64">
        <w:rPr>
          <w:rFonts w:ascii="David" w:hAnsi="David" w:cs="David"/>
          <w:sz w:val="24"/>
          <w:szCs w:val="24"/>
          <w:rtl/>
        </w:rPr>
        <w:t xml:space="preserve"> </w:t>
      </w:r>
      <w:r w:rsidRPr="00890E64">
        <w:rPr>
          <w:rFonts w:ascii="David" w:hAnsi="David" w:cs="David" w:hint="eastAsia"/>
          <w:sz w:val="24"/>
          <w:szCs w:val="24"/>
          <w:rtl/>
        </w:rPr>
        <w:t>ממועד</w:t>
      </w:r>
      <w:r w:rsidRPr="00890E64">
        <w:rPr>
          <w:rFonts w:ascii="David" w:hAnsi="David" w:cs="David"/>
          <w:sz w:val="24"/>
          <w:szCs w:val="24"/>
          <w:rtl/>
        </w:rPr>
        <w:t xml:space="preserve"> </w:t>
      </w:r>
      <w:r w:rsidRPr="00890E64">
        <w:rPr>
          <w:rFonts w:ascii="David" w:hAnsi="David" w:cs="David" w:hint="eastAsia"/>
          <w:sz w:val="24"/>
          <w:szCs w:val="24"/>
          <w:rtl/>
        </w:rPr>
        <w:t>הבסיס</w:t>
      </w:r>
    </w:p>
    <w:p w14:paraId="053C9841" w14:textId="77777777" w:rsidR="00890E64" w:rsidRPr="00890E64" w:rsidRDefault="00890E64" w:rsidP="00B86A97">
      <w:pPr>
        <w:pStyle w:val="3"/>
        <w:ind w:left="1224"/>
        <w:rPr>
          <w:rtl/>
        </w:rPr>
      </w:pPr>
      <w:r w:rsidRPr="00890E64">
        <w:rPr>
          <w:rFonts w:ascii="David" w:hAnsi="David" w:cs="David"/>
          <w:sz w:val="24"/>
          <w:szCs w:val="24"/>
          <w:rtl/>
        </w:rPr>
        <w:t xml:space="preserve">אופן חישוב ההצמדה - </w:t>
      </w:r>
    </w:p>
    <w:p w14:paraId="00A9B95A" w14:textId="77777777" w:rsidR="00890E64" w:rsidRPr="00B86A97" w:rsidRDefault="00890E64" w:rsidP="00B86A97">
      <w:pPr>
        <w:pStyle w:val="40"/>
        <w:tabs>
          <w:tab w:val="right" w:pos="9604"/>
        </w:tabs>
        <w:ind w:left="1808" w:right="0" w:hanging="728"/>
        <w:rPr>
          <w:rFonts w:ascii="David" w:hAnsi="David" w:cs="David"/>
          <w:sz w:val="24"/>
          <w:szCs w:val="24"/>
          <w:rtl/>
        </w:rPr>
      </w:pPr>
      <w:r w:rsidRPr="00B86A97">
        <w:rPr>
          <w:rFonts w:ascii="David" w:hAnsi="David" w:cs="David"/>
          <w:sz w:val="24"/>
          <w:szCs w:val="24"/>
          <w:rtl/>
        </w:rPr>
        <w:t xml:space="preserve">ההצמדה בפועל תתבצע בהתאם למועד פרסום המדד הרלוונטי. </w:t>
      </w:r>
      <w:r w:rsidRPr="00B86A97">
        <w:rPr>
          <w:rFonts w:ascii="David" w:hAnsi="David" w:cs="David" w:hint="eastAsia"/>
          <w:sz w:val="24"/>
          <w:szCs w:val="24"/>
          <w:rtl/>
        </w:rPr>
        <w:t>במקרה</w:t>
      </w:r>
      <w:r w:rsidRPr="00B86A97">
        <w:rPr>
          <w:rFonts w:ascii="David" w:hAnsi="David" w:cs="David"/>
          <w:sz w:val="24"/>
          <w:szCs w:val="24"/>
          <w:rtl/>
        </w:rPr>
        <w:t xml:space="preserve"> שהתאריך הקובע אינו יום עדכון המדד, ביצוע ההצמדה יחל ביום עדכון המדד האחרון הקודם לתאריך הקובע. </w:t>
      </w:r>
    </w:p>
    <w:p w14:paraId="0A386CF8" w14:textId="77777777" w:rsidR="00890E64" w:rsidRPr="00B86A97" w:rsidRDefault="00890E64" w:rsidP="00B86A97">
      <w:pPr>
        <w:pStyle w:val="40"/>
        <w:tabs>
          <w:tab w:val="right" w:pos="9604"/>
        </w:tabs>
        <w:ind w:left="1808" w:right="0" w:hanging="728"/>
        <w:rPr>
          <w:rFonts w:ascii="David" w:hAnsi="David" w:cs="David"/>
          <w:sz w:val="24"/>
          <w:szCs w:val="24"/>
          <w:rtl/>
        </w:rPr>
      </w:pPr>
      <w:r w:rsidRPr="00B86A97">
        <w:rPr>
          <w:rFonts w:ascii="David" w:hAnsi="David" w:cs="David"/>
          <w:sz w:val="24"/>
          <w:szCs w:val="24"/>
          <w:rtl/>
        </w:rPr>
        <w:t xml:space="preserve">חישוב ההצמדה יבוצע אחת לתקופה, בהתאם לתדירות </w:t>
      </w:r>
      <w:r w:rsidRPr="00B86A97">
        <w:rPr>
          <w:rFonts w:ascii="David" w:hAnsi="David" w:cs="David" w:hint="eastAsia"/>
          <w:sz w:val="24"/>
          <w:szCs w:val="24"/>
          <w:rtl/>
        </w:rPr>
        <w:t>ההצמדה</w:t>
      </w:r>
      <w:r w:rsidRPr="00B86A97">
        <w:rPr>
          <w:rFonts w:ascii="David" w:hAnsi="David" w:cs="David"/>
          <w:sz w:val="24"/>
          <w:szCs w:val="24"/>
          <w:rtl/>
        </w:rPr>
        <w:t xml:space="preserve"> </w:t>
      </w:r>
      <w:r w:rsidRPr="00B86A97">
        <w:rPr>
          <w:rFonts w:ascii="David" w:hAnsi="David" w:cs="David" w:hint="eastAsia"/>
          <w:sz w:val="24"/>
          <w:szCs w:val="24"/>
          <w:rtl/>
        </w:rPr>
        <w:t>הקבוע</w:t>
      </w:r>
      <w:r w:rsidRPr="00B86A97">
        <w:rPr>
          <w:rFonts w:ascii="David" w:hAnsi="David" w:cs="David"/>
          <w:sz w:val="24"/>
          <w:szCs w:val="24"/>
          <w:rtl/>
        </w:rPr>
        <w:t xml:space="preserve"> </w:t>
      </w:r>
      <w:r w:rsidRPr="00B86A97">
        <w:rPr>
          <w:rFonts w:ascii="David" w:hAnsi="David" w:cs="David" w:hint="eastAsia"/>
          <w:sz w:val="24"/>
          <w:szCs w:val="24"/>
          <w:rtl/>
        </w:rPr>
        <w:t>לעיל</w:t>
      </w:r>
      <w:r w:rsidRPr="00B86A97">
        <w:rPr>
          <w:rFonts w:ascii="David" w:hAnsi="David" w:cs="David"/>
          <w:sz w:val="24"/>
          <w:szCs w:val="24"/>
          <w:rtl/>
        </w:rPr>
        <w:t xml:space="preserve">. </w:t>
      </w:r>
    </w:p>
    <w:p w14:paraId="31B90D35" w14:textId="77777777" w:rsidR="00890E64" w:rsidRPr="00B86A97" w:rsidRDefault="00890E64" w:rsidP="00B86A97">
      <w:pPr>
        <w:pStyle w:val="40"/>
        <w:tabs>
          <w:tab w:val="num" w:pos="1440"/>
          <w:tab w:val="right" w:pos="9604"/>
        </w:tabs>
        <w:ind w:left="1808" w:right="0" w:hanging="728"/>
        <w:rPr>
          <w:rFonts w:ascii="David" w:hAnsi="David" w:cs="David"/>
          <w:sz w:val="24"/>
          <w:szCs w:val="24"/>
          <w:rtl/>
        </w:rPr>
      </w:pPr>
      <w:r w:rsidRPr="00B86A97">
        <w:rPr>
          <w:rFonts w:ascii="David" w:hAnsi="David" w:cs="David"/>
          <w:sz w:val="24"/>
          <w:szCs w:val="24"/>
          <w:rtl/>
        </w:rPr>
        <w:t>סכום ההצמדה שיחושב יתווסף או יופחת לתעריפים שנקבעו בהתקשר</w:t>
      </w:r>
      <w:r w:rsidRPr="00B86A97">
        <w:rPr>
          <w:rFonts w:ascii="David" w:hAnsi="David" w:cs="David" w:hint="eastAsia"/>
          <w:sz w:val="24"/>
          <w:szCs w:val="24"/>
          <w:rtl/>
        </w:rPr>
        <w:t>ות</w:t>
      </w:r>
      <w:r w:rsidRPr="00B86A97">
        <w:rPr>
          <w:rFonts w:ascii="David" w:hAnsi="David" w:cs="David"/>
          <w:sz w:val="24"/>
          <w:szCs w:val="24"/>
          <w:rtl/>
        </w:rPr>
        <w:t>.</w:t>
      </w:r>
    </w:p>
    <w:p w14:paraId="644F66B2" w14:textId="77777777" w:rsidR="00890E64" w:rsidRPr="00890E64" w:rsidRDefault="00890E64" w:rsidP="00B86A97">
      <w:pPr>
        <w:pStyle w:val="1-"/>
        <w:spacing w:before="0" w:after="0"/>
        <w:rPr>
          <w:rtl/>
        </w:rPr>
      </w:pPr>
      <w:r>
        <w:rPr>
          <w:rFonts w:hint="cs"/>
          <w:rtl/>
        </w:rPr>
        <w:t xml:space="preserve">הצמדה </w:t>
      </w:r>
      <w:r w:rsidRPr="00F61A57">
        <w:rPr>
          <w:rtl/>
        </w:rPr>
        <w:t>להוראת התכ"מ 8.1.1 – התקשרות עם נותני שירותים חיצוניים</w:t>
      </w:r>
      <w:r>
        <w:rPr>
          <w:rFonts w:hint="cs"/>
          <w:rtl/>
        </w:rPr>
        <w:t xml:space="preserve"> עבור </w:t>
      </w:r>
      <w:r w:rsidRPr="00F61A57">
        <w:rPr>
          <w:rFonts w:hint="eastAsia"/>
          <w:rtl/>
        </w:rPr>
        <w:t>יתר</w:t>
      </w:r>
      <w:r w:rsidRPr="00F61A57">
        <w:rPr>
          <w:rtl/>
        </w:rPr>
        <w:t xml:space="preserve"> המרכיבים</w:t>
      </w:r>
      <w:r>
        <w:rPr>
          <w:rFonts w:hint="cs"/>
          <w:rtl/>
        </w:rPr>
        <w:t>:</w:t>
      </w:r>
    </w:p>
    <w:p w14:paraId="55239836" w14:textId="77777777" w:rsidR="00890E64" w:rsidRPr="00C21D13" w:rsidRDefault="00890E64" w:rsidP="00B86A97">
      <w:pPr>
        <w:pStyle w:val="2-1"/>
        <w:spacing w:before="0" w:after="0"/>
        <w:ind w:left="821" w:hanging="634"/>
        <w:rPr>
          <w:rtl/>
        </w:rPr>
      </w:pPr>
      <w:r w:rsidRPr="00C21D13">
        <w:rPr>
          <w:rtl/>
        </w:rPr>
        <w:t xml:space="preserve">תאריך הבסיס – </w:t>
      </w:r>
      <w:r>
        <w:rPr>
          <w:rFonts w:hint="cs"/>
          <w:rtl/>
        </w:rPr>
        <w:t>המועד האחרון להגשת הצעות.</w:t>
      </w:r>
    </w:p>
    <w:p w14:paraId="5193342C" w14:textId="77777777" w:rsidR="00890E64" w:rsidRPr="00F61A57" w:rsidRDefault="00890E64" w:rsidP="00B86A97">
      <w:pPr>
        <w:pStyle w:val="2-1"/>
        <w:spacing w:before="0" w:after="0"/>
        <w:ind w:left="821" w:hanging="634"/>
        <w:rPr>
          <w:rtl/>
        </w:rPr>
      </w:pPr>
      <w:r w:rsidRPr="00C21D13">
        <w:rPr>
          <w:rtl/>
        </w:rPr>
        <w:t xml:space="preserve">התאריך הקובע – </w:t>
      </w:r>
      <w:r>
        <w:rPr>
          <w:rFonts w:hint="cs"/>
          <w:rtl/>
        </w:rPr>
        <w:t>תאריך מתן השירות.</w:t>
      </w:r>
    </w:p>
    <w:p w14:paraId="17454CAF" w14:textId="77777777" w:rsidR="00890E64" w:rsidRPr="00C21D13" w:rsidRDefault="00890E64" w:rsidP="00B86A97">
      <w:pPr>
        <w:pStyle w:val="2-1"/>
        <w:spacing w:before="0" w:after="0"/>
        <w:ind w:left="821" w:hanging="634"/>
        <w:rPr>
          <w:rtl/>
        </w:rPr>
      </w:pPr>
      <w:r w:rsidRPr="00C21D13">
        <w:rPr>
          <w:rtl/>
        </w:rPr>
        <w:t xml:space="preserve">תדירות ההצמדה – </w:t>
      </w:r>
      <w:r>
        <w:rPr>
          <w:rFonts w:hint="cs"/>
          <w:rtl/>
        </w:rPr>
        <w:t>בהתאם לעדכונים בהוראה.</w:t>
      </w:r>
    </w:p>
    <w:p w14:paraId="589BA11A" w14:textId="77777777" w:rsidR="00C21D13" w:rsidRPr="00C21D13" w:rsidRDefault="00F22F92" w:rsidP="00B86A97">
      <w:pPr>
        <w:pStyle w:val="2-1"/>
        <w:spacing w:before="0" w:after="0"/>
        <w:ind w:left="821" w:hanging="634"/>
        <w:rPr>
          <w:rtl/>
        </w:rPr>
      </w:pPr>
      <w:r w:rsidRPr="00C21D13">
        <w:rPr>
          <w:rtl/>
        </w:rPr>
        <w:t>ביצוע ההצמדה</w:t>
      </w:r>
    </w:p>
    <w:p w14:paraId="65803FE1" w14:textId="77777777" w:rsidR="00C21D13" w:rsidRPr="00890E64" w:rsidRDefault="00F22F92" w:rsidP="00B86A97">
      <w:pPr>
        <w:pStyle w:val="3"/>
        <w:ind w:left="1224"/>
        <w:rPr>
          <w:rtl/>
        </w:rPr>
      </w:pPr>
      <w:r w:rsidRPr="00890E64">
        <w:rPr>
          <w:rFonts w:ascii="David" w:hAnsi="David" w:cs="David"/>
          <w:sz w:val="24"/>
          <w:szCs w:val="24"/>
          <w:rtl/>
        </w:rPr>
        <w:t xml:space="preserve">ביצוע ההצמדה יחל מהחשבונית </w:t>
      </w:r>
      <w:r w:rsidR="00C14067" w:rsidRPr="00890E64">
        <w:rPr>
          <w:rFonts w:ascii="David" w:hAnsi="David" w:cs="David" w:hint="eastAsia"/>
          <w:sz w:val="24"/>
          <w:szCs w:val="24"/>
          <w:rtl/>
        </w:rPr>
        <w:t>מתום</w:t>
      </w:r>
      <w:r w:rsidR="00C14067" w:rsidRPr="00890E64">
        <w:rPr>
          <w:rFonts w:ascii="David" w:hAnsi="David" w:cs="David"/>
          <w:sz w:val="24"/>
          <w:szCs w:val="24"/>
          <w:rtl/>
        </w:rPr>
        <w:t xml:space="preserve"> </w:t>
      </w:r>
      <w:r w:rsidR="00C14067" w:rsidRPr="00890E64">
        <w:rPr>
          <w:rFonts w:ascii="David" w:hAnsi="David" w:cs="David" w:hint="eastAsia"/>
          <w:sz w:val="24"/>
          <w:szCs w:val="24"/>
          <w:rtl/>
        </w:rPr>
        <w:t>שנה</w:t>
      </w:r>
      <w:r w:rsidR="00C14067" w:rsidRPr="00890E64">
        <w:rPr>
          <w:rFonts w:ascii="David" w:hAnsi="David" w:cs="David"/>
          <w:sz w:val="24"/>
          <w:szCs w:val="24"/>
          <w:rtl/>
        </w:rPr>
        <w:t xml:space="preserve"> </w:t>
      </w:r>
      <w:r w:rsidR="00C14067" w:rsidRPr="00890E64">
        <w:rPr>
          <w:rFonts w:ascii="David" w:hAnsi="David" w:cs="David" w:hint="eastAsia"/>
          <w:sz w:val="24"/>
          <w:szCs w:val="24"/>
          <w:rtl/>
        </w:rPr>
        <w:t>ממועד</w:t>
      </w:r>
      <w:r w:rsidR="00C14067" w:rsidRPr="00890E64">
        <w:rPr>
          <w:rFonts w:ascii="David" w:hAnsi="David" w:cs="David"/>
          <w:sz w:val="24"/>
          <w:szCs w:val="24"/>
          <w:rtl/>
        </w:rPr>
        <w:t xml:space="preserve"> </w:t>
      </w:r>
      <w:r w:rsidR="00C14067" w:rsidRPr="00890E64">
        <w:rPr>
          <w:rFonts w:ascii="David" w:hAnsi="David" w:cs="David" w:hint="eastAsia"/>
          <w:sz w:val="24"/>
          <w:szCs w:val="24"/>
          <w:rtl/>
        </w:rPr>
        <w:t>הבסיס</w:t>
      </w:r>
    </w:p>
    <w:p w14:paraId="041F87FD" w14:textId="77777777" w:rsidR="00C21D13" w:rsidRPr="00890E64" w:rsidRDefault="00F22F92" w:rsidP="00B86A97">
      <w:pPr>
        <w:pStyle w:val="3"/>
        <w:ind w:left="1224"/>
        <w:rPr>
          <w:rtl/>
        </w:rPr>
      </w:pPr>
      <w:r w:rsidRPr="00890E64">
        <w:rPr>
          <w:rFonts w:ascii="David" w:hAnsi="David" w:cs="David"/>
          <w:sz w:val="24"/>
          <w:szCs w:val="24"/>
          <w:rtl/>
        </w:rPr>
        <w:t xml:space="preserve">אופן חישוב ההצמדה - </w:t>
      </w:r>
    </w:p>
    <w:p w14:paraId="48B0A1F1" w14:textId="77777777" w:rsidR="00557730" w:rsidRPr="00B86A97" w:rsidRDefault="00557730" w:rsidP="00B86A97">
      <w:pPr>
        <w:pStyle w:val="40"/>
        <w:tabs>
          <w:tab w:val="num" w:pos="1440"/>
          <w:tab w:val="right" w:pos="9604"/>
        </w:tabs>
        <w:ind w:left="1808" w:right="0" w:hanging="728"/>
        <w:rPr>
          <w:rFonts w:ascii="David" w:hAnsi="David" w:cs="David"/>
          <w:sz w:val="24"/>
          <w:szCs w:val="24"/>
          <w:rtl/>
        </w:rPr>
      </w:pPr>
      <w:r w:rsidRPr="00B86A97">
        <w:rPr>
          <w:rFonts w:ascii="David" w:hAnsi="David" w:cs="David"/>
          <w:sz w:val="24"/>
          <w:szCs w:val="24"/>
          <w:rtl/>
        </w:rPr>
        <w:t xml:space="preserve">ההצמדה בפועל תתבצע בהתאם למועד </w:t>
      </w:r>
      <w:r w:rsidR="00890E64">
        <w:rPr>
          <w:rFonts w:ascii="David" w:hAnsi="David" w:cs="David" w:hint="cs"/>
          <w:sz w:val="24"/>
          <w:szCs w:val="24"/>
          <w:rtl/>
        </w:rPr>
        <w:t>ההוראה המעודכנת</w:t>
      </w:r>
      <w:r w:rsidRPr="00B86A97">
        <w:rPr>
          <w:rFonts w:ascii="David" w:hAnsi="David" w:cs="David"/>
          <w:sz w:val="24"/>
          <w:szCs w:val="24"/>
          <w:rtl/>
        </w:rPr>
        <w:t xml:space="preserve">. </w:t>
      </w:r>
      <w:r w:rsidRPr="00B86A97">
        <w:rPr>
          <w:rFonts w:ascii="David" w:hAnsi="David" w:cs="David" w:hint="eastAsia"/>
          <w:sz w:val="24"/>
          <w:szCs w:val="24"/>
          <w:rtl/>
        </w:rPr>
        <w:t>במקרה</w:t>
      </w:r>
      <w:r w:rsidRPr="00B86A97">
        <w:rPr>
          <w:rFonts w:ascii="David" w:hAnsi="David" w:cs="David"/>
          <w:sz w:val="24"/>
          <w:szCs w:val="24"/>
          <w:rtl/>
        </w:rPr>
        <w:t xml:space="preserve"> שהתאריך הקובע אינו יום עדכון </w:t>
      </w:r>
      <w:r w:rsidR="00890E64">
        <w:rPr>
          <w:rFonts w:ascii="David" w:hAnsi="David" w:cs="David" w:hint="cs"/>
          <w:sz w:val="24"/>
          <w:szCs w:val="24"/>
          <w:rtl/>
        </w:rPr>
        <w:t>ההוראה</w:t>
      </w:r>
      <w:r w:rsidRPr="00B86A97">
        <w:rPr>
          <w:rFonts w:ascii="David" w:hAnsi="David" w:cs="David"/>
          <w:sz w:val="24"/>
          <w:szCs w:val="24"/>
          <w:rtl/>
        </w:rPr>
        <w:t xml:space="preserve">, ביצוע ההצמדה יחל ביום עדכון </w:t>
      </w:r>
      <w:r w:rsidR="00890E64">
        <w:rPr>
          <w:rFonts w:ascii="David" w:hAnsi="David" w:cs="David" w:hint="cs"/>
          <w:sz w:val="24"/>
          <w:szCs w:val="24"/>
          <w:rtl/>
        </w:rPr>
        <w:t>ההוראה</w:t>
      </w:r>
      <w:r w:rsidRPr="00B86A97">
        <w:rPr>
          <w:rFonts w:ascii="David" w:hAnsi="David" w:cs="David"/>
          <w:sz w:val="24"/>
          <w:szCs w:val="24"/>
          <w:rtl/>
        </w:rPr>
        <w:t xml:space="preserve"> האחרון הקודם לתאריך הקובע. </w:t>
      </w:r>
    </w:p>
    <w:p w14:paraId="3B417AC2" w14:textId="77777777" w:rsidR="00557730" w:rsidRPr="00B86A97" w:rsidRDefault="00557730" w:rsidP="00B86A97">
      <w:pPr>
        <w:pStyle w:val="40"/>
        <w:tabs>
          <w:tab w:val="num" w:pos="1440"/>
          <w:tab w:val="right" w:pos="9604"/>
        </w:tabs>
        <w:ind w:left="1808" w:right="0" w:hanging="728"/>
        <w:rPr>
          <w:rFonts w:ascii="David" w:hAnsi="David" w:cs="David"/>
          <w:sz w:val="24"/>
          <w:szCs w:val="24"/>
          <w:rtl/>
        </w:rPr>
      </w:pPr>
      <w:r w:rsidRPr="00B86A97">
        <w:rPr>
          <w:rFonts w:ascii="David" w:hAnsi="David" w:cs="David"/>
          <w:sz w:val="24"/>
          <w:szCs w:val="24"/>
          <w:rtl/>
        </w:rPr>
        <w:t xml:space="preserve">חישוב ההצמדה יבוצע אחת לתקופה, בהתאם לתדירות </w:t>
      </w:r>
      <w:r w:rsidRPr="00B86A97">
        <w:rPr>
          <w:rFonts w:ascii="David" w:hAnsi="David" w:cs="David" w:hint="eastAsia"/>
          <w:sz w:val="24"/>
          <w:szCs w:val="24"/>
          <w:rtl/>
        </w:rPr>
        <w:t>ההצמדה</w:t>
      </w:r>
      <w:r w:rsidRPr="00B86A97">
        <w:rPr>
          <w:rFonts w:ascii="David" w:hAnsi="David" w:cs="David"/>
          <w:sz w:val="24"/>
          <w:szCs w:val="24"/>
          <w:rtl/>
        </w:rPr>
        <w:t xml:space="preserve"> </w:t>
      </w:r>
      <w:r w:rsidRPr="00B86A97">
        <w:rPr>
          <w:rFonts w:ascii="David" w:hAnsi="David" w:cs="David" w:hint="eastAsia"/>
          <w:sz w:val="24"/>
          <w:szCs w:val="24"/>
          <w:rtl/>
        </w:rPr>
        <w:t>הקבוע</w:t>
      </w:r>
      <w:r w:rsidRPr="00B86A97">
        <w:rPr>
          <w:rFonts w:ascii="David" w:hAnsi="David" w:cs="David"/>
          <w:sz w:val="24"/>
          <w:szCs w:val="24"/>
          <w:rtl/>
        </w:rPr>
        <w:t xml:space="preserve"> </w:t>
      </w:r>
      <w:r w:rsidRPr="00B86A97">
        <w:rPr>
          <w:rFonts w:ascii="David" w:hAnsi="David" w:cs="David" w:hint="eastAsia"/>
          <w:sz w:val="24"/>
          <w:szCs w:val="24"/>
          <w:rtl/>
        </w:rPr>
        <w:t>לעיל</w:t>
      </w:r>
      <w:r w:rsidRPr="00B86A97">
        <w:rPr>
          <w:rFonts w:ascii="David" w:hAnsi="David" w:cs="David"/>
          <w:sz w:val="24"/>
          <w:szCs w:val="24"/>
          <w:rtl/>
        </w:rPr>
        <w:t xml:space="preserve">. </w:t>
      </w:r>
    </w:p>
    <w:p w14:paraId="5A0F4702" w14:textId="77777777" w:rsidR="00557730" w:rsidRPr="00B86A97" w:rsidRDefault="00557730" w:rsidP="00B86A97">
      <w:pPr>
        <w:pStyle w:val="40"/>
        <w:tabs>
          <w:tab w:val="num" w:pos="1440"/>
          <w:tab w:val="right" w:pos="9604"/>
        </w:tabs>
        <w:ind w:left="1808" w:right="0" w:hanging="728"/>
        <w:rPr>
          <w:rFonts w:ascii="David" w:hAnsi="David" w:cs="David"/>
          <w:sz w:val="24"/>
          <w:szCs w:val="24"/>
          <w:rtl/>
        </w:rPr>
      </w:pPr>
      <w:r w:rsidRPr="00B86A97">
        <w:rPr>
          <w:rFonts w:ascii="David" w:hAnsi="David" w:cs="David"/>
          <w:sz w:val="24"/>
          <w:szCs w:val="24"/>
          <w:rtl/>
        </w:rPr>
        <w:t>סכום ההצמדה שיחושב יתווסף או יופחת לתעריפים שנקבעו בהתקשר</w:t>
      </w:r>
      <w:r w:rsidRPr="00B86A97">
        <w:rPr>
          <w:rFonts w:ascii="David" w:hAnsi="David" w:cs="David" w:hint="eastAsia"/>
          <w:sz w:val="24"/>
          <w:szCs w:val="24"/>
          <w:rtl/>
        </w:rPr>
        <w:t>ות</w:t>
      </w:r>
      <w:r w:rsidRPr="00B86A97">
        <w:rPr>
          <w:rFonts w:ascii="David" w:hAnsi="David" w:cs="David"/>
          <w:sz w:val="24"/>
          <w:szCs w:val="24"/>
          <w:rtl/>
        </w:rPr>
        <w:t>.</w:t>
      </w:r>
    </w:p>
    <w:p w14:paraId="545A5CA1" w14:textId="77777777" w:rsidR="00613EE2" w:rsidRPr="00890E64" w:rsidRDefault="00613EE2" w:rsidP="00B86A97">
      <w:pPr>
        <w:pStyle w:val="3"/>
        <w:ind w:left="1224"/>
      </w:pPr>
      <w:r w:rsidRPr="00890E64">
        <w:rPr>
          <w:rFonts w:ascii="David" w:hAnsi="David" w:cs="David"/>
          <w:sz w:val="24"/>
          <w:szCs w:val="24"/>
          <w:rtl/>
        </w:rPr>
        <w:t xml:space="preserve">המועד הקובע לעניין התעריף הינו מועד ביצוע העבודה על ידי היועץ, והתמורה תשלום בהתאם לתעריף הידוע במועד ביצוע העבודה </w:t>
      </w:r>
      <w:r w:rsidRPr="00890E64">
        <w:rPr>
          <w:rFonts w:ascii="David" w:hAnsi="David" w:cs="David" w:hint="eastAsia"/>
          <w:sz w:val="24"/>
          <w:szCs w:val="24"/>
          <w:rtl/>
        </w:rPr>
        <w:t>בניכוי</w:t>
      </w:r>
      <w:r w:rsidRPr="00890E64">
        <w:rPr>
          <w:rFonts w:ascii="David" w:hAnsi="David" w:cs="David"/>
          <w:sz w:val="24"/>
          <w:szCs w:val="24"/>
          <w:rtl/>
        </w:rPr>
        <w:t xml:space="preserve"> אחוז ההנחה בהצעת המציע. </w:t>
      </w:r>
      <w:r w:rsidRPr="00890E64">
        <w:rPr>
          <w:rFonts w:ascii="David" w:hAnsi="David" w:cs="David" w:hint="eastAsia"/>
          <w:sz w:val="24"/>
          <w:szCs w:val="24"/>
          <w:rtl/>
        </w:rPr>
        <w:t>בכל</w:t>
      </w:r>
      <w:r w:rsidRPr="00890E64">
        <w:rPr>
          <w:rFonts w:ascii="David" w:hAnsi="David" w:cs="David"/>
          <w:sz w:val="24"/>
          <w:szCs w:val="24"/>
          <w:rtl/>
        </w:rPr>
        <w:t xml:space="preserve"> </w:t>
      </w:r>
      <w:r w:rsidRPr="00890E64">
        <w:rPr>
          <w:rFonts w:ascii="David" w:hAnsi="David" w:cs="David" w:hint="eastAsia"/>
          <w:sz w:val="24"/>
          <w:szCs w:val="24"/>
          <w:rtl/>
        </w:rPr>
        <w:t>מקרה</w:t>
      </w:r>
      <w:r w:rsidRPr="00890E64">
        <w:rPr>
          <w:rFonts w:ascii="David" w:hAnsi="David" w:cs="David"/>
          <w:sz w:val="24"/>
          <w:szCs w:val="24"/>
          <w:rtl/>
        </w:rPr>
        <w:t xml:space="preserve"> </w:t>
      </w:r>
      <w:r w:rsidRPr="00890E64">
        <w:rPr>
          <w:rFonts w:ascii="David" w:hAnsi="David" w:cs="David" w:hint="eastAsia"/>
          <w:sz w:val="24"/>
          <w:szCs w:val="24"/>
          <w:rtl/>
        </w:rPr>
        <w:t>אין</w:t>
      </w:r>
      <w:r w:rsidRPr="00890E64">
        <w:rPr>
          <w:rFonts w:ascii="David" w:hAnsi="David" w:cs="David"/>
          <w:sz w:val="24"/>
          <w:szCs w:val="24"/>
          <w:rtl/>
        </w:rPr>
        <w:t xml:space="preserve"> </w:t>
      </w:r>
      <w:r w:rsidRPr="00890E64">
        <w:rPr>
          <w:rFonts w:ascii="David" w:hAnsi="David" w:cs="David" w:hint="eastAsia"/>
          <w:sz w:val="24"/>
          <w:szCs w:val="24"/>
          <w:rtl/>
        </w:rPr>
        <w:t>בעדכון</w:t>
      </w:r>
      <w:r w:rsidRPr="00890E64">
        <w:rPr>
          <w:rFonts w:ascii="David" w:hAnsi="David" w:cs="David"/>
          <w:sz w:val="24"/>
          <w:szCs w:val="24"/>
          <w:rtl/>
        </w:rPr>
        <w:t xml:space="preserve"> </w:t>
      </w:r>
      <w:r w:rsidRPr="00890E64">
        <w:rPr>
          <w:rFonts w:ascii="David" w:hAnsi="David" w:cs="David" w:hint="eastAsia"/>
          <w:sz w:val="24"/>
          <w:szCs w:val="24"/>
          <w:rtl/>
        </w:rPr>
        <w:t>כאמור</w:t>
      </w:r>
      <w:r w:rsidRPr="00890E64">
        <w:rPr>
          <w:rFonts w:ascii="David" w:hAnsi="David" w:cs="David"/>
          <w:sz w:val="24"/>
          <w:szCs w:val="24"/>
          <w:rtl/>
        </w:rPr>
        <w:t xml:space="preserve"> </w:t>
      </w:r>
      <w:r w:rsidRPr="00890E64">
        <w:rPr>
          <w:rFonts w:ascii="David" w:hAnsi="David" w:cs="David" w:hint="eastAsia"/>
          <w:sz w:val="24"/>
          <w:szCs w:val="24"/>
          <w:rtl/>
        </w:rPr>
        <w:t>כדי</w:t>
      </w:r>
      <w:r w:rsidRPr="00890E64">
        <w:rPr>
          <w:rFonts w:ascii="David" w:hAnsi="David" w:cs="David"/>
          <w:sz w:val="24"/>
          <w:szCs w:val="24"/>
          <w:rtl/>
        </w:rPr>
        <w:t xml:space="preserve"> </w:t>
      </w:r>
      <w:r w:rsidRPr="00890E64">
        <w:rPr>
          <w:rFonts w:ascii="David" w:hAnsi="David" w:cs="David" w:hint="eastAsia"/>
          <w:sz w:val="24"/>
          <w:szCs w:val="24"/>
          <w:rtl/>
        </w:rPr>
        <w:t>לשנות</w:t>
      </w:r>
      <w:r w:rsidRPr="00890E64">
        <w:rPr>
          <w:rFonts w:ascii="David" w:hAnsi="David" w:cs="David"/>
          <w:sz w:val="24"/>
          <w:szCs w:val="24"/>
          <w:rtl/>
        </w:rPr>
        <w:t xml:space="preserve"> </w:t>
      </w:r>
      <w:r w:rsidRPr="00890E64">
        <w:rPr>
          <w:rFonts w:ascii="David" w:hAnsi="David" w:cs="David" w:hint="eastAsia"/>
          <w:sz w:val="24"/>
          <w:szCs w:val="24"/>
          <w:rtl/>
        </w:rPr>
        <w:t>משיעור</w:t>
      </w:r>
      <w:r w:rsidRPr="00890E64">
        <w:rPr>
          <w:rFonts w:ascii="David" w:hAnsi="David" w:cs="David"/>
          <w:sz w:val="24"/>
          <w:szCs w:val="24"/>
          <w:rtl/>
        </w:rPr>
        <w:t xml:space="preserve"> </w:t>
      </w:r>
      <w:r w:rsidRPr="00890E64">
        <w:rPr>
          <w:rFonts w:ascii="David" w:hAnsi="David" w:cs="David" w:hint="eastAsia"/>
          <w:sz w:val="24"/>
          <w:szCs w:val="24"/>
          <w:rtl/>
        </w:rPr>
        <w:t>ההנחה</w:t>
      </w:r>
      <w:r w:rsidRPr="00890E64">
        <w:rPr>
          <w:rFonts w:ascii="David" w:hAnsi="David" w:cs="David"/>
          <w:sz w:val="24"/>
          <w:szCs w:val="24"/>
          <w:rtl/>
        </w:rPr>
        <w:t xml:space="preserve"> </w:t>
      </w:r>
      <w:r w:rsidRPr="00890E64">
        <w:rPr>
          <w:rFonts w:ascii="David" w:hAnsi="David" w:cs="David" w:hint="eastAsia"/>
          <w:sz w:val="24"/>
          <w:szCs w:val="24"/>
          <w:rtl/>
        </w:rPr>
        <w:t>הקבוע</w:t>
      </w:r>
      <w:r w:rsidRPr="00890E64">
        <w:rPr>
          <w:rFonts w:ascii="David" w:hAnsi="David" w:cs="David"/>
          <w:sz w:val="24"/>
          <w:szCs w:val="24"/>
          <w:rtl/>
        </w:rPr>
        <w:t>.</w:t>
      </w:r>
    </w:p>
    <w:p w14:paraId="71766DE9" w14:textId="77777777" w:rsidR="006A51A7" w:rsidRDefault="006A51A7" w:rsidP="006A51A7">
      <w:pPr>
        <w:pStyle w:val="afffffffb"/>
        <w:rPr>
          <w:rtl/>
        </w:rPr>
      </w:pPr>
      <w:r w:rsidRPr="00CD6EC5">
        <w:rPr>
          <w:rFonts w:hint="eastAsia"/>
          <w:rtl/>
        </w:rPr>
        <w:t>נספח</w:t>
      </w:r>
      <w:r w:rsidRPr="00CD6EC5">
        <w:rPr>
          <w:rtl/>
        </w:rPr>
        <w:t xml:space="preserve"> </w:t>
      </w:r>
      <w:r>
        <w:rPr>
          <w:rFonts w:hint="cs"/>
          <w:rtl/>
        </w:rPr>
        <w:t>ז</w:t>
      </w:r>
      <w:r w:rsidRPr="00CD6EC5">
        <w:rPr>
          <w:rtl/>
        </w:rPr>
        <w:t xml:space="preserve">'– </w:t>
      </w:r>
      <w:r>
        <w:rPr>
          <w:rFonts w:hint="cs"/>
          <w:rtl/>
        </w:rPr>
        <w:t>טופס בקרת קלפי לדוגמא</w:t>
      </w:r>
    </w:p>
    <w:p w14:paraId="6763815F" w14:textId="77777777" w:rsidR="006A51A7" w:rsidRDefault="00EC0E51" w:rsidP="006A51A7">
      <w:pPr>
        <w:bidi w:val="0"/>
        <w:rPr>
          <w:rtl/>
        </w:rPr>
      </w:pPr>
      <w:r>
        <w:rPr>
          <w:noProof/>
        </w:rPr>
        <mc:AlternateContent>
          <mc:Choice Requires="wps">
            <w:drawing>
              <wp:anchor distT="0" distB="0" distL="114300" distR="114300" simplePos="0" relativeHeight="251658240" behindDoc="0" locked="0" layoutInCell="1" allowOverlap="1" wp14:anchorId="06BAC538" wp14:editId="462CB4BC">
                <wp:simplePos x="0" y="0"/>
                <wp:positionH relativeFrom="margin">
                  <wp:posOffset>781685</wp:posOffset>
                </wp:positionH>
                <wp:positionV relativeFrom="paragraph">
                  <wp:posOffset>64770</wp:posOffset>
                </wp:positionV>
                <wp:extent cx="3698875" cy="351155"/>
                <wp:effectExtent l="0" t="0" r="0" b="0"/>
                <wp:wrapNone/>
                <wp:docPr id="1748862311" name="תיבת טקסט 17488623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8875" cy="351155"/>
                        </a:xfrm>
                        <a:prstGeom prst="rect">
                          <a:avLst/>
                        </a:prstGeom>
                        <a:noFill/>
                        <a:ln>
                          <a:noFill/>
                        </a:ln>
                      </wps:spPr>
                      <wps:txbx>
                        <w:txbxContent>
                          <w:p w14:paraId="5B98B2BA" w14:textId="77777777" w:rsidR="00CD6162" w:rsidRPr="000E78A0" w:rsidRDefault="00CD6162" w:rsidP="006A51A7">
                            <w:pPr>
                              <w:jc w:val="center"/>
                              <w:rPr>
                                <w:bCs/>
                                <w:sz w:val="36"/>
                                <w:szCs w:val="36"/>
                                <w:u w:val="single"/>
                              </w:rPr>
                            </w:pPr>
                            <w:r w:rsidRPr="000E78A0">
                              <w:rPr>
                                <w:rFonts w:hint="cs"/>
                                <w:bCs/>
                                <w:sz w:val="36"/>
                                <w:szCs w:val="36"/>
                                <w:u w:val="single"/>
                                <w:rtl/>
                              </w:rPr>
                              <w:t>טופס בקרת קלפי מס' ___</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6BAC538" id="תיבת טקסט 1748862311" o:spid="_x0000_s1031" type="#_x0000_t202" style="position:absolute;margin-left:61.55pt;margin-top:5.1pt;width:291.25pt;height:27.65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" filled="f" stroked="f">
                <v:textbox>
                  <w:txbxContent>
                    <w:p w14:paraId="5B98B2BA" w14:textId="77777777" w:rsidR="00CD6162" w:rsidRPr="000E78A0" w:rsidRDefault="00CD6162" w:rsidP="006A51A7">
                      <w:pPr>
                        <w:jc w:val="center"/>
                        <w:rPr>
                          <w:bCs/>
                          <w:sz w:val="36"/>
                          <w:szCs w:val="36"/>
                          <w:u w:val="single"/>
                        </w:rPr>
                      </w:pPr>
                      <w:r w:rsidRPr="000E78A0">
                        <w:rPr>
                          <w:rFonts w:hint="cs"/>
                          <w:bCs/>
                          <w:sz w:val="36"/>
                          <w:szCs w:val="36"/>
                          <w:u w:val="single"/>
                          <w:rtl/>
                        </w:rPr>
                        <w:t>טופס בקרת קלפי מס' ___</w:t>
                      </w:r>
                    </w:p>
                  </w:txbxContent>
                </v:textbox>
                <w10:wrap anchorx="margin"/>
              </v:shape>
            </w:pict>
          </mc:Fallback>
        </mc:AlternateContent>
      </w:r>
    </w:p>
    <w:p w14:paraId="6F6711EB" w14:textId="77777777" w:rsidR="006A51A7" w:rsidRDefault="006A51A7" w:rsidP="006A51A7">
      <w:pPr>
        <w:bidi w:val="0"/>
        <w:rPr>
          <w:rtl/>
        </w:rPr>
      </w:pPr>
    </w:p>
    <w:p w14:paraId="6027609A" w14:textId="77777777" w:rsidR="006A51A7" w:rsidRDefault="006A51A7" w:rsidP="006A51A7">
      <w:pPr>
        <w:jc w:val="center"/>
        <w:rPr>
          <w:b/>
          <w:bCs/>
          <w:u w:val="single"/>
          <w:rtl/>
        </w:rPr>
      </w:pPr>
    </w:p>
    <w:tbl>
      <w:tblPr>
        <w:bidiVisual/>
        <w:tblW w:w="9581" w:type="dxa"/>
        <w:jc w:val="center"/>
        <w:tblCellMar>
          <w:left w:w="0" w:type="dxa"/>
          <w:right w:w="0" w:type="dxa"/>
        </w:tblCellMar>
        <w:tblLook w:val="0600" w:firstRow="0" w:lastRow="0" w:firstColumn="0" w:lastColumn="0" w:noHBand="1" w:noVBand="1"/>
      </w:tblPr>
      <w:tblGrid>
        <w:gridCol w:w="2211"/>
        <w:gridCol w:w="7370"/>
      </w:tblGrid>
      <w:tr w:rsidR="006A51A7" w:rsidRPr="005D1DE2" w14:paraId="452099A2" w14:textId="77777777" w:rsidTr="006A51A7">
        <w:trPr>
          <w:trHeight w:val="1134"/>
          <w:jc w:val="center"/>
        </w:trPr>
        <w:tc>
          <w:tcPr>
            <w:tcW w:w="2211" w:type="dxa"/>
            <w:tcBorders>
              <w:top w:val="single" w:sz="8" w:space="0" w:color="7F7F7F"/>
              <w:left w:val="single" w:sz="8" w:space="0" w:color="7F7F7F"/>
              <w:bottom w:val="single" w:sz="8" w:space="0" w:color="7F7F7F"/>
              <w:right w:val="single" w:sz="8" w:space="0" w:color="7F7F7F"/>
            </w:tcBorders>
            <w:tcMar>
              <w:top w:w="72" w:type="dxa"/>
              <w:left w:w="144" w:type="dxa"/>
              <w:bottom w:w="72" w:type="dxa"/>
              <w:right w:w="144" w:type="dxa"/>
            </w:tcMar>
            <w:vAlign w:val="center"/>
            <w:hideMark/>
          </w:tcPr>
          <w:p w14:paraId="61B1D414" w14:textId="77777777" w:rsidR="006A51A7" w:rsidRPr="005D1DE2" w:rsidRDefault="006A51A7" w:rsidP="006A51A7">
            <w:pPr>
              <w:spacing w:line="360" w:lineRule="auto"/>
            </w:pPr>
            <w:r w:rsidRPr="005D1DE2">
              <w:rPr>
                <w:b/>
                <w:bCs/>
                <w:rtl/>
              </w:rPr>
              <w:t>בכניסה למקום הקלפי</w:t>
            </w:r>
            <w:r w:rsidRPr="005D1DE2">
              <w:rPr>
                <w:b/>
                <w:bCs/>
                <w:rtl/>
              </w:rPr>
              <w:br/>
            </w:r>
            <w:r w:rsidRPr="005D1DE2">
              <w:rPr>
                <w:rtl/>
              </w:rPr>
              <w:t xml:space="preserve"> במקום בולט לעין.</w:t>
            </w:r>
          </w:p>
        </w:tc>
        <w:tc>
          <w:tcPr>
            <w:tcW w:w="7370" w:type="dxa"/>
            <w:tcBorders>
              <w:top w:val="single" w:sz="8" w:space="0" w:color="7F7F7F"/>
              <w:left w:val="single" w:sz="8" w:space="0" w:color="7F7F7F"/>
              <w:bottom w:val="single" w:sz="8" w:space="0" w:color="7F7F7F"/>
              <w:right w:val="single" w:sz="8" w:space="0" w:color="7F7F7F"/>
            </w:tcBorders>
            <w:tcMar>
              <w:top w:w="72" w:type="dxa"/>
              <w:left w:w="144" w:type="dxa"/>
              <w:bottom w:w="72" w:type="dxa"/>
              <w:right w:w="144" w:type="dxa"/>
            </w:tcMar>
            <w:hideMark/>
          </w:tcPr>
          <w:p w14:paraId="7E21DED3" w14:textId="77777777" w:rsidR="006A51A7" w:rsidRPr="005D1DE2" w:rsidRDefault="006A51A7" w:rsidP="00E46719">
            <w:pPr>
              <w:numPr>
                <w:ilvl w:val="0"/>
                <w:numId w:val="88"/>
              </w:numPr>
              <w:spacing w:line="360" w:lineRule="auto"/>
              <w:rPr>
                <w:rtl/>
              </w:rPr>
            </w:pPr>
            <w:r>
              <w:rPr>
                <w:rFonts w:hint="cs"/>
                <w:b/>
                <w:bCs/>
                <w:rtl/>
              </w:rPr>
              <w:t>האם נתלו</w:t>
            </w:r>
            <w:r w:rsidRPr="005D1DE2">
              <w:rPr>
                <w:b/>
                <w:bCs/>
                <w:rtl/>
              </w:rPr>
              <w:t xml:space="preserve"> המודעות </w:t>
            </w:r>
            <w:r>
              <w:rPr>
                <w:rFonts w:hint="cs"/>
                <w:rtl/>
              </w:rPr>
              <w:t>?</w:t>
            </w:r>
          </w:p>
          <w:p w14:paraId="746E4381" w14:textId="77777777" w:rsidR="006A51A7" w:rsidRPr="005D1DE2" w:rsidRDefault="006A51A7" w:rsidP="006A51A7">
            <w:pPr>
              <w:spacing w:line="360" w:lineRule="auto"/>
              <w:rPr>
                <w:rtl/>
              </w:rPr>
            </w:pPr>
            <w:r w:rsidRPr="005D1DE2">
              <w:rPr>
                <w:rtl/>
              </w:rPr>
              <w:t xml:space="preserve">- שמות המועמדים לראש הרשות- 2  מודעות </w:t>
            </w:r>
            <w:r w:rsidRPr="005D1DE2">
              <w:rPr>
                <w:rtl/>
              </w:rPr>
              <w:br/>
              <w:t xml:space="preserve">- פתקי הצבעה מאושרים-  2  מודעות </w:t>
            </w:r>
            <w:r w:rsidRPr="005D1DE2">
              <w:rPr>
                <w:rtl/>
              </w:rPr>
              <w:br/>
              <w:t>- הקולות הפסולים - סעיף 63 לחוק- בדבר קולות פסולים- 1 מודעה</w:t>
            </w:r>
          </w:p>
        </w:tc>
      </w:tr>
      <w:tr w:rsidR="006A51A7" w:rsidRPr="005D1DE2" w14:paraId="7C98FB14" w14:textId="77777777" w:rsidTr="006A51A7">
        <w:trPr>
          <w:trHeight w:val="227"/>
          <w:jc w:val="center"/>
        </w:trPr>
        <w:tc>
          <w:tcPr>
            <w:tcW w:w="2211" w:type="dxa"/>
            <w:tcBorders>
              <w:top w:val="single" w:sz="8" w:space="0" w:color="7F7F7F"/>
              <w:left w:val="single" w:sz="8" w:space="0" w:color="7F7F7F"/>
              <w:bottom w:val="single" w:sz="8" w:space="0" w:color="7F7F7F"/>
              <w:right w:val="single" w:sz="8" w:space="0" w:color="7F7F7F"/>
            </w:tcBorders>
            <w:tcMar>
              <w:top w:w="72" w:type="dxa"/>
              <w:left w:w="144" w:type="dxa"/>
              <w:bottom w:w="72" w:type="dxa"/>
              <w:right w:w="144" w:type="dxa"/>
            </w:tcMar>
            <w:vAlign w:val="center"/>
          </w:tcPr>
          <w:p w14:paraId="0EB2B9BD" w14:textId="77777777" w:rsidR="006A51A7" w:rsidRPr="005D1DE2" w:rsidRDefault="006A51A7" w:rsidP="006A51A7">
            <w:pPr>
              <w:spacing w:line="360" w:lineRule="auto"/>
              <w:rPr>
                <w:b/>
                <w:bCs/>
                <w:rtl/>
              </w:rPr>
            </w:pPr>
            <w:r>
              <w:rPr>
                <w:rFonts w:hint="cs"/>
                <w:b/>
                <w:bCs/>
                <w:rtl/>
              </w:rPr>
              <w:t>מחוץ</w:t>
            </w:r>
            <w:r w:rsidRPr="005D1DE2">
              <w:rPr>
                <w:b/>
                <w:bCs/>
                <w:rtl/>
              </w:rPr>
              <w:t xml:space="preserve"> למקום הקלפי</w:t>
            </w:r>
            <w:r>
              <w:rPr>
                <w:rFonts w:hint="cs"/>
                <w:b/>
                <w:bCs/>
                <w:rtl/>
              </w:rPr>
              <w:t xml:space="preserve"> </w:t>
            </w:r>
            <w:r>
              <w:rPr>
                <w:rFonts w:hint="cs"/>
                <w:rtl/>
              </w:rPr>
              <w:t>-</w:t>
            </w:r>
            <w:r w:rsidRPr="0062370C">
              <w:rPr>
                <w:rFonts w:hint="cs"/>
                <w:rtl/>
              </w:rPr>
              <w:t>בהמתנה</w:t>
            </w:r>
          </w:p>
        </w:tc>
        <w:tc>
          <w:tcPr>
            <w:tcW w:w="7370" w:type="dxa"/>
            <w:tcBorders>
              <w:top w:val="single" w:sz="8" w:space="0" w:color="7F7F7F"/>
              <w:left w:val="single" w:sz="8" w:space="0" w:color="7F7F7F"/>
              <w:bottom w:val="single" w:sz="8" w:space="0" w:color="7F7F7F"/>
              <w:right w:val="single" w:sz="8" w:space="0" w:color="7F7F7F"/>
            </w:tcBorders>
            <w:tcMar>
              <w:top w:w="72" w:type="dxa"/>
              <w:left w:w="144" w:type="dxa"/>
              <w:bottom w:w="72" w:type="dxa"/>
              <w:right w:w="144" w:type="dxa"/>
            </w:tcMar>
          </w:tcPr>
          <w:p w14:paraId="798C51FC" w14:textId="77777777" w:rsidR="006A51A7" w:rsidRDefault="006A51A7" w:rsidP="00E46719">
            <w:pPr>
              <w:numPr>
                <w:ilvl w:val="0"/>
                <w:numId w:val="89"/>
              </w:numPr>
              <w:tabs>
                <w:tab w:val="clear" w:pos="720"/>
                <w:tab w:val="num" w:pos="243"/>
              </w:tabs>
              <w:spacing w:line="360" w:lineRule="auto"/>
              <w:ind w:hanging="720"/>
              <w:rPr>
                <w:b/>
                <w:bCs/>
              </w:rPr>
            </w:pPr>
            <w:r>
              <w:rPr>
                <w:rFonts w:hint="cs"/>
                <w:b/>
                <w:bCs/>
                <w:rtl/>
              </w:rPr>
              <w:t xml:space="preserve">בקלפי רגילה </w:t>
            </w:r>
            <w:r>
              <w:rPr>
                <w:b/>
                <w:bCs/>
                <w:rtl/>
              </w:rPr>
              <w:t>–</w:t>
            </w:r>
            <w:r>
              <w:rPr>
                <w:rFonts w:hint="cs"/>
                <w:b/>
                <w:bCs/>
                <w:rtl/>
              </w:rPr>
              <w:t xml:space="preserve"> האם הוצב כיסא?</w:t>
            </w:r>
          </w:p>
          <w:p w14:paraId="173237F2" w14:textId="77777777" w:rsidR="006A51A7" w:rsidRDefault="006A51A7" w:rsidP="00E46719">
            <w:pPr>
              <w:numPr>
                <w:ilvl w:val="0"/>
                <w:numId w:val="89"/>
              </w:numPr>
              <w:tabs>
                <w:tab w:val="clear" w:pos="720"/>
                <w:tab w:val="num" w:pos="243"/>
              </w:tabs>
              <w:spacing w:line="360" w:lineRule="auto"/>
              <w:ind w:hanging="720"/>
              <w:rPr>
                <w:b/>
                <w:bCs/>
                <w:rtl/>
              </w:rPr>
            </w:pPr>
            <w:r>
              <w:rPr>
                <w:rFonts w:hint="cs"/>
                <w:b/>
                <w:bCs/>
                <w:rtl/>
              </w:rPr>
              <w:t xml:space="preserve">בקלפי נגישה מיוחדת </w:t>
            </w:r>
            <w:r>
              <w:rPr>
                <w:b/>
                <w:bCs/>
                <w:rtl/>
              </w:rPr>
              <w:t>–</w:t>
            </w:r>
            <w:r>
              <w:rPr>
                <w:rFonts w:hint="cs"/>
                <w:b/>
                <w:bCs/>
                <w:rtl/>
              </w:rPr>
              <w:t xml:space="preserve"> האם הוצב כיסא נגיש מותאם, עם משענות ידיים  </w:t>
            </w:r>
          </w:p>
        </w:tc>
      </w:tr>
      <w:tr w:rsidR="006A51A7" w:rsidRPr="005D1DE2" w14:paraId="398E2ED1" w14:textId="77777777" w:rsidTr="006A51A7">
        <w:trPr>
          <w:trHeight w:hRule="exact" w:val="1191"/>
          <w:jc w:val="center"/>
        </w:trPr>
        <w:tc>
          <w:tcPr>
            <w:tcW w:w="2211" w:type="dxa"/>
            <w:tcBorders>
              <w:top w:val="single" w:sz="8" w:space="0" w:color="7F7F7F"/>
              <w:left w:val="single" w:sz="8" w:space="0" w:color="7F7F7F"/>
              <w:bottom w:val="single" w:sz="8" w:space="0" w:color="7F7F7F"/>
              <w:right w:val="single" w:sz="8" w:space="0" w:color="7F7F7F"/>
            </w:tcBorders>
            <w:tcMar>
              <w:top w:w="72" w:type="dxa"/>
              <w:left w:w="144" w:type="dxa"/>
              <w:bottom w:w="72" w:type="dxa"/>
              <w:right w:w="144" w:type="dxa"/>
            </w:tcMar>
            <w:vAlign w:val="center"/>
            <w:hideMark/>
          </w:tcPr>
          <w:p w14:paraId="13E52900" w14:textId="77777777" w:rsidR="006A51A7" w:rsidRPr="005D1DE2" w:rsidRDefault="006A51A7" w:rsidP="006A51A7">
            <w:pPr>
              <w:spacing w:line="360" w:lineRule="auto"/>
              <w:rPr>
                <w:rtl/>
              </w:rPr>
            </w:pPr>
            <w:r w:rsidRPr="005D1DE2">
              <w:rPr>
                <w:b/>
                <w:bCs/>
                <w:rtl/>
              </w:rPr>
              <w:t>מול שולחן ועדת הקלפי</w:t>
            </w:r>
          </w:p>
        </w:tc>
        <w:tc>
          <w:tcPr>
            <w:tcW w:w="7370" w:type="dxa"/>
            <w:tcBorders>
              <w:top w:val="single" w:sz="8" w:space="0" w:color="7F7F7F"/>
              <w:left w:val="single" w:sz="8" w:space="0" w:color="7F7F7F"/>
              <w:bottom w:val="single" w:sz="8" w:space="0" w:color="7F7F7F"/>
              <w:right w:val="single" w:sz="8" w:space="0" w:color="7F7F7F"/>
            </w:tcBorders>
            <w:tcMar>
              <w:top w:w="72" w:type="dxa"/>
              <w:left w:w="144" w:type="dxa"/>
              <w:bottom w:w="72" w:type="dxa"/>
              <w:right w:w="144" w:type="dxa"/>
            </w:tcMar>
            <w:hideMark/>
          </w:tcPr>
          <w:p w14:paraId="5962ACDB" w14:textId="77777777" w:rsidR="006A51A7" w:rsidRPr="005D1DE2" w:rsidRDefault="006A51A7" w:rsidP="00E46719">
            <w:pPr>
              <w:numPr>
                <w:ilvl w:val="0"/>
                <w:numId w:val="89"/>
              </w:numPr>
              <w:spacing w:line="360" w:lineRule="auto"/>
              <w:ind w:left="385" w:hanging="385"/>
              <w:rPr>
                <w:rtl/>
              </w:rPr>
            </w:pPr>
            <w:r>
              <w:rPr>
                <w:rFonts w:hint="cs"/>
                <w:b/>
                <w:bCs/>
                <w:rtl/>
              </w:rPr>
              <w:t>האם הוקם</w:t>
            </w:r>
            <w:r w:rsidRPr="005D1DE2">
              <w:rPr>
                <w:b/>
                <w:bCs/>
                <w:rtl/>
              </w:rPr>
              <w:t xml:space="preserve"> </w:t>
            </w:r>
            <w:r>
              <w:rPr>
                <w:rFonts w:hint="cs"/>
                <w:b/>
                <w:bCs/>
                <w:rtl/>
              </w:rPr>
              <w:t xml:space="preserve">כנדרש </w:t>
            </w:r>
            <w:r w:rsidRPr="005D1DE2">
              <w:rPr>
                <w:b/>
                <w:bCs/>
                <w:rtl/>
              </w:rPr>
              <w:t xml:space="preserve">תא ההצבעה באמצעות </w:t>
            </w:r>
            <w:r>
              <w:rPr>
                <w:rFonts w:hint="cs"/>
                <w:b/>
                <w:bCs/>
                <w:rtl/>
              </w:rPr>
              <w:t xml:space="preserve">הצבת </w:t>
            </w:r>
            <w:r w:rsidRPr="005D1DE2">
              <w:rPr>
                <w:b/>
                <w:bCs/>
                <w:rtl/>
              </w:rPr>
              <w:t>פרגוד</w:t>
            </w:r>
            <w:r>
              <w:rPr>
                <w:rFonts w:hint="cs"/>
                <w:b/>
                <w:bCs/>
                <w:rtl/>
              </w:rPr>
              <w:t xml:space="preserve"> המאפשר את חשאיות ההצבעה? </w:t>
            </w:r>
            <w:r w:rsidRPr="005D1DE2">
              <w:rPr>
                <w:rtl/>
              </w:rPr>
              <w:t xml:space="preserve"> </w:t>
            </w:r>
            <w:r w:rsidRPr="008A717A">
              <w:rPr>
                <w:rFonts w:hint="cs"/>
                <w:rtl/>
              </w:rPr>
              <w:t>שים לב ש</w:t>
            </w:r>
            <w:r w:rsidRPr="008A717A">
              <w:rPr>
                <w:rFonts w:hint="cs"/>
                <w:u w:val="single"/>
                <w:rtl/>
              </w:rPr>
              <w:t>אין</w:t>
            </w:r>
            <w:r w:rsidRPr="008A717A">
              <w:rPr>
                <w:rFonts w:hint="cs"/>
                <w:rtl/>
              </w:rPr>
              <w:t xml:space="preserve"> </w:t>
            </w:r>
            <w:r>
              <w:rPr>
                <w:rFonts w:hint="cs"/>
                <w:rtl/>
              </w:rPr>
              <w:t>מצלמה במקום!</w:t>
            </w:r>
            <w:r w:rsidRPr="005D1DE2">
              <w:rPr>
                <w:b/>
                <w:bCs/>
                <w:rtl/>
              </w:rPr>
              <w:br/>
            </w:r>
            <w:r w:rsidRPr="005D1DE2">
              <w:rPr>
                <w:u w:val="single"/>
                <w:rtl/>
              </w:rPr>
              <w:t>אין</w:t>
            </w:r>
            <w:r w:rsidRPr="005D1DE2">
              <w:rPr>
                <w:rtl/>
              </w:rPr>
              <w:t xml:space="preserve"> למקם את תא ההצבעה ליד חלון ולא בסמוך לדלת הכניסה לחדר הקלפי.</w:t>
            </w:r>
          </w:p>
        </w:tc>
      </w:tr>
      <w:tr w:rsidR="006A51A7" w:rsidRPr="005D1DE2" w14:paraId="272E2CD2" w14:textId="77777777" w:rsidTr="006A51A7">
        <w:trPr>
          <w:trHeight w:val="948"/>
          <w:jc w:val="center"/>
        </w:trPr>
        <w:tc>
          <w:tcPr>
            <w:tcW w:w="2211" w:type="dxa"/>
            <w:tcBorders>
              <w:top w:val="single" w:sz="8" w:space="0" w:color="7F7F7F"/>
              <w:left w:val="single" w:sz="8" w:space="0" w:color="7F7F7F"/>
              <w:bottom w:val="single" w:sz="8" w:space="0" w:color="7F7F7F"/>
              <w:right w:val="single" w:sz="8" w:space="0" w:color="7F7F7F"/>
            </w:tcBorders>
            <w:tcMar>
              <w:top w:w="72" w:type="dxa"/>
              <w:left w:w="144" w:type="dxa"/>
              <w:bottom w:w="72" w:type="dxa"/>
              <w:right w:w="144" w:type="dxa"/>
            </w:tcMar>
            <w:vAlign w:val="center"/>
            <w:hideMark/>
          </w:tcPr>
          <w:p w14:paraId="1EA6D8ED" w14:textId="77777777" w:rsidR="006A51A7" w:rsidRPr="005D1DE2" w:rsidRDefault="006A51A7" w:rsidP="006A51A7">
            <w:pPr>
              <w:spacing w:line="360" w:lineRule="auto"/>
              <w:rPr>
                <w:rtl/>
              </w:rPr>
            </w:pPr>
            <w:r w:rsidRPr="005D1DE2">
              <w:rPr>
                <w:b/>
                <w:bCs/>
                <w:rtl/>
              </w:rPr>
              <w:t>בתא ההצבעה</w:t>
            </w:r>
            <w:r w:rsidRPr="005D1DE2">
              <w:rPr>
                <w:rtl/>
              </w:rPr>
              <w:t>- על מדף הפתקים</w:t>
            </w:r>
          </w:p>
        </w:tc>
        <w:tc>
          <w:tcPr>
            <w:tcW w:w="7370" w:type="dxa"/>
            <w:tcBorders>
              <w:top w:val="single" w:sz="8" w:space="0" w:color="7F7F7F"/>
              <w:left w:val="single" w:sz="8" w:space="0" w:color="7F7F7F"/>
              <w:bottom w:val="single" w:sz="8" w:space="0" w:color="7F7F7F"/>
              <w:right w:val="single" w:sz="8" w:space="0" w:color="7F7F7F"/>
            </w:tcBorders>
            <w:tcMar>
              <w:top w:w="72" w:type="dxa"/>
              <w:left w:w="144" w:type="dxa"/>
              <w:bottom w:w="72" w:type="dxa"/>
              <w:right w:w="144" w:type="dxa"/>
            </w:tcMar>
            <w:hideMark/>
          </w:tcPr>
          <w:p w14:paraId="01DCBD24" w14:textId="77777777" w:rsidR="006A51A7" w:rsidRDefault="006A51A7" w:rsidP="00E46719">
            <w:pPr>
              <w:numPr>
                <w:ilvl w:val="0"/>
                <w:numId w:val="90"/>
              </w:numPr>
              <w:tabs>
                <w:tab w:val="clear" w:pos="720"/>
                <w:tab w:val="num" w:pos="385"/>
              </w:tabs>
              <w:spacing w:line="360" w:lineRule="auto"/>
              <w:ind w:hanging="720"/>
            </w:pPr>
            <w:r>
              <w:rPr>
                <w:rFonts w:hint="cs"/>
                <w:b/>
                <w:bCs/>
                <w:rtl/>
              </w:rPr>
              <w:t>האם סודרו</w:t>
            </w:r>
            <w:r w:rsidRPr="005D1DE2">
              <w:rPr>
                <w:b/>
                <w:bCs/>
                <w:rtl/>
              </w:rPr>
              <w:t xml:space="preserve">  פתקי ההצבעה </w:t>
            </w:r>
            <w:r>
              <w:rPr>
                <w:rFonts w:hint="cs"/>
                <w:b/>
                <w:bCs/>
                <w:rtl/>
              </w:rPr>
              <w:t>כנדרש?</w:t>
            </w:r>
            <w:r w:rsidRPr="005D1DE2">
              <w:rPr>
                <w:rtl/>
              </w:rPr>
              <w:t xml:space="preserve"> </w:t>
            </w:r>
          </w:p>
          <w:p w14:paraId="0C50B4AB" w14:textId="77777777" w:rsidR="006A51A7" w:rsidRDefault="006A51A7" w:rsidP="00E46719">
            <w:pPr>
              <w:pStyle w:val="af4"/>
              <w:numPr>
                <w:ilvl w:val="0"/>
                <w:numId w:val="92"/>
              </w:numPr>
              <w:tabs>
                <w:tab w:val="num" w:pos="385"/>
              </w:tabs>
              <w:spacing w:line="360" w:lineRule="auto"/>
              <w:ind w:hanging="720"/>
            </w:pPr>
            <w:r w:rsidRPr="005D1DE2">
              <w:rPr>
                <w:rtl/>
              </w:rPr>
              <w:t xml:space="preserve">צרור זהה לכל </w:t>
            </w:r>
            <w:r>
              <w:rPr>
                <w:rtl/>
              </w:rPr>
              <w:t>מועמד</w:t>
            </w:r>
            <w:r>
              <w:rPr>
                <w:rFonts w:hint="cs"/>
                <w:rtl/>
              </w:rPr>
              <w:t>/ת</w:t>
            </w:r>
            <w:r w:rsidRPr="005D1DE2">
              <w:rPr>
                <w:rtl/>
              </w:rPr>
              <w:t xml:space="preserve"> לפי סדר א"ב של </w:t>
            </w:r>
            <w:r>
              <w:rPr>
                <w:rFonts w:hint="cs"/>
                <w:rtl/>
              </w:rPr>
              <w:t>שמות המשפחה</w:t>
            </w:r>
          </w:p>
          <w:p w14:paraId="0F2FCC82" w14:textId="77777777" w:rsidR="006A51A7" w:rsidRPr="005D1DE2" w:rsidRDefault="006A51A7" w:rsidP="00E46719">
            <w:pPr>
              <w:pStyle w:val="af4"/>
              <w:numPr>
                <w:ilvl w:val="0"/>
                <w:numId w:val="92"/>
              </w:numPr>
              <w:tabs>
                <w:tab w:val="num" w:pos="385"/>
              </w:tabs>
              <w:spacing w:line="360" w:lineRule="auto"/>
              <w:ind w:hanging="720"/>
              <w:rPr>
                <w:rtl/>
              </w:rPr>
            </w:pPr>
            <w:r w:rsidRPr="005D1DE2">
              <w:rPr>
                <w:rtl/>
              </w:rPr>
              <w:t xml:space="preserve">צרור זהה לכל </w:t>
            </w:r>
            <w:r>
              <w:rPr>
                <w:rFonts w:hint="cs"/>
                <w:rtl/>
              </w:rPr>
              <w:t>רשימת מועמדים</w:t>
            </w:r>
            <w:r w:rsidRPr="005D1DE2">
              <w:rPr>
                <w:rtl/>
              </w:rPr>
              <w:t xml:space="preserve"> לפי סדר א"ב של האותיות</w:t>
            </w:r>
            <w:r>
              <w:rPr>
                <w:rFonts w:hint="cs"/>
                <w:rtl/>
              </w:rPr>
              <w:t xml:space="preserve"> שאושרו</w:t>
            </w:r>
          </w:p>
          <w:p w14:paraId="37C54D2B" w14:textId="77777777" w:rsidR="006A51A7" w:rsidRPr="005D1DE2" w:rsidRDefault="006A51A7" w:rsidP="00E46719">
            <w:pPr>
              <w:pStyle w:val="af4"/>
              <w:numPr>
                <w:ilvl w:val="0"/>
                <w:numId w:val="92"/>
              </w:numPr>
              <w:tabs>
                <w:tab w:val="num" w:pos="385"/>
              </w:tabs>
              <w:spacing w:line="360" w:lineRule="auto"/>
              <w:ind w:hanging="720"/>
              <w:rPr>
                <w:rtl/>
              </w:rPr>
            </w:pPr>
            <w:r w:rsidRPr="005D1DE2">
              <w:rPr>
                <w:rtl/>
              </w:rPr>
              <w:t xml:space="preserve">פתקי ההצבעה הריקים </w:t>
            </w:r>
            <w:r>
              <w:rPr>
                <w:rFonts w:hint="cs"/>
                <w:rtl/>
              </w:rPr>
              <w:t>בנפרד</w:t>
            </w:r>
          </w:p>
        </w:tc>
      </w:tr>
      <w:tr w:rsidR="006A51A7" w:rsidRPr="005D1DE2" w14:paraId="2D22B4FD" w14:textId="77777777" w:rsidTr="006A51A7">
        <w:trPr>
          <w:trHeight w:val="387"/>
          <w:jc w:val="center"/>
        </w:trPr>
        <w:tc>
          <w:tcPr>
            <w:tcW w:w="2211" w:type="dxa"/>
            <w:tcBorders>
              <w:top w:val="single" w:sz="8" w:space="0" w:color="7F7F7F"/>
              <w:left w:val="single" w:sz="8" w:space="0" w:color="7F7F7F"/>
              <w:bottom w:val="single" w:sz="8" w:space="0" w:color="7F7F7F"/>
              <w:right w:val="single" w:sz="8" w:space="0" w:color="7F7F7F"/>
            </w:tcBorders>
            <w:tcMar>
              <w:top w:w="72" w:type="dxa"/>
              <w:left w:w="144" w:type="dxa"/>
              <w:bottom w:w="72" w:type="dxa"/>
              <w:right w:w="144" w:type="dxa"/>
            </w:tcMar>
            <w:vAlign w:val="center"/>
            <w:hideMark/>
          </w:tcPr>
          <w:p w14:paraId="317A4D4E" w14:textId="77777777" w:rsidR="006A51A7" w:rsidRPr="005D1DE2" w:rsidRDefault="006A51A7" w:rsidP="006A51A7">
            <w:pPr>
              <w:spacing w:line="360" w:lineRule="auto"/>
              <w:rPr>
                <w:rtl/>
              </w:rPr>
            </w:pPr>
            <w:r w:rsidRPr="005D1DE2">
              <w:rPr>
                <w:b/>
                <w:bCs/>
                <w:rtl/>
              </w:rPr>
              <w:t>בתא ההצבעה</w:t>
            </w:r>
            <w:r w:rsidRPr="005D1DE2">
              <w:rPr>
                <w:rtl/>
              </w:rPr>
              <w:t>- בסוף פתקי ההצבעה</w:t>
            </w:r>
          </w:p>
        </w:tc>
        <w:tc>
          <w:tcPr>
            <w:tcW w:w="7370" w:type="dxa"/>
            <w:tcBorders>
              <w:top w:val="single" w:sz="8" w:space="0" w:color="7F7F7F"/>
              <w:left w:val="single" w:sz="8" w:space="0" w:color="7F7F7F"/>
              <w:bottom w:val="single" w:sz="8" w:space="0" w:color="7F7F7F"/>
              <w:right w:val="single" w:sz="8" w:space="0" w:color="7F7F7F"/>
            </w:tcBorders>
            <w:tcMar>
              <w:top w:w="72" w:type="dxa"/>
              <w:left w:w="144" w:type="dxa"/>
              <w:bottom w:w="72" w:type="dxa"/>
              <w:right w:w="144" w:type="dxa"/>
            </w:tcMar>
            <w:hideMark/>
          </w:tcPr>
          <w:p w14:paraId="3BF47B15" w14:textId="77777777" w:rsidR="006A51A7" w:rsidRPr="006A51A7" w:rsidRDefault="006A51A7" w:rsidP="00E46719">
            <w:pPr>
              <w:numPr>
                <w:ilvl w:val="0"/>
                <w:numId w:val="89"/>
              </w:numPr>
              <w:tabs>
                <w:tab w:val="clear" w:pos="720"/>
                <w:tab w:val="num" w:pos="243"/>
              </w:tabs>
              <w:spacing w:line="360" w:lineRule="auto"/>
              <w:ind w:left="385" w:hanging="385"/>
              <w:rPr>
                <w:b/>
                <w:bCs/>
                <w:rtl/>
              </w:rPr>
            </w:pPr>
            <w:r>
              <w:rPr>
                <w:rFonts w:hint="cs"/>
                <w:b/>
                <w:bCs/>
                <w:rtl/>
              </w:rPr>
              <w:t>האם הונח עט כחול</w:t>
            </w:r>
            <w:r w:rsidRPr="005D1DE2">
              <w:rPr>
                <w:b/>
                <w:bCs/>
                <w:rtl/>
              </w:rPr>
              <w:t xml:space="preserve"> לשימוש הבוחרים</w:t>
            </w:r>
            <w:r>
              <w:rPr>
                <w:rFonts w:hint="cs"/>
                <w:b/>
                <w:bCs/>
                <w:rtl/>
              </w:rPr>
              <w:t>?</w:t>
            </w:r>
            <w:r w:rsidRPr="006A51A7">
              <w:rPr>
                <w:b/>
                <w:bCs/>
                <w:rtl/>
              </w:rPr>
              <w:t xml:space="preserve">-  </w:t>
            </w:r>
            <w:r w:rsidRPr="006A51A7">
              <w:rPr>
                <w:rtl/>
              </w:rPr>
              <w:t>לשם כתיבה על גבי הפתקים הריקים.</w:t>
            </w:r>
          </w:p>
        </w:tc>
      </w:tr>
      <w:tr w:rsidR="006A51A7" w:rsidRPr="005D1DE2" w14:paraId="5BFFA595" w14:textId="77777777" w:rsidTr="006A51A7">
        <w:trPr>
          <w:trHeight w:val="499"/>
          <w:jc w:val="center"/>
        </w:trPr>
        <w:tc>
          <w:tcPr>
            <w:tcW w:w="2211" w:type="dxa"/>
            <w:tcBorders>
              <w:top w:val="single" w:sz="8" w:space="0" w:color="7F7F7F"/>
              <w:left w:val="single" w:sz="8" w:space="0" w:color="7F7F7F"/>
              <w:bottom w:val="single" w:sz="8" w:space="0" w:color="7F7F7F"/>
              <w:right w:val="single" w:sz="8" w:space="0" w:color="7F7F7F"/>
            </w:tcBorders>
            <w:tcMar>
              <w:top w:w="72" w:type="dxa"/>
              <w:left w:w="144" w:type="dxa"/>
              <w:bottom w:w="72" w:type="dxa"/>
              <w:right w:w="144" w:type="dxa"/>
            </w:tcMar>
            <w:vAlign w:val="center"/>
            <w:hideMark/>
          </w:tcPr>
          <w:p w14:paraId="27861804" w14:textId="77777777" w:rsidR="006A51A7" w:rsidRPr="005D1DE2" w:rsidRDefault="006A51A7" w:rsidP="006A51A7">
            <w:pPr>
              <w:spacing w:line="360" w:lineRule="auto"/>
              <w:rPr>
                <w:rtl/>
              </w:rPr>
            </w:pPr>
            <w:r w:rsidRPr="005D1DE2">
              <w:rPr>
                <w:b/>
                <w:bCs/>
                <w:rtl/>
              </w:rPr>
              <w:t>בתא ההצבעה</w:t>
            </w:r>
          </w:p>
        </w:tc>
        <w:tc>
          <w:tcPr>
            <w:tcW w:w="7370" w:type="dxa"/>
            <w:tcBorders>
              <w:top w:val="single" w:sz="8" w:space="0" w:color="7F7F7F"/>
              <w:left w:val="single" w:sz="8" w:space="0" w:color="7F7F7F"/>
              <w:bottom w:val="single" w:sz="8" w:space="0" w:color="7F7F7F"/>
              <w:right w:val="single" w:sz="8" w:space="0" w:color="7F7F7F"/>
            </w:tcBorders>
            <w:tcMar>
              <w:top w:w="72" w:type="dxa"/>
              <w:left w:w="144" w:type="dxa"/>
              <w:bottom w:w="72" w:type="dxa"/>
              <w:right w:w="144" w:type="dxa"/>
            </w:tcMar>
            <w:hideMark/>
          </w:tcPr>
          <w:p w14:paraId="5E541D94" w14:textId="77777777" w:rsidR="006A51A7" w:rsidRPr="006A51A7" w:rsidRDefault="006A51A7" w:rsidP="00E46719">
            <w:pPr>
              <w:numPr>
                <w:ilvl w:val="0"/>
                <w:numId w:val="89"/>
              </w:numPr>
              <w:tabs>
                <w:tab w:val="clear" w:pos="720"/>
                <w:tab w:val="num" w:pos="243"/>
              </w:tabs>
              <w:spacing w:line="360" w:lineRule="auto"/>
              <w:ind w:left="385" w:hanging="385"/>
              <w:rPr>
                <w:b/>
                <w:bCs/>
                <w:rtl/>
              </w:rPr>
            </w:pPr>
            <w:r>
              <w:rPr>
                <w:rFonts w:hint="cs"/>
                <w:b/>
                <w:bCs/>
                <w:rtl/>
              </w:rPr>
              <w:t>האם נתלתה ה</w:t>
            </w:r>
            <w:r w:rsidRPr="005D1DE2">
              <w:rPr>
                <w:b/>
                <w:bCs/>
                <w:rtl/>
              </w:rPr>
              <w:t>מוד</w:t>
            </w:r>
            <w:r>
              <w:rPr>
                <w:b/>
                <w:bCs/>
                <w:rtl/>
              </w:rPr>
              <w:t>עה בתא הה</w:t>
            </w:r>
            <w:r w:rsidRPr="005D1DE2">
              <w:rPr>
                <w:b/>
                <w:bCs/>
                <w:rtl/>
              </w:rPr>
              <w:t>צבעה</w:t>
            </w:r>
            <w:r>
              <w:rPr>
                <w:rFonts w:hint="cs"/>
                <w:b/>
                <w:bCs/>
                <w:rtl/>
              </w:rPr>
              <w:t>?</w:t>
            </w:r>
            <w:r w:rsidRPr="005D1DE2">
              <w:rPr>
                <w:b/>
                <w:bCs/>
                <w:rtl/>
              </w:rPr>
              <w:br/>
            </w:r>
            <w:r w:rsidRPr="006A51A7">
              <w:rPr>
                <w:rtl/>
              </w:rPr>
              <w:t xml:space="preserve">מודעה המציינת את </w:t>
            </w:r>
            <w:r w:rsidRPr="006A51A7">
              <w:rPr>
                <w:rFonts w:hint="cs"/>
                <w:rtl/>
              </w:rPr>
              <w:t xml:space="preserve">סעיף </w:t>
            </w:r>
            <w:r w:rsidRPr="006A51A7">
              <w:rPr>
                <w:rtl/>
              </w:rPr>
              <w:t>63 לחוק- קולות פסולים- 1 מודעה</w:t>
            </w:r>
          </w:p>
        </w:tc>
      </w:tr>
      <w:tr w:rsidR="006A51A7" w:rsidRPr="005D1DE2" w14:paraId="37F6296E" w14:textId="77777777" w:rsidTr="006A51A7">
        <w:trPr>
          <w:trHeight w:val="642"/>
          <w:jc w:val="center"/>
        </w:trPr>
        <w:tc>
          <w:tcPr>
            <w:tcW w:w="2211" w:type="dxa"/>
            <w:tcBorders>
              <w:top w:val="single" w:sz="8" w:space="0" w:color="7F7F7F"/>
              <w:left w:val="single" w:sz="8" w:space="0" w:color="7F7F7F"/>
              <w:bottom w:val="single" w:sz="8" w:space="0" w:color="7F7F7F"/>
              <w:right w:val="single" w:sz="8" w:space="0" w:color="7F7F7F"/>
            </w:tcBorders>
            <w:tcMar>
              <w:top w:w="72" w:type="dxa"/>
              <w:left w:w="144" w:type="dxa"/>
              <w:bottom w:w="72" w:type="dxa"/>
              <w:right w:w="144" w:type="dxa"/>
            </w:tcMar>
            <w:vAlign w:val="center"/>
            <w:hideMark/>
          </w:tcPr>
          <w:p w14:paraId="798037C4" w14:textId="77777777" w:rsidR="006A51A7" w:rsidRPr="005D1DE2" w:rsidRDefault="006A51A7" w:rsidP="006A51A7">
            <w:pPr>
              <w:spacing w:line="360" w:lineRule="auto"/>
              <w:rPr>
                <w:rtl/>
              </w:rPr>
            </w:pPr>
            <w:r w:rsidRPr="005D1DE2">
              <w:rPr>
                <w:b/>
                <w:bCs/>
                <w:rtl/>
              </w:rPr>
              <w:t>בצמוד לשולחן ה</w:t>
            </w:r>
            <w:r>
              <w:rPr>
                <w:rFonts w:hint="cs"/>
                <w:b/>
                <w:bCs/>
                <w:rtl/>
              </w:rPr>
              <w:t>ו</w:t>
            </w:r>
            <w:r w:rsidRPr="005D1DE2">
              <w:rPr>
                <w:b/>
                <w:bCs/>
                <w:rtl/>
              </w:rPr>
              <w:t>ועדה</w:t>
            </w:r>
            <w:r w:rsidRPr="005D1DE2">
              <w:rPr>
                <w:rtl/>
              </w:rPr>
              <w:t xml:space="preserve">, </w:t>
            </w:r>
          </w:p>
          <w:p w14:paraId="46E856F5" w14:textId="77777777" w:rsidR="006A51A7" w:rsidRPr="005D1DE2" w:rsidRDefault="006A51A7" w:rsidP="006A51A7">
            <w:pPr>
              <w:spacing w:line="360" w:lineRule="auto"/>
              <w:rPr>
                <w:rtl/>
              </w:rPr>
            </w:pPr>
            <w:r w:rsidRPr="005D1DE2">
              <w:rPr>
                <w:rtl/>
              </w:rPr>
              <w:t xml:space="preserve">מול חברי ועדת הקלפי </w:t>
            </w:r>
          </w:p>
        </w:tc>
        <w:tc>
          <w:tcPr>
            <w:tcW w:w="7370" w:type="dxa"/>
            <w:tcBorders>
              <w:top w:val="single" w:sz="8" w:space="0" w:color="7F7F7F"/>
              <w:left w:val="single" w:sz="8" w:space="0" w:color="7F7F7F"/>
              <w:bottom w:val="single" w:sz="8" w:space="0" w:color="7F7F7F"/>
              <w:right w:val="single" w:sz="8" w:space="0" w:color="7F7F7F"/>
            </w:tcBorders>
            <w:tcMar>
              <w:top w:w="72" w:type="dxa"/>
              <w:left w:w="144" w:type="dxa"/>
              <w:bottom w:w="72" w:type="dxa"/>
              <w:right w:w="144" w:type="dxa"/>
            </w:tcMar>
            <w:hideMark/>
          </w:tcPr>
          <w:p w14:paraId="5A5CDF7A" w14:textId="77777777" w:rsidR="006A51A7" w:rsidRPr="006A51A7" w:rsidRDefault="006A51A7" w:rsidP="00E46719">
            <w:pPr>
              <w:numPr>
                <w:ilvl w:val="0"/>
                <w:numId w:val="89"/>
              </w:numPr>
              <w:tabs>
                <w:tab w:val="clear" w:pos="720"/>
                <w:tab w:val="num" w:pos="243"/>
              </w:tabs>
              <w:spacing w:line="360" w:lineRule="auto"/>
              <w:ind w:left="243" w:hanging="243"/>
              <w:rPr>
                <w:rtl/>
              </w:rPr>
            </w:pPr>
            <w:r w:rsidRPr="006A51A7">
              <w:rPr>
                <w:rFonts w:hint="cs"/>
                <w:rtl/>
              </w:rPr>
              <w:t>האם</w:t>
            </w:r>
            <w:r w:rsidRPr="006A51A7">
              <w:rPr>
                <w:rtl/>
              </w:rPr>
              <w:t xml:space="preserve"> תיבת הקלפי</w:t>
            </w:r>
            <w:r w:rsidRPr="006A51A7">
              <w:rPr>
                <w:rFonts w:hint="cs"/>
                <w:rtl/>
              </w:rPr>
              <w:t xml:space="preserve"> מוקמה כנדרש?</w:t>
            </w:r>
            <w:r w:rsidRPr="006A51A7">
              <w:rPr>
                <w:rtl/>
              </w:rPr>
              <w:t xml:space="preserve"> –כך שהחריץ יהיה בגובה שולחן ועדת הקלפי ולא נמוך ממנו</w:t>
            </w:r>
            <w:r w:rsidRPr="006A51A7">
              <w:rPr>
                <w:rFonts w:hint="cs"/>
                <w:rtl/>
              </w:rPr>
              <w:t xml:space="preserve"> (לרוב התיבה מונחת על כיסא) ובאופן אנכי לשולחן הוועדה</w:t>
            </w:r>
          </w:p>
        </w:tc>
      </w:tr>
      <w:tr w:rsidR="006A51A7" w:rsidRPr="005D1DE2" w14:paraId="15B6316A" w14:textId="77777777" w:rsidTr="006A51A7">
        <w:trPr>
          <w:trHeight w:val="1013"/>
          <w:jc w:val="center"/>
        </w:trPr>
        <w:tc>
          <w:tcPr>
            <w:tcW w:w="2211" w:type="dxa"/>
            <w:tcBorders>
              <w:top w:val="single" w:sz="8" w:space="0" w:color="7F7F7F"/>
              <w:left w:val="single" w:sz="8" w:space="0" w:color="7F7F7F"/>
              <w:bottom w:val="single" w:sz="8" w:space="0" w:color="7F7F7F"/>
              <w:right w:val="single" w:sz="8" w:space="0" w:color="7F7F7F"/>
            </w:tcBorders>
            <w:tcMar>
              <w:top w:w="72" w:type="dxa"/>
              <w:left w:w="144" w:type="dxa"/>
              <w:bottom w:w="72" w:type="dxa"/>
              <w:right w:w="144" w:type="dxa"/>
            </w:tcMar>
            <w:vAlign w:val="center"/>
            <w:hideMark/>
          </w:tcPr>
          <w:p w14:paraId="79A04031" w14:textId="77777777" w:rsidR="006A51A7" w:rsidRDefault="006A51A7" w:rsidP="006A51A7">
            <w:pPr>
              <w:spacing w:line="360" w:lineRule="auto"/>
              <w:rPr>
                <w:b/>
                <w:bCs/>
                <w:rtl/>
              </w:rPr>
            </w:pPr>
            <w:r>
              <w:rPr>
                <w:rFonts w:hint="cs"/>
                <w:b/>
                <w:bCs/>
                <w:rtl/>
              </w:rPr>
              <w:t>בקרת מילוי פרוטוקול</w:t>
            </w:r>
          </w:p>
          <w:p w14:paraId="13CB92D6" w14:textId="77777777" w:rsidR="006A51A7" w:rsidRPr="005D1DE2" w:rsidRDefault="006A51A7" w:rsidP="006A51A7">
            <w:pPr>
              <w:spacing w:line="360" w:lineRule="auto"/>
              <w:rPr>
                <w:rtl/>
              </w:rPr>
            </w:pPr>
            <w:r>
              <w:rPr>
                <w:rFonts w:hint="cs"/>
                <w:b/>
                <w:bCs/>
                <w:rtl/>
              </w:rPr>
              <w:t xml:space="preserve">ומענה לדיווחים ע"י המזכיר </w:t>
            </w:r>
          </w:p>
        </w:tc>
        <w:tc>
          <w:tcPr>
            <w:tcW w:w="7370" w:type="dxa"/>
            <w:tcBorders>
              <w:top w:val="single" w:sz="8" w:space="0" w:color="7F7F7F"/>
              <w:left w:val="single" w:sz="8" w:space="0" w:color="7F7F7F"/>
              <w:bottom w:val="single" w:sz="8" w:space="0" w:color="7F7F7F"/>
              <w:right w:val="single" w:sz="8" w:space="0" w:color="7F7F7F"/>
            </w:tcBorders>
            <w:tcMar>
              <w:top w:w="72" w:type="dxa"/>
              <w:left w:w="144" w:type="dxa"/>
              <w:bottom w:w="72" w:type="dxa"/>
              <w:right w:w="144" w:type="dxa"/>
            </w:tcMar>
            <w:hideMark/>
          </w:tcPr>
          <w:p w14:paraId="03CCD91D" w14:textId="77777777" w:rsidR="006A51A7" w:rsidRPr="006A51A7" w:rsidRDefault="006A51A7" w:rsidP="00E46719">
            <w:pPr>
              <w:numPr>
                <w:ilvl w:val="0"/>
                <w:numId w:val="89"/>
              </w:numPr>
              <w:tabs>
                <w:tab w:val="clear" w:pos="720"/>
                <w:tab w:val="num" w:pos="243"/>
              </w:tabs>
              <w:spacing w:line="360" w:lineRule="auto"/>
              <w:ind w:left="243" w:hanging="243"/>
              <w:rPr>
                <w:b/>
                <w:bCs/>
              </w:rPr>
            </w:pPr>
            <w:r>
              <w:rPr>
                <w:rFonts w:hint="cs"/>
                <w:b/>
                <w:bCs/>
                <w:rtl/>
              </w:rPr>
              <w:t>האם נעשה שימוש כנדרש בטופס מעקב ההצבעה?</w:t>
            </w:r>
            <w:r w:rsidRPr="006A51A7">
              <w:rPr>
                <w:b/>
                <w:bCs/>
                <w:rtl/>
              </w:rPr>
              <w:t xml:space="preserve"> </w:t>
            </w:r>
            <w:r w:rsidRPr="006A51A7">
              <w:rPr>
                <w:b/>
                <w:bCs/>
                <w:rtl/>
              </w:rPr>
              <w:br/>
            </w:r>
            <w:r w:rsidRPr="006A51A7">
              <w:rPr>
                <w:rtl/>
              </w:rPr>
              <w:t xml:space="preserve">- רשום את מספר </w:t>
            </w:r>
            <w:r w:rsidRPr="006A51A7">
              <w:rPr>
                <w:rFonts w:hint="cs"/>
                <w:rtl/>
              </w:rPr>
              <w:t>המצביעים ______ עד לשעה ________</w:t>
            </w:r>
          </w:p>
          <w:p w14:paraId="64B1D7F1" w14:textId="77777777" w:rsidR="006A51A7" w:rsidRPr="006A51A7" w:rsidRDefault="006A51A7" w:rsidP="00E46719">
            <w:pPr>
              <w:numPr>
                <w:ilvl w:val="0"/>
                <w:numId w:val="89"/>
              </w:numPr>
              <w:tabs>
                <w:tab w:val="clear" w:pos="720"/>
                <w:tab w:val="num" w:pos="243"/>
              </w:tabs>
              <w:spacing w:line="360" w:lineRule="auto"/>
              <w:ind w:hanging="720"/>
              <w:rPr>
                <w:b/>
                <w:bCs/>
                <w:rtl/>
              </w:rPr>
            </w:pPr>
            <w:r>
              <w:rPr>
                <w:rFonts w:hint="cs"/>
                <w:b/>
                <w:bCs/>
                <w:rtl/>
              </w:rPr>
              <w:t xml:space="preserve">האם דווחו מספרי המצביעים? </w:t>
            </w:r>
            <w:r w:rsidRPr="006A51A7">
              <w:rPr>
                <w:rFonts w:ascii="Cambria Math" w:hAnsi="Cambria Math" w:cs="Cambria Math" w:hint="cs"/>
                <w:b/>
                <w:bCs/>
                <w:rtl/>
              </w:rPr>
              <w:t>∕</w:t>
            </w:r>
            <w:r>
              <w:rPr>
                <w:rFonts w:hint="cs"/>
                <w:b/>
                <w:bCs/>
                <w:rtl/>
              </w:rPr>
              <w:t xml:space="preserve"> דיווחי נוכחות חברי  הוועדה? </w:t>
            </w:r>
            <w:r w:rsidRPr="006A51A7">
              <w:rPr>
                <w:rFonts w:hint="cs"/>
                <w:b/>
                <w:bCs/>
                <w:rtl/>
              </w:rPr>
              <w:t>_______</w:t>
            </w:r>
          </w:p>
        </w:tc>
      </w:tr>
      <w:tr w:rsidR="006A51A7" w:rsidRPr="005D1DE2" w14:paraId="030ED3F6" w14:textId="77777777" w:rsidTr="006A51A7">
        <w:trPr>
          <w:trHeight w:val="510"/>
          <w:jc w:val="center"/>
        </w:trPr>
        <w:tc>
          <w:tcPr>
            <w:tcW w:w="2211" w:type="dxa"/>
            <w:tcBorders>
              <w:top w:val="single" w:sz="8" w:space="0" w:color="7F7F7F"/>
              <w:left w:val="single" w:sz="8" w:space="0" w:color="7F7F7F"/>
              <w:bottom w:val="single" w:sz="8" w:space="0" w:color="7F7F7F"/>
              <w:right w:val="single" w:sz="8" w:space="0" w:color="7F7F7F"/>
            </w:tcBorders>
            <w:tcMar>
              <w:top w:w="72" w:type="dxa"/>
              <w:left w:w="144" w:type="dxa"/>
              <w:bottom w:w="72" w:type="dxa"/>
              <w:right w:w="144" w:type="dxa"/>
            </w:tcMar>
            <w:vAlign w:val="center"/>
            <w:hideMark/>
          </w:tcPr>
          <w:p w14:paraId="09926276" w14:textId="77777777" w:rsidR="006A51A7" w:rsidRDefault="006A51A7" w:rsidP="006A51A7">
            <w:pPr>
              <w:spacing w:line="360" w:lineRule="auto"/>
              <w:rPr>
                <w:b/>
                <w:bCs/>
                <w:rtl/>
              </w:rPr>
            </w:pPr>
            <w:r>
              <w:rPr>
                <w:rFonts w:hint="cs"/>
                <w:b/>
                <w:bCs/>
                <w:rtl/>
              </w:rPr>
              <w:t>בקרת מילוי פרוטוקול</w:t>
            </w:r>
          </w:p>
          <w:p w14:paraId="4FD81020" w14:textId="77777777" w:rsidR="006A51A7" w:rsidRPr="005D1DE2" w:rsidRDefault="006A51A7" w:rsidP="006A51A7">
            <w:pPr>
              <w:spacing w:line="360" w:lineRule="auto"/>
              <w:rPr>
                <w:rtl/>
              </w:rPr>
            </w:pPr>
            <w:r w:rsidRPr="005D1DE2">
              <w:rPr>
                <w:b/>
                <w:bCs/>
                <w:rtl/>
              </w:rPr>
              <w:br/>
            </w:r>
          </w:p>
        </w:tc>
        <w:tc>
          <w:tcPr>
            <w:tcW w:w="7370" w:type="dxa"/>
            <w:tcBorders>
              <w:top w:val="single" w:sz="8" w:space="0" w:color="7F7F7F"/>
              <w:left w:val="single" w:sz="8" w:space="0" w:color="7F7F7F"/>
              <w:bottom w:val="single" w:sz="8" w:space="0" w:color="7F7F7F"/>
              <w:right w:val="single" w:sz="8" w:space="0" w:color="7F7F7F"/>
            </w:tcBorders>
            <w:tcMar>
              <w:top w:w="72" w:type="dxa"/>
              <w:left w:w="144" w:type="dxa"/>
              <w:bottom w:w="72" w:type="dxa"/>
              <w:right w:w="144" w:type="dxa"/>
            </w:tcMar>
            <w:hideMark/>
          </w:tcPr>
          <w:p w14:paraId="2EEF6B80" w14:textId="77777777" w:rsidR="006A51A7" w:rsidRDefault="006A51A7" w:rsidP="00E46719">
            <w:pPr>
              <w:numPr>
                <w:ilvl w:val="0"/>
                <w:numId w:val="91"/>
              </w:numPr>
              <w:spacing w:line="360" w:lineRule="auto"/>
            </w:pPr>
            <w:r>
              <w:rPr>
                <w:rFonts w:hint="cs"/>
                <w:b/>
                <w:bCs/>
                <w:rtl/>
              </w:rPr>
              <w:t xml:space="preserve">האם </w:t>
            </w:r>
            <w:r w:rsidRPr="005D1DE2">
              <w:rPr>
                <w:b/>
                <w:bCs/>
                <w:rtl/>
              </w:rPr>
              <w:t>חברי הו</w:t>
            </w:r>
            <w:r>
              <w:rPr>
                <w:rFonts w:hint="cs"/>
                <w:b/>
                <w:bCs/>
                <w:rtl/>
              </w:rPr>
              <w:t>ו</w:t>
            </w:r>
            <w:r w:rsidRPr="005D1DE2">
              <w:rPr>
                <w:b/>
                <w:bCs/>
                <w:rtl/>
              </w:rPr>
              <w:t xml:space="preserve">עדה </w:t>
            </w:r>
            <w:r>
              <w:rPr>
                <w:rFonts w:hint="cs"/>
                <w:b/>
                <w:bCs/>
                <w:rtl/>
              </w:rPr>
              <w:t>חתמו כנדרש על</w:t>
            </w:r>
            <w:r w:rsidRPr="005D1DE2">
              <w:rPr>
                <w:b/>
                <w:bCs/>
                <w:rtl/>
              </w:rPr>
              <w:t xml:space="preserve"> המעטפות</w:t>
            </w:r>
            <w:r>
              <w:rPr>
                <w:rFonts w:hint="cs"/>
                <w:b/>
                <w:bCs/>
                <w:rtl/>
              </w:rPr>
              <w:t xml:space="preserve"> (מכל סוג)?</w:t>
            </w:r>
            <w:r w:rsidRPr="005D1DE2">
              <w:rPr>
                <w:b/>
                <w:bCs/>
                <w:rtl/>
              </w:rPr>
              <w:t xml:space="preserve"> </w:t>
            </w:r>
            <w:r w:rsidRPr="005D1DE2">
              <w:rPr>
                <w:b/>
                <w:bCs/>
                <w:rtl/>
              </w:rPr>
              <w:br/>
            </w:r>
            <w:r>
              <w:rPr>
                <w:rFonts w:hint="cs"/>
                <w:rtl/>
              </w:rPr>
              <w:t>-רשום כמות מעטפות שנחתמה עד כה ____</w:t>
            </w:r>
          </w:p>
          <w:p w14:paraId="31FBD91B" w14:textId="77777777" w:rsidR="006A51A7" w:rsidRDefault="006A51A7" w:rsidP="006A51A7">
            <w:pPr>
              <w:spacing w:line="360" w:lineRule="auto"/>
              <w:ind w:left="720"/>
              <w:rPr>
                <w:rtl/>
              </w:rPr>
            </w:pPr>
            <w:r w:rsidRPr="005D1DE2">
              <w:rPr>
                <w:rFonts w:hint="cs"/>
                <w:rtl/>
              </w:rPr>
              <w:t>-</w:t>
            </w:r>
            <w:r>
              <w:rPr>
                <w:rFonts w:hint="cs"/>
                <w:rtl/>
              </w:rPr>
              <w:t>רשום מס' מעטפות חתומות שטרם נעשה בהן שימוש ____</w:t>
            </w:r>
          </w:p>
          <w:p w14:paraId="25C49EDA" w14:textId="77777777" w:rsidR="006A51A7" w:rsidRPr="005D1DE2" w:rsidRDefault="006A51A7" w:rsidP="006A51A7">
            <w:pPr>
              <w:spacing w:line="360" w:lineRule="auto"/>
              <w:rPr>
                <w:rtl/>
              </w:rPr>
            </w:pPr>
            <w:r>
              <w:rPr>
                <w:rFonts w:ascii="Cambria Math" w:hAnsi="Cambria Math" w:cs="Cambria Math" w:hint="cs"/>
                <w:rtl/>
              </w:rPr>
              <w:t>∕</w:t>
            </w:r>
            <w:r>
              <w:rPr>
                <w:rFonts w:hint="cs"/>
                <w:rtl/>
              </w:rPr>
              <w:t xml:space="preserve"> האם מס' המעטפות שנחתמו עד כה פחות מס' המצביעים זהה ליתרת המעטפות החתומות? ___</w:t>
            </w:r>
          </w:p>
        </w:tc>
      </w:tr>
      <w:tr w:rsidR="006A51A7" w:rsidRPr="005D1DE2" w14:paraId="67A22AB1" w14:textId="77777777" w:rsidTr="006A51A7">
        <w:trPr>
          <w:trHeight w:val="680"/>
          <w:jc w:val="center"/>
        </w:trPr>
        <w:tc>
          <w:tcPr>
            <w:tcW w:w="2211" w:type="dxa"/>
            <w:tcBorders>
              <w:top w:val="single" w:sz="8" w:space="0" w:color="7F7F7F"/>
              <w:left w:val="single" w:sz="8" w:space="0" w:color="7F7F7F"/>
              <w:bottom w:val="single" w:sz="8" w:space="0" w:color="7F7F7F"/>
              <w:right w:val="single" w:sz="8" w:space="0" w:color="7F7F7F"/>
            </w:tcBorders>
            <w:tcMar>
              <w:top w:w="72" w:type="dxa"/>
              <w:left w:w="144" w:type="dxa"/>
              <w:bottom w:w="72" w:type="dxa"/>
              <w:right w:w="144" w:type="dxa"/>
            </w:tcMar>
            <w:hideMark/>
          </w:tcPr>
          <w:p w14:paraId="6AE631C5" w14:textId="77777777" w:rsidR="006A51A7" w:rsidRPr="005D1DE2" w:rsidRDefault="006A51A7" w:rsidP="006A51A7">
            <w:pPr>
              <w:spacing w:line="360" w:lineRule="auto"/>
              <w:rPr>
                <w:rtl/>
              </w:rPr>
            </w:pPr>
            <w:r>
              <w:rPr>
                <w:rFonts w:hint="cs"/>
                <w:b/>
                <w:bCs/>
                <w:rtl/>
              </w:rPr>
              <w:t>טוהר הבחירות ואירועים חריגים</w:t>
            </w:r>
          </w:p>
        </w:tc>
        <w:tc>
          <w:tcPr>
            <w:tcW w:w="7370" w:type="dxa"/>
            <w:tcBorders>
              <w:top w:val="single" w:sz="8" w:space="0" w:color="7F7F7F"/>
              <w:left w:val="single" w:sz="8" w:space="0" w:color="7F7F7F"/>
              <w:bottom w:val="single" w:sz="8" w:space="0" w:color="7F7F7F"/>
              <w:right w:val="single" w:sz="8" w:space="0" w:color="7F7F7F"/>
            </w:tcBorders>
            <w:tcMar>
              <w:top w:w="72" w:type="dxa"/>
              <w:left w:w="144" w:type="dxa"/>
              <w:bottom w:w="72" w:type="dxa"/>
              <w:right w:w="144" w:type="dxa"/>
            </w:tcMar>
            <w:hideMark/>
          </w:tcPr>
          <w:p w14:paraId="1C10559F" w14:textId="77777777" w:rsidR="006A51A7" w:rsidRPr="006A51A7" w:rsidRDefault="006A51A7" w:rsidP="00E46719">
            <w:pPr>
              <w:numPr>
                <w:ilvl w:val="0"/>
                <w:numId w:val="89"/>
              </w:numPr>
              <w:tabs>
                <w:tab w:val="clear" w:pos="720"/>
                <w:tab w:val="num" w:pos="243"/>
              </w:tabs>
              <w:spacing w:line="360" w:lineRule="auto"/>
              <w:ind w:hanging="720"/>
            </w:pPr>
            <w:r w:rsidRPr="006A51A7">
              <w:rPr>
                <w:rFonts w:hint="cs"/>
                <w:rtl/>
              </w:rPr>
              <w:t>האם תועדו עד כה אירועים חריגים? ____  אם כן, יש לפרט מטה.</w:t>
            </w:r>
          </w:p>
          <w:p w14:paraId="39B17354" w14:textId="77777777" w:rsidR="006A51A7" w:rsidRPr="006A51A7" w:rsidRDefault="006A51A7" w:rsidP="00E46719">
            <w:pPr>
              <w:numPr>
                <w:ilvl w:val="0"/>
                <w:numId w:val="89"/>
              </w:numPr>
              <w:tabs>
                <w:tab w:val="clear" w:pos="720"/>
                <w:tab w:val="num" w:pos="243"/>
              </w:tabs>
              <w:spacing w:line="360" w:lineRule="auto"/>
              <w:ind w:hanging="720"/>
              <w:rPr>
                <w:b/>
                <w:bCs/>
                <w:rtl/>
              </w:rPr>
            </w:pPr>
            <w:r w:rsidRPr="006A51A7">
              <w:rPr>
                <w:rFonts w:hint="cs"/>
                <w:rtl/>
              </w:rPr>
              <w:t>האם נחשפת להתנהלות שאינה תקינה בקלפי? ____</w:t>
            </w:r>
          </w:p>
        </w:tc>
      </w:tr>
    </w:tbl>
    <w:p w14:paraId="534CA596" w14:textId="77777777" w:rsidR="006A51A7" w:rsidRPr="005D1DE2" w:rsidRDefault="006A51A7" w:rsidP="006A51A7"/>
    <w:p w14:paraId="3E794ACD" w14:textId="77777777" w:rsidR="004159EC" w:rsidRDefault="006A51A7" w:rsidP="006A51A7">
      <w:pPr>
        <w:pStyle w:val="3-7"/>
        <w:numPr>
          <w:ilvl w:val="0"/>
          <w:numId w:val="0"/>
        </w:numPr>
        <w:tabs>
          <w:tab w:val="clear" w:pos="1350"/>
          <w:tab w:val="left" w:pos="-367"/>
        </w:tabs>
        <w:ind w:left="-84"/>
        <w:rPr>
          <w:rtl/>
        </w:rPr>
      </w:pPr>
      <w:r>
        <w:rPr>
          <w:rFonts w:hint="cs"/>
          <w:b/>
          <w:bCs/>
          <w:u w:val="single"/>
          <w:rtl/>
        </w:rPr>
        <w:t xml:space="preserve">הערות נוספות: </w:t>
      </w:r>
      <w:r>
        <w:rPr>
          <w:rFonts w:hint="cs"/>
          <w:rtl/>
        </w:rPr>
        <w:t xml:space="preserve">_________________________________________________________________________________________________________________________________________________________________________________________________________     </w:t>
      </w:r>
      <w:r>
        <w:rPr>
          <w:rFonts w:hint="cs"/>
          <w:u w:val="single"/>
          <w:rtl/>
        </w:rPr>
        <w:t xml:space="preserve">            </w:t>
      </w:r>
      <w:r>
        <w:rPr>
          <w:rFonts w:hint="cs"/>
          <w:rtl/>
        </w:rPr>
        <w:t>שם מזכיר/ת ועדת הקלפי ________________                שם הבקר/ית ________________</w:t>
      </w:r>
    </w:p>
    <w:p w14:paraId="4E37761C" w14:textId="77777777" w:rsidR="00F26128" w:rsidRDefault="00F26128">
      <w:pPr>
        <w:bidi w:val="0"/>
      </w:pPr>
      <w:bookmarkStart w:id="541" w:name="show_isNotCyberDetailsOrAttach_2"/>
      <w:bookmarkEnd w:id="538"/>
      <w:bookmarkEnd w:id="539"/>
      <w:bookmarkEnd w:id="541"/>
      <w:r>
        <w:rPr>
          <w:rtl/>
        </w:rPr>
        <w:br w:type="page"/>
      </w:r>
    </w:p>
    <w:p w14:paraId="40BAEFA1" w14:textId="77777777" w:rsidR="00F26128" w:rsidRDefault="00F26128" w:rsidP="00F26128">
      <w:pPr>
        <w:pStyle w:val="afffffffb"/>
      </w:pPr>
      <w:r w:rsidRPr="00D44AA6">
        <w:rPr>
          <w:rFonts w:hint="eastAsia"/>
          <w:rtl/>
        </w:rPr>
        <w:t>נספח</w:t>
      </w:r>
      <w:r w:rsidRPr="00D44AA6">
        <w:rPr>
          <w:rtl/>
        </w:rPr>
        <w:t xml:space="preserve"> </w:t>
      </w:r>
      <w:r w:rsidRPr="00D44AA6">
        <w:rPr>
          <w:rFonts w:hint="cs"/>
          <w:rtl/>
        </w:rPr>
        <w:t xml:space="preserve">ח' </w:t>
      </w:r>
      <w:r w:rsidRPr="00D44AA6">
        <w:rPr>
          <w:rtl/>
        </w:rPr>
        <w:t xml:space="preserve">– </w:t>
      </w:r>
      <w:r w:rsidR="00492CC9" w:rsidRPr="00492CC9">
        <w:rPr>
          <w:rtl/>
        </w:rPr>
        <w:t xml:space="preserve">התחייבות לשמירה על סודיות, אבטחת מידע, סייבר וביטחון </w:t>
      </w:r>
    </w:p>
    <w:p w14:paraId="5E87DD10" w14:textId="77777777" w:rsidR="00492CC9" w:rsidRPr="0019444E" w:rsidRDefault="00492CC9" w:rsidP="00F26128">
      <w:pPr>
        <w:pStyle w:val="afffffffb"/>
        <w:rPr>
          <w:rtl/>
        </w:rPr>
      </w:pPr>
    </w:p>
    <w:p w14:paraId="1D388608" w14:textId="77777777" w:rsidR="00F26128" w:rsidRPr="0019444E" w:rsidRDefault="00F26128" w:rsidP="0019444E">
      <w:pPr>
        <w:pStyle w:val="L1"/>
        <w:jc w:val="both"/>
        <w:rPr>
          <w:rFonts w:ascii="David" w:hAnsi="David" w:cs="David"/>
          <w:b/>
          <w:bCs/>
          <w:szCs w:val="24"/>
          <w:u w:val="single"/>
          <w:rtl/>
        </w:rPr>
      </w:pPr>
      <w:r w:rsidRPr="0019444E">
        <w:rPr>
          <w:rFonts w:ascii="David" w:hAnsi="David" w:cs="David"/>
          <w:b/>
          <w:bCs/>
          <w:szCs w:val="24"/>
          <w:u w:val="single"/>
          <w:rtl/>
        </w:rPr>
        <w:t>כללי:</w:t>
      </w:r>
    </w:p>
    <w:p w14:paraId="1C7AA4DE" w14:textId="77777777" w:rsidR="001A367C" w:rsidRPr="0019444E" w:rsidRDefault="001A367C" w:rsidP="0019444E">
      <w:pPr>
        <w:pStyle w:val="L2"/>
        <w:ind w:left="1183" w:hanging="503"/>
        <w:jc w:val="both"/>
        <w:rPr>
          <w:rFonts w:ascii="David" w:hAnsi="David" w:cs="David"/>
          <w:szCs w:val="24"/>
        </w:rPr>
      </w:pPr>
      <w:r w:rsidRPr="0019444E">
        <w:rPr>
          <w:rFonts w:ascii="David" w:hAnsi="David" w:cs="David"/>
          <w:szCs w:val="24"/>
          <w:rtl/>
        </w:rPr>
        <w:t>במסגרת מכרז זה הספק הזוכה יעבוד על מערכות המשרד או מערכת "אביב" של רשות האוכלוסין.</w:t>
      </w:r>
    </w:p>
    <w:p w14:paraId="2813A8D3" w14:textId="77777777" w:rsidR="001A367C" w:rsidRPr="0019444E" w:rsidRDefault="001A367C" w:rsidP="0019444E">
      <w:pPr>
        <w:pStyle w:val="L2"/>
        <w:ind w:left="1183" w:hanging="503"/>
        <w:jc w:val="both"/>
        <w:rPr>
          <w:rFonts w:ascii="David" w:hAnsi="David" w:cs="David"/>
          <w:szCs w:val="24"/>
        </w:rPr>
      </w:pPr>
      <w:r w:rsidRPr="0019444E">
        <w:rPr>
          <w:rFonts w:ascii="David" w:hAnsi="David" w:cs="David"/>
          <w:szCs w:val="24"/>
          <w:rtl/>
        </w:rPr>
        <w:t>הוראות נספח זה חלות על ספקים אשר במסגרת עבודתם נדרשים לשהות במתקני המזמין ו/או לקבל זכות גישה (פיזית או לוגית) למערכות המידע ותשתיות המחשוב.</w:t>
      </w:r>
    </w:p>
    <w:p w14:paraId="154067C5" w14:textId="77777777" w:rsidR="001A367C" w:rsidRPr="0019444E" w:rsidRDefault="001A367C" w:rsidP="0019444E">
      <w:pPr>
        <w:pStyle w:val="L2"/>
        <w:ind w:left="1183" w:hanging="503"/>
        <w:jc w:val="both"/>
        <w:rPr>
          <w:rFonts w:ascii="David" w:hAnsi="David" w:cs="David"/>
          <w:szCs w:val="24"/>
          <w:rtl/>
        </w:rPr>
      </w:pPr>
      <w:r w:rsidRPr="0019444E">
        <w:rPr>
          <w:rFonts w:ascii="David" w:hAnsi="David" w:cs="David"/>
          <w:szCs w:val="24"/>
          <w:rtl/>
        </w:rPr>
        <w:t>הוראות נספח זה באות להוסיף על הוראות ההסכם ולא לגרוע מהן. מובהר כי דרישות אבטחת המידע והביטחון של המשרד המפורטות בנספח זה, הינן בנוסף לדרישות אבטחת המידע שהוגדרו על ידי מערך הדיגיטל הלאומי או החשב הכללי במשרד האוצר (ככל שההתקשרות הינה מכוח מכרז מרכזי שלהם), ואינן גורעות מהן.</w:t>
      </w:r>
    </w:p>
    <w:p w14:paraId="62D99E1F" w14:textId="77777777" w:rsidR="001A367C" w:rsidRPr="0019444E" w:rsidRDefault="001A367C" w:rsidP="0019444E">
      <w:pPr>
        <w:pStyle w:val="L2"/>
        <w:ind w:left="1183" w:hanging="503"/>
        <w:jc w:val="both"/>
        <w:rPr>
          <w:rFonts w:ascii="David" w:hAnsi="David" w:cs="David"/>
          <w:szCs w:val="24"/>
        </w:rPr>
      </w:pPr>
      <w:r w:rsidRPr="0019444E">
        <w:rPr>
          <w:rFonts w:ascii="David" w:hAnsi="David" w:cs="David"/>
          <w:szCs w:val="24"/>
          <w:rtl/>
        </w:rPr>
        <w:t>מובהר כי העבודה והעיבוד יתבצעו אך ורק על גבי תשתיות המזמין או תשתיות ענן הנמצאות בשליטתו המלאה (</w:t>
      </w:r>
      <w:r w:rsidRPr="0019444E">
        <w:rPr>
          <w:rFonts w:ascii="David" w:hAnsi="David" w:cs="David"/>
          <w:szCs w:val="24"/>
        </w:rPr>
        <w:t>On-Premise</w:t>
      </w:r>
      <w:r w:rsidRPr="0019444E">
        <w:rPr>
          <w:rFonts w:ascii="David" w:hAnsi="David" w:cs="David"/>
          <w:szCs w:val="24"/>
          <w:rtl/>
        </w:rPr>
        <w:t xml:space="preserve">, ענן מנוהל, או סביבות עבודה שיתופיות) </w:t>
      </w:r>
      <w:r w:rsidRPr="0019444E">
        <w:rPr>
          <w:rFonts w:ascii="David" w:hAnsi="David" w:cs="David"/>
          <w:b/>
          <w:bCs/>
          <w:szCs w:val="24"/>
          <w:rtl/>
        </w:rPr>
        <w:t>וללא שמירת מידע אצל הספק</w:t>
      </w:r>
      <w:r w:rsidRPr="0019444E">
        <w:rPr>
          <w:rFonts w:ascii="David" w:hAnsi="David" w:cs="David"/>
          <w:szCs w:val="24"/>
          <w:rtl/>
        </w:rPr>
        <w:t>. עמידה בהוראות אלו הינה תנאי סף לביצוע העבודה.</w:t>
      </w:r>
    </w:p>
    <w:p w14:paraId="5193F5E2" w14:textId="77777777" w:rsidR="001A367C" w:rsidRPr="0019444E" w:rsidRDefault="001A367C" w:rsidP="0019444E">
      <w:pPr>
        <w:pStyle w:val="L2"/>
        <w:ind w:left="1183" w:hanging="503"/>
        <w:jc w:val="both"/>
        <w:rPr>
          <w:rFonts w:ascii="David" w:hAnsi="David" w:cs="David"/>
          <w:szCs w:val="24"/>
        </w:rPr>
      </w:pPr>
      <w:r w:rsidRPr="0019444E">
        <w:rPr>
          <w:rFonts w:ascii="David" w:hAnsi="David" w:cs="David"/>
          <w:szCs w:val="24"/>
          <w:rtl/>
        </w:rPr>
        <w:t>הספק יידרש לעמוד בדרישות האבטחה אשר יוגדרו על ידי רשות האוכלוסין עבור שימוש במערכת "אביב" בנוסף.</w:t>
      </w:r>
    </w:p>
    <w:p w14:paraId="344CCB26" w14:textId="77777777" w:rsidR="001A367C" w:rsidRPr="0019444E" w:rsidRDefault="001A367C" w:rsidP="0019444E">
      <w:pPr>
        <w:pStyle w:val="L1"/>
        <w:spacing w:before="240"/>
        <w:jc w:val="both"/>
        <w:rPr>
          <w:rFonts w:ascii="David" w:hAnsi="David" w:cs="David"/>
          <w:szCs w:val="24"/>
          <w:u w:val="single"/>
        </w:rPr>
      </w:pPr>
      <w:r w:rsidRPr="0019444E">
        <w:rPr>
          <w:rFonts w:ascii="David" w:hAnsi="David" w:cs="David"/>
          <w:b/>
          <w:bCs/>
          <w:szCs w:val="24"/>
          <w:u w:val="single"/>
          <w:rtl/>
        </w:rPr>
        <w:t>הגדרות</w:t>
      </w:r>
      <w:r w:rsidRPr="0019444E">
        <w:rPr>
          <w:rFonts w:ascii="David" w:hAnsi="David" w:cs="David"/>
          <w:szCs w:val="24"/>
          <w:u w:val="single"/>
          <w:rtl/>
        </w:rPr>
        <w:t>:</w:t>
      </w:r>
    </w:p>
    <w:p w14:paraId="011A47CD" w14:textId="77777777" w:rsidR="001A367C" w:rsidRPr="0019444E" w:rsidRDefault="001A367C" w:rsidP="0019444E">
      <w:pPr>
        <w:pStyle w:val="L2"/>
        <w:ind w:left="1183" w:hanging="503"/>
        <w:jc w:val="both"/>
        <w:rPr>
          <w:rFonts w:ascii="David" w:hAnsi="David" w:cs="David"/>
          <w:szCs w:val="24"/>
          <w:rtl/>
        </w:rPr>
      </w:pPr>
      <w:r w:rsidRPr="0019444E">
        <w:rPr>
          <w:rFonts w:ascii="David" w:hAnsi="David" w:cs="David"/>
          <w:b/>
          <w:bCs/>
          <w:szCs w:val="24"/>
          <w:rtl/>
        </w:rPr>
        <w:t>"מידע":</w:t>
      </w:r>
      <w:r w:rsidRPr="0019444E">
        <w:rPr>
          <w:rFonts w:ascii="David" w:hAnsi="David" w:cs="David"/>
          <w:szCs w:val="24"/>
          <w:rtl/>
        </w:rPr>
        <w:t>, מידע עסקי, מסחרי, טכנולוגי או ביטחוני, המצוי במאגרי המזמין או שהספק נחשף אליו במסגרת עבודתו. הגדרה זו כוללת גם "</w:t>
      </w:r>
      <w:r w:rsidRPr="0019444E">
        <w:rPr>
          <w:rFonts w:ascii="David" w:hAnsi="David" w:cs="David"/>
          <w:b/>
          <w:bCs/>
          <w:szCs w:val="24"/>
          <w:rtl/>
        </w:rPr>
        <w:t>מידע אגבי</w:t>
      </w:r>
      <w:r w:rsidRPr="0019444E">
        <w:rPr>
          <w:rFonts w:ascii="David" w:hAnsi="David" w:cs="David"/>
          <w:szCs w:val="24"/>
          <w:rtl/>
        </w:rPr>
        <w:t>": מידע שהגיע לידיעת הספק באקראי (שמיעת שיחות, צפייה במסכים/מסמכים, זהות מבקרים).</w:t>
      </w:r>
    </w:p>
    <w:p w14:paraId="68413287" w14:textId="77777777" w:rsidR="001A367C" w:rsidRPr="0019444E" w:rsidRDefault="001A367C" w:rsidP="0019444E">
      <w:pPr>
        <w:pStyle w:val="L2"/>
        <w:ind w:left="1183" w:hanging="503"/>
        <w:jc w:val="both"/>
        <w:rPr>
          <w:rFonts w:ascii="David" w:hAnsi="David" w:cs="David"/>
          <w:szCs w:val="24"/>
          <w:rtl/>
        </w:rPr>
      </w:pPr>
      <w:r w:rsidRPr="0019444E">
        <w:rPr>
          <w:rFonts w:ascii="David" w:hAnsi="David" w:cs="David"/>
          <w:b/>
          <w:bCs/>
          <w:szCs w:val="24"/>
          <w:rtl/>
        </w:rPr>
        <w:t xml:space="preserve">"מידע אישי": </w:t>
      </w:r>
      <w:r w:rsidRPr="0019444E">
        <w:rPr>
          <w:rFonts w:ascii="David" w:hAnsi="David" w:cs="David"/>
          <w:szCs w:val="24"/>
          <w:rtl/>
        </w:rPr>
        <w:t>נתון הנוגע לאדם מזוהה או לאדם הניתן לזיהוי, "אדם הניתן לזיהוי" - מי שניתן לזהותו במאמץ סביר, במישרין או עקיפין, ובכלל זה באמצעות פרט מזהה, כגון שם, מספר זהות, מזהה ביומטרי, נתוני מיקום, מזהה מקוון או נתון אחד או יותר הנוגע למצבו הפיזי, הבריאותי, הכלכלי, החברתי או התרבותי</w:t>
      </w:r>
    </w:p>
    <w:p w14:paraId="283C4195" w14:textId="77777777" w:rsidR="001A367C" w:rsidRPr="0019444E" w:rsidRDefault="001A367C" w:rsidP="0019444E">
      <w:pPr>
        <w:pStyle w:val="L2"/>
        <w:ind w:left="1183" w:hanging="503"/>
        <w:jc w:val="both"/>
        <w:rPr>
          <w:rFonts w:ascii="David" w:hAnsi="David" w:cs="David"/>
          <w:szCs w:val="24"/>
          <w:rtl/>
        </w:rPr>
      </w:pPr>
      <w:r w:rsidRPr="0019444E">
        <w:rPr>
          <w:rFonts w:ascii="David" w:hAnsi="David" w:cs="David"/>
          <w:b/>
          <w:bCs/>
          <w:szCs w:val="24"/>
          <w:rtl/>
        </w:rPr>
        <w:t>"מידע בעל רגישות מיוחדת":</w:t>
      </w:r>
    </w:p>
    <w:p w14:paraId="2AACBC95" w14:textId="77777777" w:rsidR="001A367C" w:rsidRPr="0019444E" w:rsidRDefault="001A367C" w:rsidP="0019444E">
      <w:pPr>
        <w:pStyle w:val="L3"/>
        <w:jc w:val="both"/>
        <w:rPr>
          <w:rFonts w:ascii="David" w:hAnsi="David" w:cs="David"/>
          <w:szCs w:val="24"/>
        </w:rPr>
      </w:pPr>
      <w:r w:rsidRPr="0019444E">
        <w:rPr>
          <w:rFonts w:ascii="David" w:hAnsi="David" w:cs="David"/>
          <w:szCs w:val="24"/>
          <w:rtl/>
        </w:rPr>
        <w:t>מידע על צנעת חיי המשפחה של אדם, על צנעת אישותו ועל נטייתו המינית.</w:t>
      </w:r>
    </w:p>
    <w:p w14:paraId="3FCB7699" w14:textId="77777777" w:rsidR="001A367C" w:rsidRPr="0019444E" w:rsidRDefault="001A367C" w:rsidP="0019444E">
      <w:pPr>
        <w:pStyle w:val="L3"/>
        <w:jc w:val="both"/>
        <w:rPr>
          <w:rFonts w:ascii="David" w:hAnsi="David" w:cs="David"/>
          <w:szCs w:val="24"/>
        </w:rPr>
      </w:pPr>
      <w:r w:rsidRPr="0019444E">
        <w:rPr>
          <w:rFonts w:ascii="David" w:hAnsi="David" w:cs="David"/>
          <w:szCs w:val="24"/>
          <w:rtl/>
        </w:rPr>
        <w:t>מידע המתייחס למצב בריאותו של אדם, ובכלל זה מידע רפואי לפי חוק זכויות החולה.</w:t>
      </w:r>
    </w:p>
    <w:p w14:paraId="7B919695" w14:textId="77777777" w:rsidR="001A367C" w:rsidRPr="0019444E" w:rsidRDefault="001A367C" w:rsidP="0019444E">
      <w:pPr>
        <w:pStyle w:val="L3"/>
        <w:jc w:val="both"/>
        <w:rPr>
          <w:rFonts w:ascii="David" w:hAnsi="David" w:cs="David"/>
          <w:szCs w:val="24"/>
        </w:rPr>
      </w:pPr>
      <w:r w:rsidRPr="0019444E">
        <w:rPr>
          <w:rFonts w:ascii="David" w:hAnsi="David" w:cs="David"/>
          <w:szCs w:val="24"/>
          <w:rtl/>
        </w:rPr>
        <w:t>מידע גנטי, כהגדרתו בחוק מידע גנטי.</w:t>
      </w:r>
    </w:p>
    <w:p w14:paraId="1B4ACB84" w14:textId="77777777" w:rsidR="001A367C" w:rsidRPr="0019444E" w:rsidRDefault="001A367C" w:rsidP="0019444E">
      <w:pPr>
        <w:pStyle w:val="L3"/>
        <w:jc w:val="both"/>
        <w:rPr>
          <w:rFonts w:ascii="David" w:hAnsi="David" w:cs="David"/>
          <w:szCs w:val="24"/>
        </w:rPr>
      </w:pPr>
      <w:r w:rsidRPr="0019444E">
        <w:rPr>
          <w:rFonts w:ascii="David" w:hAnsi="David" w:cs="David"/>
          <w:szCs w:val="24"/>
          <w:rtl/>
        </w:rPr>
        <w:t>מזהה ביומטרי המשמש או מיועד לשמש לזיהוי אדם או לאימות זהותו באופן ממוחשב.</w:t>
      </w:r>
    </w:p>
    <w:p w14:paraId="1F6E4452" w14:textId="77777777" w:rsidR="001A367C" w:rsidRPr="0019444E" w:rsidRDefault="001A367C" w:rsidP="0019444E">
      <w:pPr>
        <w:pStyle w:val="L3"/>
        <w:jc w:val="both"/>
        <w:rPr>
          <w:rFonts w:ascii="David" w:hAnsi="David" w:cs="David"/>
          <w:szCs w:val="24"/>
        </w:rPr>
      </w:pPr>
      <w:r w:rsidRPr="0019444E">
        <w:rPr>
          <w:rFonts w:ascii="David" w:hAnsi="David" w:cs="David"/>
          <w:szCs w:val="24"/>
          <w:rtl/>
        </w:rPr>
        <w:t>מידע על מוצאו של אדם.</w:t>
      </w:r>
    </w:p>
    <w:p w14:paraId="643FCE8F" w14:textId="77777777" w:rsidR="001A367C" w:rsidRPr="0019444E" w:rsidRDefault="001A367C" w:rsidP="0019444E">
      <w:pPr>
        <w:pStyle w:val="L3"/>
        <w:jc w:val="both"/>
        <w:rPr>
          <w:rFonts w:ascii="David" w:hAnsi="David" w:cs="David"/>
          <w:szCs w:val="24"/>
        </w:rPr>
      </w:pPr>
      <w:r w:rsidRPr="0019444E">
        <w:rPr>
          <w:rFonts w:ascii="David" w:hAnsi="David" w:cs="David"/>
          <w:szCs w:val="24"/>
          <w:rtl/>
        </w:rPr>
        <w:t>מידע על עברו הפלילי של אדם.</w:t>
      </w:r>
    </w:p>
    <w:p w14:paraId="7EE43CCE" w14:textId="77777777" w:rsidR="001A367C" w:rsidRPr="0019444E" w:rsidRDefault="001A367C" w:rsidP="0019444E">
      <w:pPr>
        <w:pStyle w:val="L3"/>
        <w:jc w:val="both"/>
        <w:rPr>
          <w:rFonts w:ascii="David" w:hAnsi="David" w:cs="David"/>
          <w:szCs w:val="24"/>
          <w:rtl/>
        </w:rPr>
      </w:pPr>
      <w:r w:rsidRPr="0019444E">
        <w:rPr>
          <w:rFonts w:ascii="David" w:hAnsi="David" w:cs="David"/>
          <w:szCs w:val="24"/>
          <w:rtl/>
        </w:rPr>
        <w:t>מידע על דעותיו הפוליטיות של אדם או אמונותיו הדתיות או השקפת עולמו.</w:t>
      </w:r>
    </w:p>
    <w:p w14:paraId="14FDAA84" w14:textId="77777777" w:rsidR="001A367C" w:rsidRPr="0019444E" w:rsidRDefault="001A367C" w:rsidP="0019444E">
      <w:pPr>
        <w:pStyle w:val="L2"/>
        <w:ind w:left="1183" w:hanging="503"/>
        <w:jc w:val="both"/>
        <w:rPr>
          <w:rFonts w:ascii="David" w:hAnsi="David" w:cs="David"/>
          <w:b/>
          <w:bCs/>
          <w:szCs w:val="24"/>
          <w:rtl/>
        </w:rPr>
      </w:pPr>
      <w:r w:rsidRPr="0019444E">
        <w:rPr>
          <w:rFonts w:ascii="David" w:hAnsi="David" w:cs="David"/>
          <w:b/>
          <w:bCs/>
          <w:szCs w:val="24"/>
          <w:rtl/>
        </w:rPr>
        <w:t xml:space="preserve">"סביבה מאובטחת / תשתיות המזמין": </w:t>
      </w:r>
      <w:r w:rsidRPr="0019444E">
        <w:rPr>
          <w:rFonts w:ascii="David" w:hAnsi="David" w:cs="David"/>
          <w:szCs w:val="24"/>
          <w:rtl/>
        </w:rPr>
        <w:t>כל סביבת מחשוב המצויה בשליטת המזמין, לרבות:</w:t>
      </w:r>
    </w:p>
    <w:p w14:paraId="62835135" w14:textId="77777777" w:rsidR="001A367C" w:rsidRPr="0019444E" w:rsidRDefault="001A367C" w:rsidP="0019444E">
      <w:pPr>
        <w:pStyle w:val="L3"/>
        <w:jc w:val="both"/>
        <w:rPr>
          <w:rFonts w:ascii="David" w:hAnsi="David" w:cs="David"/>
          <w:szCs w:val="24"/>
          <w:rtl/>
        </w:rPr>
      </w:pPr>
      <w:r w:rsidRPr="0019444E">
        <w:rPr>
          <w:rFonts w:ascii="David" w:hAnsi="David" w:cs="David"/>
          <w:szCs w:val="24"/>
          <w:rtl/>
        </w:rPr>
        <w:t>מערכות פנים-ארגוניות (</w:t>
      </w:r>
      <w:r w:rsidRPr="0019444E">
        <w:rPr>
          <w:rFonts w:ascii="David" w:hAnsi="David" w:cs="David"/>
          <w:szCs w:val="24"/>
        </w:rPr>
        <w:t>On-Premise</w:t>
      </w:r>
      <w:r w:rsidRPr="0019444E">
        <w:rPr>
          <w:rFonts w:ascii="David" w:hAnsi="David" w:cs="David"/>
          <w:szCs w:val="24"/>
          <w:rtl/>
        </w:rPr>
        <w:t>).</w:t>
      </w:r>
    </w:p>
    <w:p w14:paraId="62CF547D" w14:textId="77777777" w:rsidR="001A367C" w:rsidRPr="0019444E" w:rsidRDefault="001A367C" w:rsidP="0019444E">
      <w:pPr>
        <w:pStyle w:val="L3"/>
        <w:jc w:val="both"/>
        <w:rPr>
          <w:rFonts w:ascii="David" w:hAnsi="David" w:cs="David"/>
          <w:szCs w:val="24"/>
          <w:rtl/>
        </w:rPr>
      </w:pPr>
      <w:r w:rsidRPr="0019444E">
        <w:rPr>
          <w:rFonts w:ascii="David" w:hAnsi="David" w:cs="David"/>
          <w:szCs w:val="24"/>
          <w:rtl/>
        </w:rPr>
        <w:t xml:space="preserve">חיבור מרחוק באמצעות </w:t>
      </w:r>
      <w:r w:rsidRPr="0019444E">
        <w:rPr>
          <w:rFonts w:ascii="David" w:hAnsi="David" w:cs="David"/>
          <w:szCs w:val="24"/>
        </w:rPr>
        <w:t>VDI, CITRIX, VPN</w:t>
      </w:r>
      <w:r w:rsidRPr="0019444E">
        <w:rPr>
          <w:rFonts w:ascii="David" w:hAnsi="David" w:cs="David"/>
          <w:szCs w:val="24"/>
          <w:rtl/>
        </w:rPr>
        <w:t>.</w:t>
      </w:r>
    </w:p>
    <w:p w14:paraId="46E93160" w14:textId="77777777" w:rsidR="001A367C" w:rsidRPr="0019444E" w:rsidRDefault="001A367C" w:rsidP="0019444E">
      <w:pPr>
        <w:pStyle w:val="L3"/>
        <w:jc w:val="both"/>
        <w:rPr>
          <w:rFonts w:ascii="David" w:hAnsi="David" w:cs="David"/>
          <w:szCs w:val="24"/>
          <w:rtl/>
        </w:rPr>
      </w:pPr>
      <w:r w:rsidRPr="0019444E">
        <w:rPr>
          <w:rFonts w:ascii="David" w:hAnsi="David" w:cs="David"/>
          <w:szCs w:val="24"/>
          <w:rtl/>
        </w:rPr>
        <w:t>מערכות ענן וסביבות שיתופיות המנוהלות על ידי המזמין בהן למזמין יש שליטה מלאה על הרשאות הגישה והמידע.</w:t>
      </w:r>
    </w:p>
    <w:p w14:paraId="7B181447" w14:textId="77777777" w:rsidR="001A367C" w:rsidRPr="0019444E" w:rsidRDefault="001A367C" w:rsidP="0019444E">
      <w:pPr>
        <w:pStyle w:val="L2"/>
        <w:spacing w:after="240"/>
        <w:ind w:left="1183" w:hanging="503"/>
        <w:jc w:val="both"/>
        <w:rPr>
          <w:rFonts w:ascii="David" w:hAnsi="David" w:cs="David"/>
          <w:szCs w:val="24"/>
        </w:rPr>
      </w:pPr>
      <w:r w:rsidRPr="0019444E">
        <w:rPr>
          <w:rFonts w:ascii="David" w:hAnsi="David" w:cs="David"/>
          <w:b/>
          <w:bCs/>
          <w:szCs w:val="24"/>
          <w:rtl/>
        </w:rPr>
        <w:t>"עובדי הספק":</w:t>
      </w:r>
      <w:r w:rsidRPr="0019444E">
        <w:rPr>
          <w:rFonts w:ascii="David" w:hAnsi="David" w:cs="David"/>
          <w:szCs w:val="24"/>
          <w:rtl/>
        </w:rPr>
        <w:t xml:space="preserve"> לרבות עובדים, קבלני משנה, יועצים, מתכנתים וכל גורם הפועל מטעם הספק לצורך ביצוע ההסכם.</w:t>
      </w:r>
    </w:p>
    <w:p w14:paraId="65CED0EA" w14:textId="77777777" w:rsidR="001A367C" w:rsidRPr="0019444E" w:rsidRDefault="001A367C" w:rsidP="0019444E">
      <w:pPr>
        <w:pStyle w:val="L1"/>
        <w:jc w:val="both"/>
        <w:rPr>
          <w:rFonts w:ascii="David" w:hAnsi="David" w:cs="David"/>
          <w:b/>
          <w:bCs/>
          <w:szCs w:val="24"/>
          <w:u w:val="single"/>
          <w:rtl/>
        </w:rPr>
      </w:pPr>
      <w:r w:rsidRPr="0019444E">
        <w:rPr>
          <w:rFonts w:ascii="David" w:hAnsi="David" w:cs="David"/>
          <w:b/>
          <w:bCs/>
          <w:szCs w:val="24"/>
          <w:u w:val="single"/>
          <w:rtl/>
        </w:rPr>
        <w:t xml:space="preserve">ביטחון פיזי, בקרת כניסה והתנהלות במתקן: </w:t>
      </w:r>
    </w:p>
    <w:p w14:paraId="4A319B37" w14:textId="77777777" w:rsidR="001A367C" w:rsidRPr="0019444E" w:rsidRDefault="001A367C" w:rsidP="0019444E">
      <w:pPr>
        <w:pStyle w:val="L2"/>
        <w:ind w:left="1183" w:hanging="503"/>
        <w:jc w:val="both"/>
        <w:rPr>
          <w:rFonts w:ascii="David" w:hAnsi="David" w:cs="David"/>
          <w:szCs w:val="24"/>
          <w:rtl/>
        </w:rPr>
      </w:pPr>
      <w:r w:rsidRPr="0019444E">
        <w:rPr>
          <w:rFonts w:ascii="David" w:hAnsi="David" w:cs="David"/>
          <w:b/>
          <w:bCs/>
          <w:szCs w:val="24"/>
          <w:rtl/>
        </w:rPr>
        <w:t>בידוק בטחוני</w:t>
      </w:r>
      <w:r w:rsidRPr="0019444E">
        <w:rPr>
          <w:rFonts w:ascii="David" w:hAnsi="David" w:cs="David"/>
          <w:szCs w:val="24"/>
          <w:rtl/>
        </w:rPr>
        <w:t>: הספק מאשר כי ידוע לו שהכניסה למתקני המזמין כפופה לנהלי הביטחון הממלכתיים (לרבות מאבטחים, עמדות בידוק, מגנומטרים וכד'). עובדי הספק ישתפו פעולה באופן מלא עם גורמי הביטחון.</w:t>
      </w:r>
    </w:p>
    <w:p w14:paraId="6C1C70A2" w14:textId="77777777" w:rsidR="001A367C" w:rsidRPr="0019444E" w:rsidRDefault="001A367C" w:rsidP="0019444E">
      <w:pPr>
        <w:pStyle w:val="L2"/>
        <w:ind w:left="1183" w:hanging="503"/>
        <w:jc w:val="both"/>
        <w:rPr>
          <w:rFonts w:ascii="David" w:hAnsi="David" w:cs="David"/>
          <w:szCs w:val="24"/>
          <w:rtl/>
        </w:rPr>
      </w:pPr>
      <w:r w:rsidRPr="0019444E">
        <w:rPr>
          <w:rFonts w:ascii="David" w:hAnsi="David" w:cs="David"/>
          <w:b/>
          <w:bCs/>
          <w:szCs w:val="24"/>
          <w:rtl/>
        </w:rPr>
        <w:t>ליווי ותנועה</w:t>
      </w:r>
      <w:r w:rsidRPr="0019444E">
        <w:rPr>
          <w:rFonts w:ascii="David" w:hAnsi="David" w:cs="David"/>
          <w:szCs w:val="24"/>
          <w:rtl/>
        </w:rPr>
        <w:t>: תנועת עובדי הספק תעשה אך ורק בליווי נציג המזמין בלבד. למעט אזורים שהוגדרו ואושרו על ידי אגף חירום, ביטחון, מידע וסייבר כאזורים "ללא ליווי" לביצוע העבודה.</w:t>
      </w:r>
    </w:p>
    <w:p w14:paraId="1A19E706" w14:textId="77777777" w:rsidR="001A367C" w:rsidRPr="0019444E" w:rsidRDefault="001A367C" w:rsidP="0019444E">
      <w:pPr>
        <w:pStyle w:val="L2"/>
        <w:ind w:left="1183" w:hanging="503"/>
        <w:jc w:val="both"/>
        <w:rPr>
          <w:rFonts w:ascii="David" w:hAnsi="David" w:cs="David"/>
          <w:szCs w:val="24"/>
          <w:rtl/>
        </w:rPr>
      </w:pPr>
      <w:r w:rsidRPr="0019444E">
        <w:rPr>
          <w:rFonts w:ascii="David" w:hAnsi="David" w:cs="David"/>
          <w:b/>
          <w:bCs/>
          <w:szCs w:val="24"/>
          <w:rtl/>
        </w:rPr>
        <w:t>איסור סיוע לעקיפת נהלים</w:t>
      </w:r>
      <w:r w:rsidRPr="0019444E">
        <w:rPr>
          <w:rFonts w:ascii="David" w:hAnsi="David" w:cs="David"/>
          <w:szCs w:val="24"/>
          <w:rtl/>
        </w:rPr>
        <w:t>: חל איסור מוחלט על עובד הספק להכניס אדם נוסף למתקן או לפתוח דלתות עבור גורמים שאינם מורשים (גם אם הם עובדים מוכרים), אלא באישור מפורש.</w:t>
      </w:r>
    </w:p>
    <w:p w14:paraId="6EC08182" w14:textId="77777777" w:rsidR="001A367C" w:rsidRPr="0019444E" w:rsidRDefault="001A367C" w:rsidP="0019444E">
      <w:pPr>
        <w:pStyle w:val="L2"/>
        <w:spacing w:after="240"/>
        <w:ind w:left="1183" w:hanging="503"/>
        <w:jc w:val="both"/>
        <w:rPr>
          <w:rFonts w:ascii="David" w:hAnsi="David" w:cs="David"/>
          <w:szCs w:val="24"/>
          <w:rtl/>
        </w:rPr>
      </w:pPr>
      <w:r w:rsidRPr="0019444E">
        <w:rPr>
          <w:rFonts w:ascii="David" w:hAnsi="David" w:cs="David"/>
          <w:b/>
          <w:bCs/>
          <w:szCs w:val="24"/>
          <w:rtl/>
        </w:rPr>
        <w:t>דיווח על אובדן</w:t>
      </w:r>
      <w:r w:rsidRPr="0019444E">
        <w:rPr>
          <w:rFonts w:ascii="David" w:hAnsi="David" w:cs="David"/>
          <w:szCs w:val="24"/>
          <w:rtl/>
        </w:rPr>
        <w:t>: במקרה של אובדן תג כניסה, מפתח פיזי, או רכיב הזדהות דיגיטלי (</w:t>
      </w:r>
      <w:r w:rsidRPr="0019444E">
        <w:rPr>
          <w:rFonts w:ascii="David" w:hAnsi="David" w:cs="David"/>
          <w:szCs w:val="24"/>
        </w:rPr>
        <w:t>Token</w:t>
      </w:r>
      <w:r w:rsidRPr="0019444E">
        <w:rPr>
          <w:rFonts w:ascii="David" w:hAnsi="David" w:cs="David"/>
          <w:szCs w:val="24"/>
          <w:rtl/>
        </w:rPr>
        <w:t>/כרטיס חכם), ידווח הספק למנב"ט המזמין באופן מיידי מרגע הגילוי.</w:t>
      </w:r>
    </w:p>
    <w:p w14:paraId="6A353822" w14:textId="77777777" w:rsidR="001A367C" w:rsidRPr="0019444E" w:rsidRDefault="001A367C" w:rsidP="0019444E">
      <w:pPr>
        <w:pStyle w:val="L1"/>
        <w:jc w:val="both"/>
        <w:rPr>
          <w:rFonts w:ascii="David" w:hAnsi="David" w:cs="David"/>
          <w:b/>
          <w:bCs/>
          <w:szCs w:val="24"/>
          <w:u w:val="single"/>
          <w:rtl/>
        </w:rPr>
      </w:pPr>
      <w:r w:rsidRPr="0019444E">
        <w:rPr>
          <w:rFonts w:ascii="David" w:hAnsi="David" w:cs="David"/>
          <w:b/>
          <w:bCs/>
          <w:szCs w:val="24"/>
          <w:u w:val="single"/>
          <w:rtl/>
        </w:rPr>
        <w:t>שמירה על סודיות ומניעת חשיפה:</w:t>
      </w:r>
    </w:p>
    <w:p w14:paraId="16B75D60" w14:textId="77777777" w:rsidR="001A367C" w:rsidRPr="0019444E" w:rsidRDefault="001A367C" w:rsidP="0019444E">
      <w:pPr>
        <w:pStyle w:val="L2"/>
        <w:ind w:left="1183" w:hanging="503"/>
        <w:jc w:val="both"/>
        <w:rPr>
          <w:rFonts w:ascii="David" w:hAnsi="David" w:cs="David"/>
          <w:szCs w:val="24"/>
        </w:rPr>
      </w:pPr>
      <w:r w:rsidRPr="0019444E">
        <w:rPr>
          <w:rFonts w:ascii="David" w:hAnsi="David" w:cs="David"/>
          <w:szCs w:val="24"/>
          <w:rtl/>
        </w:rPr>
        <w:t>הספק מתחייב לשמור בסודיות גמורה כל מידע שנחשף בפני עובדיו, בין אם מתוך מערכות המידע ובין אם באופן אגבי (שיחות מסדרון/טלפון/מראה עיניים וכד').</w:t>
      </w:r>
    </w:p>
    <w:p w14:paraId="1385EA5E" w14:textId="77777777" w:rsidR="001A367C" w:rsidRPr="0019444E" w:rsidRDefault="001A367C" w:rsidP="0019444E">
      <w:pPr>
        <w:pStyle w:val="L2"/>
        <w:ind w:left="1183" w:hanging="503"/>
        <w:jc w:val="both"/>
        <w:rPr>
          <w:rFonts w:ascii="David" w:hAnsi="David" w:cs="David"/>
          <w:szCs w:val="24"/>
          <w:rtl/>
        </w:rPr>
      </w:pPr>
      <w:r w:rsidRPr="0019444E">
        <w:rPr>
          <w:rFonts w:ascii="David" w:hAnsi="David" w:cs="David"/>
          <w:b/>
          <w:bCs/>
          <w:szCs w:val="24"/>
          <w:rtl/>
        </w:rPr>
        <w:t>מניעת חשיפה ברשתות חברתיות</w:t>
      </w:r>
      <w:r w:rsidRPr="0019444E">
        <w:rPr>
          <w:rFonts w:ascii="David" w:hAnsi="David" w:cs="David"/>
          <w:szCs w:val="24"/>
          <w:rtl/>
        </w:rPr>
        <w:t>: הספק ועובדיו מתחייבים שלא לתעד, לצלם, להקליט או לפרסם כל פרט הנוגע למתרחש במתקני המזמין . איסור זה כולל הפצה בעל-פה או בכתב (לרבות רשתות חברתיות) של מידע אודות התנהלות פנים-ארגונית, שיחות מסדרון, מידע על נבחרי ציבור או בכירים ששהו במקום או כל אירוע חריג אחר אליו נחשפו.</w:t>
      </w:r>
    </w:p>
    <w:p w14:paraId="137CDE5C" w14:textId="77777777" w:rsidR="001A367C" w:rsidRPr="0019444E" w:rsidRDefault="001A367C" w:rsidP="0019444E">
      <w:pPr>
        <w:pStyle w:val="L2"/>
        <w:ind w:left="1183" w:hanging="503"/>
        <w:jc w:val="both"/>
        <w:rPr>
          <w:rFonts w:ascii="David" w:hAnsi="David" w:cs="David"/>
          <w:szCs w:val="24"/>
          <w:rtl/>
        </w:rPr>
      </w:pPr>
      <w:r w:rsidRPr="0019444E">
        <w:rPr>
          <w:rFonts w:ascii="David" w:hAnsi="David" w:cs="David"/>
          <w:szCs w:val="24"/>
          <w:rtl/>
        </w:rPr>
        <w:t>חובת הסודיות הינה ללא הגבלת זמן ותחול גם לאחר סיום ההתקשרות.</w:t>
      </w:r>
    </w:p>
    <w:p w14:paraId="386B2A77" w14:textId="77777777" w:rsidR="001A367C" w:rsidRPr="0019444E" w:rsidRDefault="001A367C" w:rsidP="0019444E">
      <w:pPr>
        <w:pStyle w:val="L1"/>
        <w:jc w:val="both"/>
        <w:rPr>
          <w:rFonts w:ascii="David" w:hAnsi="David" w:cs="David"/>
          <w:b/>
          <w:bCs/>
          <w:szCs w:val="24"/>
          <w:u w:val="single"/>
        </w:rPr>
      </w:pPr>
      <w:r w:rsidRPr="0019444E">
        <w:rPr>
          <w:rFonts w:ascii="David" w:hAnsi="David" w:cs="David"/>
          <w:b/>
          <w:bCs/>
          <w:szCs w:val="24"/>
          <w:u w:val="single"/>
          <w:rtl/>
        </w:rPr>
        <w:t>אבטחת גישה לוגית, ציוד קצה ועבודה מרחוק (בחצרות המזמין):</w:t>
      </w:r>
    </w:p>
    <w:p w14:paraId="0248F62B" w14:textId="77777777" w:rsidR="001A367C" w:rsidRPr="0019444E" w:rsidRDefault="001A367C" w:rsidP="0019444E">
      <w:pPr>
        <w:pStyle w:val="L2"/>
        <w:ind w:left="1183" w:hanging="503"/>
        <w:jc w:val="both"/>
        <w:rPr>
          <w:rFonts w:ascii="David" w:hAnsi="David" w:cs="David"/>
          <w:szCs w:val="24"/>
        </w:rPr>
      </w:pPr>
      <w:r w:rsidRPr="0019444E">
        <w:rPr>
          <w:rFonts w:ascii="David" w:hAnsi="David" w:cs="David"/>
          <w:b/>
          <w:bCs/>
          <w:szCs w:val="24"/>
          <w:rtl/>
        </w:rPr>
        <w:t>כפיפות לנהלי המשרד</w:t>
      </w:r>
      <w:r w:rsidRPr="0019444E">
        <w:rPr>
          <w:rFonts w:ascii="David" w:hAnsi="David" w:cs="David"/>
          <w:szCs w:val="24"/>
          <w:rtl/>
        </w:rPr>
        <w:t xml:space="preserve">: עם קבלת הרשאת גישה למערכות, יחולו על עובד הספק מלוא נהלי אבטחת המידע של המזמין (לרבות נהלי פיתוח מאובטח לספקים המפתחים בחצרות המזמין), ועליו לפנות באופן יזום למנהל מטעם המזמין לקבלתם ולהטמעתם. בנוסף, העובד ישתלב במערך המודעות הארגוני (בהתאם לרמת החשיפה והנחיות ממונה אבטחת המידע), לרבות ביצוע לומדות, מעבר הדרכות והשתתפות בסימולציות </w:t>
      </w:r>
      <w:r w:rsidRPr="0019444E">
        <w:rPr>
          <w:rFonts w:ascii="David" w:hAnsi="David" w:cs="David"/>
          <w:szCs w:val="24"/>
        </w:rPr>
        <w:t>Phishing</w:t>
      </w:r>
      <w:r w:rsidRPr="0019444E">
        <w:rPr>
          <w:rFonts w:ascii="David" w:hAnsi="David" w:cs="David"/>
          <w:szCs w:val="24"/>
          <w:rtl/>
        </w:rPr>
        <w:t xml:space="preserve"> הנערכות על ידי המזמין, כתנאי להמשך הגישה.</w:t>
      </w:r>
    </w:p>
    <w:p w14:paraId="4418886B" w14:textId="77777777" w:rsidR="001A367C" w:rsidRPr="0019444E" w:rsidRDefault="001A367C" w:rsidP="0019444E">
      <w:pPr>
        <w:pStyle w:val="L2"/>
        <w:ind w:left="1183" w:hanging="503"/>
        <w:jc w:val="both"/>
        <w:rPr>
          <w:rFonts w:ascii="David" w:hAnsi="David" w:cs="David"/>
          <w:szCs w:val="24"/>
          <w:rtl/>
        </w:rPr>
      </w:pPr>
      <w:r w:rsidRPr="0019444E">
        <w:rPr>
          <w:rFonts w:ascii="David" w:hAnsi="David" w:cs="David"/>
          <w:b/>
          <w:bCs/>
          <w:szCs w:val="24"/>
          <w:rtl/>
        </w:rPr>
        <w:t>תקינות ציוד קצה</w:t>
      </w:r>
      <w:r w:rsidRPr="0019444E">
        <w:rPr>
          <w:rFonts w:ascii="David" w:hAnsi="David" w:cs="David"/>
          <w:szCs w:val="24"/>
          <w:rtl/>
        </w:rPr>
        <w:t>: במידה והגישה תתבצע באמצעות ציוד מחשוב של הספק (מחשב נייד/נייח חיצוני), הספק מתחייב כי הציוד יעמוד בדרישות האבטחה של המזמין. המזמין רשאי לבצע בדיקת תקינות ("</w:t>
      </w:r>
      <w:r w:rsidRPr="0019444E">
        <w:rPr>
          <w:rFonts w:ascii="David" w:hAnsi="David" w:cs="David"/>
          <w:szCs w:val="24"/>
        </w:rPr>
        <w:t>Sanity Check</w:t>
      </w:r>
      <w:r w:rsidRPr="0019444E">
        <w:rPr>
          <w:rFonts w:ascii="David" w:hAnsi="David" w:cs="David"/>
          <w:szCs w:val="24"/>
          <w:rtl/>
        </w:rPr>
        <w:t>") לציוד כתנאי לחיבור.</w:t>
      </w:r>
    </w:p>
    <w:p w14:paraId="7C363E92" w14:textId="77777777" w:rsidR="001A367C" w:rsidRPr="0019444E" w:rsidRDefault="001A367C" w:rsidP="0019444E">
      <w:pPr>
        <w:pStyle w:val="L2"/>
        <w:ind w:left="1183" w:hanging="503"/>
        <w:jc w:val="both"/>
        <w:rPr>
          <w:rFonts w:ascii="David" w:hAnsi="David" w:cs="David"/>
          <w:szCs w:val="24"/>
          <w:rtl/>
        </w:rPr>
      </w:pPr>
      <w:r w:rsidRPr="0019444E">
        <w:rPr>
          <w:rFonts w:ascii="David" w:hAnsi="David" w:cs="David"/>
          <w:b/>
          <w:bCs/>
          <w:szCs w:val="24"/>
          <w:rtl/>
        </w:rPr>
        <w:t>עבודה בסביבה מבודדת ומניעת זליגת מידע (</w:t>
      </w:r>
      <w:r w:rsidRPr="0019444E">
        <w:rPr>
          <w:rFonts w:ascii="David" w:hAnsi="David" w:cs="David"/>
          <w:b/>
          <w:bCs/>
          <w:szCs w:val="24"/>
        </w:rPr>
        <w:t>DLP</w:t>
      </w:r>
      <w:r w:rsidRPr="0019444E">
        <w:rPr>
          <w:rFonts w:ascii="David" w:hAnsi="David" w:cs="David"/>
          <w:b/>
          <w:bCs/>
          <w:szCs w:val="24"/>
          <w:rtl/>
        </w:rPr>
        <w:t>):</w:t>
      </w:r>
      <w:r w:rsidRPr="0019444E">
        <w:rPr>
          <w:rFonts w:ascii="David" w:hAnsi="David" w:cs="David"/>
          <w:szCs w:val="24"/>
          <w:rtl/>
        </w:rPr>
        <w:t xml:space="preserve"> העבודה תתבצע אך ורק בתוך "סביבת העבודה" שהוגדרה (החלון המרוחק, הדפדפן המאובטח או ממשק הענן). חל איסור מוחלט לבצע העתקה של קבצים, נתונים או מידע מתוך סביבת המזמין אל המחשב המקומי של הספק. איסור זה כולל שימוש בפונקציות "העתק-הדבק" החוצה, צילומי מסך לשמירה מקומית, הורדת קבצים מסביבת המזמין למחשב האישי, או יצוא קבצים לתיבות דואר פרטיות.</w:t>
      </w:r>
    </w:p>
    <w:p w14:paraId="480B65BE" w14:textId="77777777" w:rsidR="001A367C" w:rsidRPr="0019444E" w:rsidRDefault="001A367C" w:rsidP="0019444E">
      <w:pPr>
        <w:pStyle w:val="L2"/>
        <w:spacing w:after="240"/>
        <w:ind w:left="1183" w:hanging="503"/>
        <w:jc w:val="both"/>
        <w:rPr>
          <w:rFonts w:ascii="David" w:hAnsi="David" w:cs="David"/>
          <w:szCs w:val="24"/>
        </w:rPr>
      </w:pPr>
      <w:r w:rsidRPr="0019444E">
        <w:rPr>
          <w:rFonts w:ascii="David" w:hAnsi="David" w:cs="David"/>
          <w:b/>
          <w:bCs/>
          <w:szCs w:val="24"/>
          <w:rtl/>
        </w:rPr>
        <w:t>איסור אגירת מידע</w:t>
      </w:r>
      <w:r w:rsidRPr="0019444E">
        <w:rPr>
          <w:rFonts w:ascii="David" w:hAnsi="David" w:cs="David"/>
          <w:szCs w:val="24"/>
          <w:rtl/>
        </w:rPr>
        <w:t>: חל איסור מוחלט על הספק לנהל מאגרי מידע של המזמין אצלו. כל המידע יישמר אך ורק על תשתיות המזמין (לרבות בענן המנוהל על המזמין).</w:t>
      </w:r>
    </w:p>
    <w:p w14:paraId="784B09DB" w14:textId="77777777" w:rsidR="001A367C" w:rsidRPr="0019444E" w:rsidRDefault="001A367C" w:rsidP="0019444E">
      <w:pPr>
        <w:pStyle w:val="L2"/>
        <w:spacing w:after="240"/>
        <w:ind w:left="1183" w:hanging="503"/>
        <w:jc w:val="both"/>
        <w:rPr>
          <w:rFonts w:ascii="David" w:hAnsi="David" w:cs="David"/>
          <w:szCs w:val="24"/>
          <w:rtl/>
        </w:rPr>
      </w:pPr>
      <w:r w:rsidRPr="0019444E">
        <w:rPr>
          <w:rFonts w:ascii="David" w:hAnsi="David" w:cs="David"/>
          <w:b/>
          <w:bCs/>
          <w:szCs w:val="24"/>
          <w:rtl/>
        </w:rPr>
        <w:t>איסור שימוש בכלי בינה מלאכותית (</w:t>
      </w:r>
      <w:r w:rsidRPr="0019444E">
        <w:rPr>
          <w:rFonts w:ascii="David" w:hAnsi="David" w:cs="David"/>
          <w:b/>
          <w:bCs/>
          <w:szCs w:val="24"/>
        </w:rPr>
        <w:t>AI</w:t>
      </w:r>
      <w:r w:rsidRPr="0019444E">
        <w:rPr>
          <w:rFonts w:ascii="David" w:hAnsi="David" w:cs="David"/>
          <w:b/>
          <w:bCs/>
          <w:szCs w:val="24"/>
          <w:rtl/>
        </w:rPr>
        <w:t>)</w:t>
      </w:r>
      <w:r w:rsidRPr="0019444E">
        <w:rPr>
          <w:rFonts w:ascii="David" w:hAnsi="David" w:cs="David"/>
          <w:szCs w:val="24"/>
          <w:rtl/>
        </w:rPr>
        <w:t xml:space="preserve">: חל איסור מוחלט להזין ו/או להעלות מידע עסקי ארגוני, קוד מקור או מידע אישי ו/או מידע בעל רגישות מיוחדת לכלי </w:t>
      </w:r>
      <w:r w:rsidRPr="0019444E">
        <w:rPr>
          <w:rFonts w:ascii="David" w:hAnsi="David" w:cs="David"/>
          <w:szCs w:val="24"/>
        </w:rPr>
        <w:t>AI</w:t>
      </w:r>
      <w:r w:rsidRPr="0019444E">
        <w:rPr>
          <w:rFonts w:ascii="David" w:hAnsi="David" w:cs="David"/>
          <w:szCs w:val="24"/>
          <w:rtl/>
        </w:rPr>
        <w:t xml:space="preserve"> פתוחים. שימוש בכלי </w:t>
      </w:r>
      <w:r w:rsidRPr="0019444E">
        <w:rPr>
          <w:rFonts w:ascii="David" w:hAnsi="David" w:cs="David"/>
          <w:szCs w:val="24"/>
        </w:rPr>
        <w:t>AI</w:t>
      </w:r>
      <w:r w:rsidRPr="0019444E">
        <w:rPr>
          <w:rFonts w:ascii="David" w:hAnsi="David" w:cs="David"/>
          <w:szCs w:val="24"/>
          <w:rtl/>
        </w:rPr>
        <w:t xml:space="preserve"> יותר אך ורק באישור מראש ובכתב מממונה אבטחת המידע.</w:t>
      </w:r>
    </w:p>
    <w:p w14:paraId="71C5FC9C" w14:textId="77777777" w:rsidR="001A367C" w:rsidRPr="0019444E" w:rsidRDefault="001A367C" w:rsidP="0019444E">
      <w:pPr>
        <w:pStyle w:val="L1"/>
        <w:jc w:val="both"/>
        <w:rPr>
          <w:rFonts w:ascii="David" w:hAnsi="David" w:cs="David"/>
          <w:b/>
          <w:bCs/>
          <w:szCs w:val="24"/>
          <w:u w:val="single"/>
          <w:rtl/>
        </w:rPr>
      </w:pPr>
      <w:r w:rsidRPr="0019444E">
        <w:rPr>
          <w:rFonts w:ascii="David" w:hAnsi="David" w:cs="David"/>
          <w:b/>
          <w:bCs/>
          <w:szCs w:val="24"/>
          <w:u w:val="single"/>
          <w:rtl/>
        </w:rPr>
        <w:t>הגנת הפרטיות, ניהול זהויות וניטור:</w:t>
      </w:r>
    </w:p>
    <w:p w14:paraId="5378D5CC" w14:textId="77777777" w:rsidR="001A367C" w:rsidRPr="0019444E" w:rsidRDefault="001A367C" w:rsidP="0019444E">
      <w:pPr>
        <w:pStyle w:val="L2"/>
        <w:ind w:left="1183" w:hanging="503"/>
        <w:jc w:val="both"/>
        <w:rPr>
          <w:rFonts w:ascii="David" w:hAnsi="David" w:cs="David"/>
          <w:szCs w:val="24"/>
          <w:rtl/>
        </w:rPr>
      </w:pPr>
      <w:r w:rsidRPr="0019444E">
        <w:rPr>
          <w:rFonts w:ascii="David" w:hAnsi="David" w:cs="David"/>
          <w:b/>
          <w:bCs/>
          <w:szCs w:val="24"/>
          <w:rtl/>
        </w:rPr>
        <w:t>הגנת הפרטיות</w:t>
      </w:r>
      <w:r w:rsidRPr="0019444E">
        <w:rPr>
          <w:rFonts w:ascii="David" w:hAnsi="David" w:cs="David"/>
          <w:szCs w:val="24"/>
          <w:rtl/>
        </w:rPr>
        <w:t xml:space="preserve">: הספק מתחייב לפעול בהתאם להוראות חוק הגנת הפרטיות ותקנותיו. </w:t>
      </w:r>
    </w:p>
    <w:p w14:paraId="5DAEC6F4" w14:textId="77777777" w:rsidR="001A367C" w:rsidRPr="0019444E" w:rsidRDefault="001A367C" w:rsidP="0019444E">
      <w:pPr>
        <w:pStyle w:val="L2"/>
        <w:ind w:left="1183" w:hanging="503"/>
        <w:jc w:val="both"/>
        <w:rPr>
          <w:rFonts w:ascii="David" w:hAnsi="David" w:cs="David"/>
          <w:szCs w:val="24"/>
          <w:rtl/>
        </w:rPr>
      </w:pPr>
      <w:r w:rsidRPr="0019444E">
        <w:rPr>
          <w:rFonts w:ascii="David" w:hAnsi="David" w:cs="David"/>
          <w:b/>
          <w:bCs/>
          <w:szCs w:val="24"/>
          <w:rtl/>
        </w:rPr>
        <w:t>עקרון "הצורך לדעת"</w:t>
      </w:r>
      <w:r w:rsidRPr="0019444E">
        <w:rPr>
          <w:rFonts w:ascii="David" w:hAnsi="David" w:cs="David"/>
          <w:szCs w:val="24"/>
          <w:rtl/>
        </w:rPr>
        <w:t>: הגישה למידע תיעשה אך ורק בהיקף המינימלי הנדרש לביצוע המשימה. חל איסור מוחלט על עובדי הספק לשוטט במערכות, לבצע שאילתות על מכרים, שכנים או בני משפחה, או לגשת למידע שאינו רלוונטי במישרין לעבודתם.</w:t>
      </w:r>
    </w:p>
    <w:p w14:paraId="1513624C" w14:textId="77777777" w:rsidR="001A367C" w:rsidRPr="0019444E" w:rsidRDefault="001A367C" w:rsidP="0019444E">
      <w:pPr>
        <w:pStyle w:val="L2"/>
        <w:ind w:left="1183" w:hanging="503"/>
        <w:jc w:val="both"/>
        <w:rPr>
          <w:rFonts w:ascii="David" w:hAnsi="David" w:cs="David"/>
          <w:szCs w:val="24"/>
          <w:rtl/>
        </w:rPr>
      </w:pPr>
      <w:r w:rsidRPr="0019444E">
        <w:rPr>
          <w:rFonts w:ascii="David" w:hAnsi="David" w:cs="David"/>
          <w:b/>
          <w:bCs/>
          <w:szCs w:val="24"/>
          <w:rtl/>
        </w:rPr>
        <w:t>ניהול משתמשים</w:t>
      </w:r>
      <w:r w:rsidRPr="0019444E">
        <w:rPr>
          <w:rFonts w:ascii="David" w:hAnsi="David" w:cs="David"/>
          <w:szCs w:val="24"/>
          <w:rtl/>
        </w:rPr>
        <w:t>: הגישה תינתן באמצעות שם משתמש אישי בלבד. חל איסור מוחלט על שימוש בסיסמאות משותפות או העברת פרטי הזדהות.</w:t>
      </w:r>
    </w:p>
    <w:p w14:paraId="23AEC76A" w14:textId="77777777" w:rsidR="001A367C" w:rsidRPr="0019444E" w:rsidRDefault="001A367C" w:rsidP="0019444E">
      <w:pPr>
        <w:pStyle w:val="L2"/>
        <w:spacing w:after="240"/>
        <w:ind w:left="1183" w:hanging="503"/>
        <w:jc w:val="both"/>
        <w:rPr>
          <w:rFonts w:ascii="David" w:hAnsi="David" w:cs="David"/>
          <w:szCs w:val="24"/>
          <w:rtl/>
        </w:rPr>
      </w:pPr>
      <w:r w:rsidRPr="0019444E">
        <w:rPr>
          <w:rFonts w:ascii="David" w:hAnsi="David" w:cs="David"/>
          <w:b/>
          <w:bCs/>
          <w:szCs w:val="24"/>
          <w:rtl/>
        </w:rPr>
        <w:t>הסכמה לניטור</w:t>
      </w:r>
      <w:r w:rsidRPr="0019444E">
        <w:rPr>
          <w:rFonts w:ascii="David" w:hAnsi="David" w:cs="David"/>
          <w:szCs w:val="24"/>
          <w:rtl/>
        </w:rPr>
        <w:t>: הספק מצהיר כי הוא ועובדיו מודעים לכך שכל הפעולות המבוצעות בתשתיות המזמין (לרבות תעבורת רשת, דואר אלקטרוני, קבצים, גישה למאגרים ופעילות בענן) מתועדות ומנוטרות באופן שוטף ע"י מערכות האבטחה.</w:t>
      </w:r>
    </w:p>
    <w:p w14:paraId="03250421" w14:textId="77777777" w:rsidR="001A367C" w:rsidRPr="0019444E" w:rsidRDefault="001A367C" w:rsidP="0019444E">
      <w:pPr>
        <w:pStyle w:val="L1"/>
        <w:jc w:val="both"/>
        <w:rPr>
          <w:rFonts w:ascii="David" w:hAnsi="David" w:cs="David"/>
          <w:b/>
          <w:bCs/>
          <w:szCs w:val="24"/>
          <w:u w:val="single"/>
          <w:rtl/>
        </w:rPr>
      </w:pPr>
      <w:r w:rsidRPr="0019444E">
        <w:rPr>
          <w:rFonts w:ascii="David" w:hAnsi="David" w:cs="David"/>
          <w:b/>
          <w:bCs/>
          <w:szCs w:val="24"/>
          <w:u w:val="single"/>
          <w:rtl/>
        </w:rPr>
        <w:t>מהימנות עובדים וסיווג ביטחוני:</w:t>
      </w:r>
    </w:p>
    <w:p w14:paraId="3E1C1891" w14:textId="77777777" w:rsidR="001A367C" w:rsidRPr="0019444E" w:rsidRDefault="001A367C" w:rsidP="0019444E">
      <w:pPr>
        <w:pStyle w:val="L2"/>
        <w:spacing w:after="240"/>
        <w:ind w:left="1183" w:hanging="503"/>
        <w:jc w:val="both"/>
        <w:rPr>
          <w:rFonts w:ascii="David" w:hAnsi="David" w:cs="David"/>
          <w:szCs w:val="24"/>
          <w:rtl/>
        </w:rPr>
      </w:pPr>
      <w:r w:rsidRPr="0019444E">
        <w:rPr>
          <w:rFonts w:ascii="David" w:hAnsi="David" w:cs="David"/>
          <w:b/>
          <w:bCs/>
          <w:szCs w:val="24"/>
          <w:rtl/>
        </w:rPr>
        <w:t>הכשר ואישור ביטחוני</w:t>
      </w:r>
      <w:r w:rsidRPr="0019444E">
        <w:rPr>
          <w:rFonts w:ascii="David" w:hAnsi="David" w:cs="David"/>
          <w:szCs w:val="24"/>
          <w:rtl/>
        </w:rPr>
        <w:t>: המזמין רשאי, עפ"י שיקול דעת המנב"ט, לדרוש כי עובדי הספק יעברו הליך הכשר ביטחוני לרמה שתוחלט ע"י מנב"ט המשרד כתנאי למתן הגישה.</w:t>
      </w:r>
    </w:p>
    <w:p w14:paraId="56E73D75" w14:textId="77777777" w:rsidR="001A367C" w:rsidRPr="0019444E" w:rsidRDefault="001A367C" w:rsidP="0019444E">
      <w:pPr>
        <w:pStyle w:val="L1"/>
        <w:jc w:val="both"/>
        <w:rPr>
          <w:rFonts w:ascii="David" w:hAnsi="David" w:cs="David"/>
          <w:b/>
          <w:bCs/>
          <w:szCs w:val="24"/>
          <w:u w:val="single"/>
          <w:rtl/>
        </w:rPr>
      </w:pPr>
      <w:r w:rsidRPr="0019444E">
        <w:rPr>
          <w:rFonts w:ascii="David" w:hAnsi="David" w:cs="David"/>
          <w:b/>
          <w:bCs/>
          <w:szCs w:val="24"/>
          <w:u w:val="single"/>
          <w:rtl/>
        </w:rPr>
        <w:t>סיום העסקה וביטול הרשאות:</w:t>
      </w:r>
    </w:p>
    <w:p w14:paraId="002D86A0" w14:textId="77777777" w:rsidR="001A367C" w:rsidRPr="0019444E" w:rsidRDefault="001A367C" w:rsidP="0019444E">
      <w:pPr>
        <w:pStyle w:val="L2"/>
        <w:ind w:left="1183" w:hanging="503"/>
        <w:jc w:val="both"/>
        <w:rPr>
          <w:rFonts w:ascii="David" w:hAnsi="David" w:cs="David"/>
          <w:szCs w:val="24"/>
          <w:rtl/>
        </w:rPr>
      </w:pPr>
      <w:r w:rsidRPr="0019444E">
        <w:rPr>
          <w:rFonts w:ascii="David" w:hAnsi="David" w:cs="David"/>
          <w:b/>
          <w:bCs/>
          <w:szCs w:val="24"/>
          <w:rtl/>
        </w:rPr>
        <w:t>חובת דיווח מיידית</w:t>
      </w:r>
      <w:r w:rsidRPr="0019444E">
        <w:rPr>
          <w:rFonts w:ascii="David" w:hAnsi="David" w:cs="David"/>
          <w:szCs w:val="24"/>
          <w:rtl/>
        </w:rPr>
        <w:t>: הספק מתחייב להודיע למזמין באופן מיידי וללא דיחוי (ולכל המאוחר תוך 24 שעות) על כל מקרה של סיום העסקת עובד בעל הרשאות גישה, או על כל הפסקת עבודה זמנית ממושכת (כגון: חל"ת, חופשת לידה, מילואים ממושכים, השעיה או חופשה העולה על 30 יום), וזאת לצורך הקפאה או חסימה של הרשאות הגישה לאלתר.</w:t>
      </w:r>
    </w:p>
    <w:p w14:paraId="6D9268C9" w14:textId="77777777" w:rsidR="001A367C" w:rsidRPr="0019444E" w:rsidRDefault="001A367C" w:rsidP="0019444E">
      <w:pPr>
        <w:pStyle w:val="L2"/>
        <w:spacing w:after="240"/>
        <w:ind w:left="1183" w:hanging="503"/>
        <w:jc w:val="both"/>
        <w:rPr>
          <w:rFonts w:ascii="David" w:hAnsi="David" w:cs="David"/>
          <w:szCs w:val="24"/>
        </w:rPr>
      </w:pPr>
      <w:r w:rsidRPr="0019444E">
        <w:rPr>
          <w:rFonts w:ascii="David" w:hAnsi="David" w:cs="David"/>
          <w:b/>
          <w:bCs/>
          <w:szCs w:val="24"/>
          <w:rtl/>
        </w:rPr>
        <w:t>חובת דיווח על שינוי תפקיד</w:t>
      </w:r>
      <w:r w:rsidRPr="0019444E">
        <w:rPr>
          <w:rFonts w:ascii="David" w:hAnsi="David" w:cs="David"/>
          <w:szCs w:val="24"/>
          <w:rtl/>
        </w:rPr>
        <w:t>: כמו כן, ידווח הספק מיידית על כל שינוי בתפקיד העובד הגורע את הצורך בגישה למערכות המזמין או לחלקן.</w:t>
      </w:r>
    </w:p>
    <w:p w14:paraId="24CADDDC" w14:textId="77777777" w:rsidR="001A367C" w:rsidRPr="0019444E" w:rsidRDefault="001A367C" w:rsidP="0019444E">
      <w:pPr>
        <w:pStyle w:val="L2"/>
        <w:spacing w:after="240"/>
        <w:ind w:left="1183" w:hanging="503"/>
        <w:jc w:val="both"/>
        <w:rPr>
          <w:rFonts w:ascii="David" w:hAnsi="David" w:cs="David"/>
          <w:szCs w:val="24"/>
          <w:rtl/>
        </w:rPr>
      </w:pPr>
      <w:r w:rsidRPr="0019444E">
        <w:rPr>
          <w:rFonts w:ascii="David" w:hAnsi="David" w:cs="David"/>
          <w:b/>
          <w:bCs/>
          <w:szCs w:val="24"/>
          <w:rtl/>
        </w:rPr>
        <w:t>חובת דיווח מיוחדת בגין עבירות משמעת וטוהר מידות</w:t>
      </w:r>
      <w:r w:rsidRPr="0019444E">
        <w:rPr>
          <w:rFonts w:ascii="David" w:hAnsi="David" w:cs="David"/>
          <w:szCs w:val="24"/>
          <w:rtl/>
        </w:rPr>
        <w:t>: על אף האמור בסעיף לעיל, במקרה בו סיום ההעסקה (או השעיית העובד) נובע מנסיבות של חשד לעבירת משמעת, אי-סדרים, עבירה פלילית, מעילה באמון, גניבה, הונאה או עבירת מחשב, מתחייב הספק לדווח על כך באופן ישיר, מיידי ודיסקרטי למנב"ט המזמין או לממונה אבטחת המידע (בנוסף לדיווח התפעולי). הדיווח יכלול את פרטי החשד או האירוע, וזאת על מנת לאפשר למזמין לבצע בחינה של פעולות העובד במערכות, ניטור לאחור (</w:t>
      </w:r>
      <w:r w:rsidRPr="0019444E">
        <w:rPr>
          <w:rFonts w:ascii="David" w:hAnsi="David" w:cs="David"/>
          <w:szCs w:val="24"/>
        </w:rPr>
        <w:t>Forensics</w:t>
      </w:r>
      <w:r w:rsidRPr="0019444E">
        <w:rPr>
          <w:rFonts w:ascii="David" w:hAnsi="David" w:cs="David"/>
          <w:szCs w:val="24"/>
          <w:rtl/>
        </w:rPr>
        <w:t>), שלילת דליפת מידע ובקרת נזקים.</w:t>
      </w:r>
    </w:p>
    <w:p w14:paraId="15AE05EF" w14:textId="77777777" w:rsidR="001A367C" w:rsidRPr="0019444E" w:rsidRDefault="001A367C" w:rsidP="0019444E">
      <w:pPr>
        <w:pStyle w:val="L1"/>
        <w:jc w:val="both"/>
        <w:rPr>
          <w:rFonts w:ascii="David" w:hAnsi="David" w:cs="David"/>
          <w:szCs w:val="24"/>
          <w:u w:val="single"/>
        </w:rPr>
      </w:pPr>
      <w:r w:rsidRPr="0019444E">
        <w:rPr>
          <w:rFonts w:ascii="David" w:hAnsi="David" w:cs="David"/>
          <w:b/>
          <w:bCs/>
          <w:szCs w:val="24"/>
          <w:u w:val="single"/>
          <w:rtl/>
        </w:rPr>
        <w:t>אחריות והצהרה:</w:t>
      </w:r>
    </w:p>
    <w:p w14:paraId="50266077" w14:textId="77777777" w:rsidR="001A367C" w:rsidRPr="0019444E" w:rsidRDefault="001A367C" w:rsidP="0019444E">
      <w:pPr>
        <w:pStyle w:val="L2"/>
        <w:ind w:left="1183" w:hanging="503"/>
        <w:jc w:val="both"/>
        <w:rPr>
          <w:rFonts w:ascii="David" w:hAnsi="David" w:cs="David"/>
          <w:szCs w:val="24"/>
        </w:rPr>
      </w:pPr>
      <w:r w:rsidRPr="0019444E">
        <w:rPr>
          <w:rFonts w:ascii="David" w:hAnsi="David" w:cs="David"/>
          <w:szCs w:val="24"/>
          <w:rtl/>
        </w:rPr>
        <w:t xml:space="preserve">הספק מתחייב להחתים כל עובד מטעמו, בטרם כניסתו לחצרי המזמין, על כתב התחייבות אישי לשמירת סודיות וביטחון בנוסח המצורף </w:t>
      </w:r>
      <w:r w:rsidRPr="0019444E">
        <w:rPr>
          <w:rFonts w:ascii="David" w:hAnsi="David" w:cs="David"/>
          <w:b/>
          <w:bCs/>
          <w:szCs w:val="24"/>
          <w:rtl/>
        </w:rPr>
        <w:t xml:space="preserve">כנספח א' </w:t>
      </w:r>
      <w:r w:rsidRPr="0019444E">
        <w:rPr>
          <w:rFonts w:ascii="David" w:hAnsi="David" w:cs="David"/>
          <w:szCs w:val="24"/>
          <w:rtl/>
        </w:rPr>
        <w:t>לנספח זה.</w:t>
      </w:r>
    </w:p>
    <w:p w14:paraId="6B4F895F" w14:textId="77777777" w:rsidR="001A367C" w:rsidRDefault="001A367C" w:rsidP="0019444E">
      <w:pPr>
        <w:pStyle w:val="L2"/>
        <w:spacing w:line="259" w:lineRule="auto"/>
        <w:ind w:left="1183" w:hanging="503"/>
        <w:jc w:val="both"/>
        <w:rPr>
          <w:rFonts w:ascii="David" w:hAnsi="David" w:cs="David"/>
          <w:szCs w:val="24"/>
        </w:rPr>
      </w:pPr>
      <w:r w:rsidRPr="0019444E">
        <w:rPr>
          <w:rFonts w:ascii="David" w:hAnsi="David" w:cs="David"/>
          <w:szCs w:val="24"/>
          <w:rtl/>
        </w:rPr>
        <w:t>הטפסים החתומים יישמרו במשרדי הספק וישלחו למנב"ט המשרד/ממונה אבטחת המידע כתנאי לתחילת העסקה. הספק ינהל רישום מעודכן של כל העובדים שנכנסו למתקני המזמין וחתמו על ההצהרה.</w:t>
      </w:r>
    </w:p>
    <w:p w14:paraId="6556010A" w14:textId="77777777" w:rsidR="00D15AFD" w:rsidRDefault="00D15AFD" w:rsidP="00D15AFD">
      <w:pPr>
        <w:pStyle w:val="L2"/>
        <w:numPr>
          <w:ilvl w:val="0"/>
          <w:numId w:val="0"/>
        </w:numPr>
        <w:spacing w:line="259" w:lineRule="auto"/>
        <w:ind w:left="1183"/>
        <w:jc w:val="both"/>
        <w:rPr>
          <w:rFonts w:ascii="David" w:hAnsi="David" w:cs="David"/>
          <w:szCs w:val="24"/>
        </w:rPr>
      </w:pPr>
    </w:p>
    <w:p w14:paraId="2F72BC78" w14:textId="77777777" w:rsidR="00D15AFD" w:rsidRPr="00D15AFD" w:rsidRDefault="00D15AFD" w:rsidP="0019444E">
      <w:pPr>
        <w:pStyle w:val="L2"/>
        <w:numPr>
          <w:ilvl w:val="0"/>
          <w:numId w:val="0"/>
        </w:numPr>
        <w:spacing w:line="259" w:lineRule="auto"/>
        <w:ind w:left="1183"/>
        <w:jc w:val="both"/>
        <w:rPr>
          <w:rFonts w:ascii="David" w:hAnsi="David" w:cs="David"/>
          <w:szCs w:val="24"/>
        </w:rPr>
      </w:pPr>
    </w:p>
    <w:p w14:paraId="5FB50748" w14:textId="77777777" w:rsidR="001A367C" w:rsidRPr="00D15AFD" w:rsidRDefault="001A367C" w:rsidP="0019444E">
      <w:pPr>
        <w:jc w:val="center"/>
        <w:rPr>
          <w:u w:val="single"/>
          <w:rtl/>
        </w:rPr>
      </w:pPr>
      <w:r w:rsidRPr="00D15AFD">
        <w:rPr>
          <w:b/>
          <w:bCs/>
          <w:u w:val="single"/>
          <w:rtl/>
        </w:rPr>
        <w:t>חתימת הספק</w:t>
      </w:r>
      <w:r w:rsidRPr="00D15AFD">
        <w:rPr>
          <w:b/>
          <w:bCs/>
          <w:u w:val="single"/>
        </w:rPr>
        <w:t>:</w:t>
      </w:r>
    </w:p>
    <w:p w14:paraId="3EE53E22" w14:textId="77777777" w:rsidR="001A367C" w:rsidRPr="00D15AFD" w:rsidRDefault="001A367C" w:rsidP="0019444E">
      <w:pPr>
        <w:jc w:val="both"/>
      </w:pPr>
      <w:r w:rsidRPr="00D15AFD">
        <w:rPr>
          <w:rtl/>
        </w:rPr>
        <w:t>אני הח"מ מצהיר כי קראתי את נספח אבטחת המידע, הבנתי את תוכנו, ואני מתחייב לפעול על פיו ולהנחות את עובדיי בהתאם</w:t>
      </w:r>
      <w:r w:rsidRPr="00D15AFD">
        <w:t>.</w:t>
      </w:r>
    </w:p>
    <w:p w14:paraId="7B8D642E" w14:textId="77777777" w:rsidR="001A367C" w:rsidRPr="00D15AFD" w:rsidRDefault="001A367C" w:rsidP="0019444E">
      <w:pPr>
        <w:jc w:val="both"/>
        <w:rPr>
          <w:rtl/>
        </w:rPr>
      </w:pPr>
      <w:r w:rsidRPr="00D15AFD">
        <w:rPr>
          <w:rtl/>
        </w:rPr>
        <w:t>שם הספק: ______________ ח.פ: ______________ שם החותם: ______________</w:t>
      </w:r>
      <w:r w:rsidRPr="00D15AFD">
        <w:rPr>
          <w:rtl/>
        </w:rPr>
        <w:br/>
      </w:r>
    </w:p>
    <w:p w14:paraId="7A494400" w14:textId="77777777" w:rsidR="001A367C" w:rsidRPr="00D15AFD" w:rsidRDefault="001A367C" w:rsidP="0019444E">
      <w:pPr>
        <w:jc w:val="both"/>
        <w:rPr>
          <w:rtl/>
        </w:rPr>
        <w:sectPr w:rsidR="001A367C" w:rsidRPr="00D15AFD" w:rsidSect="001A367C">
          <w:pgSz w:w="11906" w:h="16838"/>
          <w:pgMar w:top="1440" w:right="1080" w:bottom="1440" w:left="1080" w:header="708" w:footer="170" w:gutter="0"/>
          <w:cols w:space="708"/>
          <w:bidi/>
          <w:rtlGutter/>
          <w:docGrid w:linePitch="360"/>
        </w:sectPr>
      </w:pPr>
      <w:r w:rsidRPr="00D15AFD">
        <w:rPr>
          <w:rtl/>
        </w:rPr>
        <w:t>חתימה וחותמת: ______________ תאריך</w:t>
      </w:r>
      <w:r w:rsidRPr="0019444E">
        <w:rPr>
          <w:rtl/>
        </w:rPr>
        <w:t>: _________________</w:t>
      </w:r>
    </w:p>
    <w:p w14:paraId="67C2A79D" w14:textId="77777777" w:rsidR="001A367C" w:rsidRPr="0019444E" w:rsidRDefault="001A367C" w:rsidP="0019444E">
      <w:pPr>
        <w:pStyle w:val="1ff2"/>
        <w:jc w:val="both"/>
        <w:rPr>
          <w:sz w:val="24"/>
          <w:szCs w:val="24"/>
          <w:u w:val="single"/>
        </w:rPr>
      </w:pPr>
      <w:r w:rsidRPr="0019444E">
        <w:rPr>
          <w:sz w:val="24"/>
          <w:szCs w:val="24"/>
          <w:u w:val="single"/>
          <w:rtl/>
        </w:rPr>
        <w:t>נספח א': כתב התחייבות עובד/קבלן משנה - גישה למערכות, מידע ומתקנים</w:t>
      </w:r>
    </w:p>
    <w:p w14:paraId="31A5165E" w14:textId="77777777" w:rsidR="001A367C" w:rsidRPr="0019444E" w:rsidRDefault="001A367C" w:rsidP="0019444E">
      <w:pPr>
        <w:jc w:val="both"/>
        <w:rPr>
          <w:b/>
          <w:bCs/>
          <w:rtl/>
        </w:rPr>
      </w:pPr>
    </w:p>
    <w:p w14:paraId="2557CFF1" w14:textId="77777777" w:rsidR="001A367C" w:rsidRPr="00D15AFD" w:rsidRDefault="001A367C" w:rsidP="0019444E">
      <w:pPr>
        <w:jc w:val="both"/>
        <w:rPr>
          <w:b/>
          <w:bCs/>
          <w:rtl/>
        </w:rPr>
      </w:pPr>
      <w:r w:rsidRPr="00D15AFD">
        <w:rPr>
          <w:b/>
          <w:bCs/>
          <w:rtl/>
        </w:rPr>
        <w:t>אני הח"מ</w:t>
      </w:r>
      <w:r w:rsidRPr="0019444E">
        <w:rPr>
          <w:b/>
          <w:bCs/>
          <w:rtl/>
        </w:rPr>
        <w:t xml:space="preserve">: ______________    ת"ז: _________________ </w:t>
      </w:r>
      <w:r w:rsidRPr="00D15AFD">
        <w:rPr>
          <w:b/>
          <w:bCs/>
          <w:rtl/>
        </w:rPr>
        <w:br/>
      </w:r>
    </w:p>
    <w:p w14:paraId="34D12871" w14:textId="77777777" w:rsidR="001A367C" w:rsidRPr="00D15AFD" w:rsidRDefault="001A367C" w:rsidP="0019444E">
      <w:pPr>
        <w:jc w:val="both"/>
        <w:rPr>
          <w:b/>
          <w:bCs/>
          <w:rtl/>
        </w:rPr>
      </w:pPr>
      <w:r w:rsidRPr="0019444E">
        <w:rPr>
          <w:b/>
          <w:bCs/>
          <w:rtl/>
        </w:rPr>
        <w:t>עובד בחברת: ____________ (להלן "הספק")</w:t>
      </w:r>
      <w:r w:rsidRPr="0019444E">
        <w:rPr>
          <w:rtl/>
        </w:rPr>
        <w:t xml:space="preserve">             </w:t>
      </w:r>
      <w:r w:rsidRPr="0019444E">
        <w:rPr>
          <w:b/>
          <w:bCs/>
          <w:rtl/>
        </w:rPr>
        <w:t>מועמד לעסוק בתפקיד</w:t>
      </w:r>
      <w:r w:rsidRPr="0019444E">
        <w:rPr>
          <w:rtl/>
        </w:rPr>
        <w:t>: _______________</w:t>
      </w:r>
    </w:p>
    <w:p w14:paraId="5709535D" w14:textId="77777777" w:rsidR="001A367C" w:rsidRPr="00D15AFD" w:rsidRDefault="001A367C" w:rsidP="0019444E">
      <w:pPr>
        <w:jc w:val="both"/>
        <w:rPr>
          <w:rtl/>
        </w:rPr>
      </w:pPr>
      <w:r w:rsidRPr="00D15AFD">
        <w:rPr>
          <w:rtl/>
        </w:rPr>
        <w:t>מבקש לקבל הרשאת כניסה למתקני</w:t>
      </w:r>
      <w:r w:rsidRPr="0019444E">
        <w:rPr>
          <w:rtl/>
        </w:rPr>
        <w:t xml:space="preserve"> הארגון </w:t>
      </w:r>
      <w:r w:rsidRPr="00D15AFD">
        <w:rPr>
          <w:rtl/>
        </w:rPr>
        <w:t>ו/או גישה למערכות המידע שלו (להלן: "המשרד"), ומתחייב בזאת באופן בלתי חוזר כדלקמן:</w:t>
      </w:r>
    </w:p>
    <w:p w14:paraId="1BCFE83C" w14:textId="77777777" w:rsidR="001A367C" w:rsidRPr="0019444E" w:rsidRDefault="001A367C" w:rsidP="0019444E">
      <w:pPr>
        <w:pStyle w:val="L1"/>
        <w:numPr>
          <w:ilvl w:val="0"/>
          <w:numId w:val="129"/>
        </w:numPr>
        <w:spacing w:after="240"/>
        <w:jc w:val="both"/>
        <w:rPr>
          <w:rFonts w:ascii="David" w:hAnsi="David" w:cs="David"/>
          <w:szCs w:val="24"/>
        </w:rPr>
      </w:pPr>
      <w:r w:rsidRPr="0019444E">
        <w:rPr>
          <w:rFonts w:ascii="David" w:hAnsi="David" w:cs="David"/>
          <w:b/>
          <w:bCs/>
          <w:szCs w:val="24"/>
          <w:rtl/>
        </w:rPr>
        <w:t>הגדרות והבנת מהות המידע</w:t>
      </w:r>
      <w:r w:rsidRPr="0019444E">
        <w:rPr>
          <w:rFonts w:ascii="David" w:hAnsi="David" w:cs="David"/>
          <w:szCs w:val="24"/>
          <w:rtl/>
        </w:rPr>
        <w:t>: הובהר לי כי במסגרת עבודתי אני עשוי להיחשף למידע רגיש ביותר, לרבות "מידע אישי" ו/או "מידע בעל רגישות מיוחדת" כהגדרתו בחוק הגנת הפרטיות ועליי לציית להוראות ותקנות הגנת הפרטיות לרבות שמירת סודיות מוחלטת. כמו כן, ידוע לי כי חובת הסודיות חלה גם על "מידע אגבי" - דברים שראיתי או שמעתי במקרה (שיחות מסדרון, מסכים של אחרים, זהות מבקרים במשרד וכד').</w:t>
      </w:r>
    </w:p>
    <w:p w14:paraId="120D0A49" w14:textId="77777777" w:rsidR="001A367C" w:rsidRPr="0019444E" w:rsidRDefault="001A367C" w:rsidP="0019444E">
      <w:pPr>
        <w:pStyle w:val="L1"/>
        <w:jc w:val="both"/>
        <w:rPr>
          <w:rFonts w:ascii="David" w:hAnsi="David" w:cs="David"/>
          <w:b/>
          <w:bCs/>
          <w:szCs w:val="24"/>
        </w:rPr>
      </w:pPr>
      <w:r w:rsidRPr="0019444E">
        <w:rPr>
          <w:rFonts w:ascii="David" w:hAnsi="David" w:cs="David"/>
          <w:b/>
          <w:bCs/>
          <w:szCs w:val="24"/>
          <w:rtl/>
        </w:rPr>
        <w:t xml:space="preserve">שמירת סודיות ופרטיות: </w:t>
      </w:r>
      <w:r w:rsidRPr="0019444E">
        <w:rPr>
          <w:rFonts w:ascii="David" w:hAnsi="David" w:cs="David"/>
          <w:szCs w:val="24"/>
          <w:rtl/>
        </w:rPr>
        <w:t>אני מתחייב לשמור בסודיות מוחלטת כל מידע שאליו איחשף. לא אעתיק, לא אצלם, לא אדפיס ולא אעביר מידע זה לשום גורם (לרבות בני משפחה, חברים או עמיתים לעבודה שאינם מוסמכים). אני מתחייב לגשת אך ורק למידע שחיוני לביצוע המשימה שלי. חל איסור מוחלט לבצע שאילתות או לחפש מידע על מכרים, שכנים, בני משפחה או אישיות ציבורית מתוך סקרנות.</w:t>
      </w:r>
    </w:p>
    <w:p w14:paraId="195046BF" w14:textId="77777777" w:rsidR="001A367C" w:rsidRPr="0019444E" w:rsidRDefault="001A367C" w:rsidP="0019444E">
      <w:pPr>
        <w:pStyle w:val="L1"/>
        <w:jc w:val="both"/>
        <w:rPr>
          <w:rFonts w:ascii="David" w:hAnsi="David" w:cs="David"/>
          <w:szCs w:val="24"/>
        </w:rPr>
      </w:pPr>
      <w:r w:rsidRPr="0019444E">
        <w:rPr>
          <w:rFonts w:ascii="David" w:hAnsi="David" w:cs="David"/>
          <w:b/>
          <w:bCs/>
          <w:szCs w:val="24"/>
          <w:rtl/>
        </w:rPr>
        <w:t xml:space="preserve">אבטחת מידע וסייבר: </w:t>
      </w:r>
      <w:r w:rsidRPr="0019444E">
        <w:rPr>
          <w:rFonts w:ascii="David" w:hAnsi="David" w:cs="David"/>
          <w:szCs w:val="24"/>
          <w:rtl/>
        </w:rPr>
        <w:t>אני מתחייב לעבוד אך ורק בתוך סביבת העבודה שהוקצתה לי (</w:t>
      </w:r>
      <w:r w:rsidRPr="0019444E">
        <w:rPr>
          <w:rFonts w:ascii="David" w:hAnsi="David" w:cs="David"/>
          <w:szCs w:val="24"/>
        </w:rPr>
        <w:t>VDI, Citrix</w:t>
      </w:r>
      <w:r w:rsidRPr="0019444E">
        <w:rPr>
          <w:rFonts w:ascii="David" w:hAnsi="David" w:cs="David"/>
          <w:szCs w:val="24"/>
          <w:rtl/>
        </w:rPr>
        <w:t>, מחשב משרדי או ענן מנוהל). חל איסור מוחלט לשמור קבצים של המשרד על המחשב האישי שלי (או על הלפטופ של הספק). חל איסור מוחלט לשלוח חומרים מהעבודה לתיבת המייל הפרטית שלי (</w:t>
      </w:r>
      <w:r w:rsidRPr="0019444E">
        <w:rPr>
          <w:rFonts w:ascii="David" w:hAnsi="David" w:cs="David"/>
          <w:szCs w:val="24"/>
        </w:rPr>
        <w:t>Gmail/Walla</w:t>
      </w:r>
      <w:r w:rsidRPr="0019444E">
        <w:rPr>
          <w:rFonts w:ascii="David" w:hAnsi="David" w:cs="David"/>
          <w:szCs w:val="24"/>
          <w:rtl/>
        </w:rPr>
        <w:t xml:space="preserve"> וכו') או לשירותי ענן חיצוניים (</w:t>
      </w:r>
      <w:r w:rsidRPr="0019444E">
        <w:rPr>
          <w:rFonts w:ascii="David" w:hAnsi="David" w:cs="David"/>
          <w:szCs w:val="24"/>
        </w:rPr>
        <w:t>Google Drive/Dropbox</w:t>
      </w:r>
      <w:r w:rsidRPr="0019444E">
        <w:rPr>
          <w:rFonts w:ascii="David" w:hAnsi="David" w:cs="David"/>
          <w:szCs w:val="24"/>
          <w:rtl/>
        </w:rPr>
        <w:t xml:space="preserve"> פרטיים). לא אבצע צילומי מסך (</w:t>
      </w:r>
      <w:r w:rsidRPr="0019444E">
        <w:rPr>
          <w:rFonts w:ascii="David" w:hAnsi="David" w:cs="David"/>
          <w:szCs w:val="24"/>
        </w:rPr>
        <w:t>Screenshots</w:t>
      </w:r>
      <w:r w:rsidRPr="0019444E">
        <w:rPr>
          <w:rFonts w:ascii="David" w:hAnsi="David" w:cs="David"/>
          <w:szCs w:val="24"/>
          <w:rtl/>
        </w:rPr>
        <w:t>) ולא אשתמש אעתיק או אשתמש במניפולציות דומות כדי להוציא מידע החוצה.</w:t>
      </w:r>
      <w:r w:rsidRPr="0019444E">
        <w:rPr>
          <w:rFonts w:ascii="David" w:hAnsi="David" w:cs="David"/>
          <w:b/>
          <w:bCs/>
          <w:szCs w:val="24"/>
          <w:rtl/>
        </w:rPr>
        <w:t xml:space="preserve"> </w:t>
      </w:r>
      <w:r w:rsidRPr="0019444E">
        <w:rPr>
          <w:rFonts w:ascii="David" w:hAnsi="David" w:cs="David"/>
          <w:szCs w:val="24"/>
          <w:rtl/>
        </w:rPr>
        <w:t xml:space="preserve">במידה ואני מתחבר מרחוק, אני מצהיר כי המחשב שלי מוגן (מערכת הפעלה חוקית ומעודכנת, אנטי-וירוס פעיל), ואין בו תוכנות פיראטיות או תוכנות שיתוף קבצים. הסיסמה שנמסרה לי היא אישית. לא אעביר אותה לאף אדם (גם לא למנהליי) ולא אאפשר לאף אדם לעבוד על היוזר שלי. אני מתחייב שלא להשתמש בכלי בינה מלאכותית לצורך ביצוע עבודתי. ידוע לי כי חל איסור מוחלט להזין, להעתיק או לטעון לכלי </w:t>
      </w:r>
      <w:r w:rsidRPr="0019444E">
        <w:rPr>
          <w:rFonts w:ascii="David" w:hAnsi="David" w:cs="David"/>
          <w:szCs w:val="24"/>
        </w:rPr>
        <w:t>AI</w:t>
      </w:r>
      <w:r w:rsidRPr="0019444E">
        <w:rPr>
          <w:rFonts w:ascii="David" w:hAnsi="David" w:cs="David"/>
          <w:szCs w:val="24"/>
          <w:rtl/>
        </w:rPr>
        <w:t xml:space="preserve"> כלשהו קוד תוכנה, מסמכים פנימיים, נתונים אישיים או לבצע שאילתות מזהות על מידע משרדי.</w:t>
      </w:r>
      <w:r w:rsidRPr="0019444E">
        <w:rPr>
          <w:rFonts w:ascii="David" w:hAnsi="David" w:cs="David"/>
          <w:b/>
          <w:bCs/>
          <w:szCs w:val="24"/>
          <w:rtl/>
        </w:rPr>
        <w:t xml:space="preserve"> </w:t>
      </w:r>
      <w:r w:rsidRPr="0019444E">
        <w:rPr>
          <w:rFonts w:ascii="David" w:hAnsi="David" w:cs="David"/>
          <w:szCs w:val="24"/>
          <w:rtl/>
        </w:rPr>
        <w:t>אני מצהיר כי ידוע לי שאני כפוף לנהלי אבטחת המידע הארגוניים, ועלי לפנות לממונה עליי לקבלתם. כמו כן, אני מתחייב לשתף פעולה עם מערך המודעות של המשרד, לרבות: ביצוע לומדות, מעבר מבחני ידע, והשתתפות בתרגילי פישינג ככל שיידרש ממני.</w:t>
      </w:r>
    </w:p>
    <w:p w14:paraId="37B6D804" w14:textId="77777777" w:rsidR="001A367C" w:rsidRPr="0019444E" w:rsidRDefault="001A367C" w:rsidP="0019444E">
      <w:pPr>
        <w:pStyle w:val="L1"/>
        <w:jc w:val="both"/>
        <w:rPr>
          <w:rFonts w:ascii="David" w:hAnsi="David" w:cs="David"/>
          <w:b/>
          <w:bCs/>
          <w:szCs w:val="24"/>
        </w:rPr>
      </w:pPr>
      <w:r w:rsidRPr="0019444E">
        <w:rPr>
          <w:rFonts w:ascii="David" w:hAnsi="David" w:cs="David"/>
          <w:b/>
          <w:bCs/>
          <w:szCs w:val="24"/>
          <w:rtl/>
        </w:rPr>
        <w:t xml:space="preserve">ביטחון פיזי ונוהלי התנהגות במתקן: </w:t>
      </w:r>
      <w:r w:rsidRPr="0019444E">
        <w:rPr>
          <w:rFonts w:ascii="David" w:hAnsi="David" w:cs="David"/>
          <w:szCs w:val="24"/>
          <w:rtl/>
        </w:rPr>
        <w:t>אני מתחייב להישמע להוראות אנשי הביטחון. אני מתחייב שלא לפתוח דלתות עבור אנשים אחרים ולא לאפשר לאף אדם להיכנס אחריי ללא העברת תג, גם אם הם נראים כעובדים מוכרים, אלא אם קיבלתי אישור מפורש. לא איכנס לאזורים שלא הוגדרו לי, ובמידת הצורך אמתין לליווי או לאישור מנב"ט המשרד.</w:t>
      </w:r>
    </w:p>
    <w:p w14:paraId="7C89E7FE" w14:textId="77777777" w:rsidR="001A367C" w:rsidRPr="0019444E" w:rsidRDefault="001A367C" w:rsidP="0019444E">
      <w:pPr>
        <w:pStyle w:val="L1"/>
        <w:jc w:val="both"/>
        <w:rPr>
          <w:rFonts w:ascii="David" w:hAnsi="David" w:cs="David"/>
          <w:szCs w:val="24"/>
        </w:rPr>
      </w:pPr>
      <w:r w:rsidRPr="0019444E">
        <w:rPr>
          <w:rFonts w:ascii="David" w:hAnsi="David" w:cs="David"/>
          <w:b/>
          <w:bCs/>
          <w:szCs w:val="24"/>
          <w:rtl/>
        </w:rPr>
        <w:t>מניעת חשיפה</w:t>
      </w:r>
      <w:r w:rsidRPr="0019444E">
        <w:rPr>
          <w:rFonts w:ascii="David" w:hAnsi="David" w:cs="David"/>
          <w:szCs w:val="24"/>
          <w:rtl/>
        </w:rPr>
        <w:t>: חל איסור מוחלט לצלם, להקליט או לתעד כל דבר בתוך מתקני המשרד (בטלפון נייד או בכל אמצעי אחר). אני מתחייב שלא לפרסם שום פרט על המתרחש במשרד ברשתות חברתיות או שיתוף חוויות על דברים שראיתי או שמעתי במסגרת שהותי (ויכוחים, אירועים, אישים שביקרו).</w:t>
      </w:r>
    </w:p>
    <w:p w14:paraId="5195F39C" w14:textId="77777777" w:rsidR="001A367C" w:rsidRPr="0019444E" w:rsidRDefault="001A367C" w:rsidP="0019444E">
      <w:pPr>
        <w:pStyle w:val="L1"/>
        <w:jc w:val="both"/>
        <w:rPr>
          <w:rFonts w:ascii="David" w:hAnsi="David" w:cs="David"/>
          <w:szCs w:val="24"/>
        </w:rPr>
      </w:pPr>
      <w:r w:rsidRPr="0019444E">
        <w:rPr>
          <w:rFonts w:ascii="David" w:hAnsi="David" w:cs="David"/>
          <w:b/>
          <w:bCs/>
          <w:szCs w:val="24"/>
          <w:rtl/>
        </w:rPr>
        <w:t>הסכמה לניטור</w:t>
      </w:r>
      <w:r w:rsidRPr="0019444E">
        <w:rPr>
          <w:rFonts w:ascii="David" w:hAnsi="David" w:cs="David"/>
          <w:szCs w:val="24"/>
          <w:rtl/>
        </w:rPr>
        <w:t>: אני מצהיר כי הובא לידיעתי שכל הפעולות שאבצע במערכות המחשוב שהוקצו לי ע"י המשרד (כולל גלישה באינטרנט, תכתובות מייל, גישה לקבצים) ובמתקני המשרד, מנוטרות, נרשמות ונשמרות לצרכי אבטחת מידע. אני נותן בזאת את הסכמתי המלאה לביצוע ניטור זה ומוותר על כל טענה לפגיעה בפרטיות בהקשר זה.</w:t>
      </w:r>
    </w:p>
    <w:p w14:paraId="00AF76BA" w14:textId="77777777" w:rsidR="001A367C" w:rsidRPr="0019444E" w:rsidRDefault="001A367C" w:rsidP="0019444E">
      <w:pPr>
        <w:pStyle w:val="L1"/>
        <w:jc w:val="both"/>
        <w:rPr>
          <w:rFonts w:ascii="David" w:hAnsi="David" w:cs="David"/>
          <w:b/>
          <w:bCs/>
          <w:szCs w:val="24"/>
        </w:rPr>
      </w:pPr>
      <w:r w:rsidRPr="0019444E">
        <w:rPr>
          <w:rFonts w:ascii="David" w:hAnsi="David" w:cs="David"/>
          <w:b/>
          <w:bCs/>
          <w:szCs w:val="24"/>
          <w:rtl/>
        </w:rPr>
        <w:t xml:space="preserve">חובת דיווח וסיום עבודה: </w:t>
      </w:r>
      <w:r w:rsidRPr="0019444E">
        <w:rPr>
          <w:rFonts w:ascii="David" w:hAnsi="David" w:cs="David"/>
          <w:szCs w:val="24"/>
          <w:rtl/>
        </w:rPr>
        <w:t>אני מתחייב לדווח מיידית למוקד התמיכה או למנב"ט המשרד על: אובדן תג/סיסמה, חשד לאירוע אבטחה, או אם הבחנתי באדם חשוד. עם סיום עבודתי או יציאה לחופשה ממושכת, אדווח על כך ואחזיר כל אמצעי גישה שנמסר לי.</w:t>
      </w:r>
    </w:p>
    <w:p w14:paraId="666A62E2" w14:textId="77777777" w:rsidR="001A367C" w:rsidRPr="00D15AFD" w:rsidRDefault="001A367C" w:rsidP="0019444E">
      <w:pPr>
        <w:pStyle w:val="af4"/>
        <w:jc w:val="both"/>
        <w:rPr>
          <w:b/>
          <w:bCs/>
          <w:rtl/>
        </w:rPr>
      </w:pPr>
    </w:p>
    <w:p w14:paraId="1A60637A" w14:textId="77777777" w:rsidR="001A367C" w:rsidRPr="0019444E" w:rsidRDefault="001A367C" w:rsidP="0019444E">
      <w:pPr>
        <w:pStyle w:val="L1"/>
        <w:jc w:val="both"/>
        <w:rPr>
          <w:rFonts w:ascii="David" w:hAnsi="David" w:cs="David"/>
          <w:szCs w:val="24"/>
          <w:rtl/>
        </w:rPr>
      </w:pPr>
      <w:r w:rsidRPr="0019444E">
        <w:rPr>
          <w:rStyle w:val="L10"/>
          <w:rFonts w:ascii="David" w:hAnsi="David" w:cs="David"/>
          <w:b/>
          <w:bCs/>
          <w:szCs w:val="24"/>
          <w:rtl/>
        </w:rPr>
        <w:t>סנקציות והצהרה משפטית</w:t>
      </w:r>
      <w:r w:rsidRPr="0019444E">
        <w:rPr>
          <w:rFonts w:ascii="David" w:hAnsi="David" w:cs="David"/>
          <w:szCs w:val="24"/>
          <w:rtl/>
        </w:rPr>
        <w:t>: ידוע לי כי הפרת התחייבות זו עלולה להוות עבירה על חוק הגנת הפרטיות, התשמ"א-1981 ותקנותיו, ועל חוק העונשין, ועלולה לחשוף אותי לתביעות אזרחיות, הליכים פליליים והרחקה לצמיתות ממתן שירותים למשרד.</w:t>
      </w:r>
    </w:p>
    <w:p w14:paraId="7ED5096C" w14:textId="77777777" w:rsidR="001A367C" w:rsidRPr="0019444E" w:rsidRDefault="001A367C" w:rsidP="0019444E">
      <w:pPr>
        <w:jc w:val="both"/>
      </w:pPr>
    </w:p>
    <w:p w14:paraId="4DD766B9" w14:textId="77777777" w:rsidR="001A367C" w:rsidRPr="00D15AFD" w:rsidRDefault="001A367C" w:rsidP="0019444E">
      <w:pPr>
        <w:jc w:val="both"/>
      </w:pPr>
    </w:p>
    <w:p w14:paraId="5B8CB606" w14:textId="77777777" w:rsidR="001A367C" w:rsidRPr="00D15AFD" w:rsidRDefault="001A367C" w:rsidP="0019444E">
      <w:pPr>
        <w:jc w:val="both"/>
        <w:rPr>
          <w:rtl/>
        </w:rPr>
      </w:pPr>
      <w:r w:rsidRPr="00D15AFD">
        <w:rPr>
          <w:b/>
          <w:bCs/>
          <w:rtl/>
        </w:rPr>
        <w:t>ולראיה באתי על החתום</w:t>
      </w:r>
      <w:r w:rsidRPr="00D15AFD">
        <w:rPr>
          <w:b/>
          <w:bCs/>
        </w:rPr>
        <w:t>:</w:t>
      </w:r>
    </w:p>
    <w:p w14:paraId="402FF6D2" w14:textId="77777777" w:rsidR="001A367C" w:rsidRPr="00D15AFD" w:rsidRDefault="001A367C" w:rsidP="0019444E">
      <w:pPr>
        <w:jc w:val="both"/>
      </w:pPr>
    </w:p>
    <w:p w14:paraId="0B1CACAF" w14:textId="77777777" w:rsidR="001A367C" w:rsidRPr="00D15AFD" w:rsidRDefault="001A367C" w:rsidP="0019444E">
      <w:pPr>
        <w:jc w:val="both"/>
      </w:pPr>
      <w:r w:rsidRPr="00D15AFD">
        <w:rPr>
          <w:rtl/>
        </w:rPr>
        <w:t>שם פרטי ומשפחה: _______________ חתימה: _______________</w:t>
      </w:r>
      <w:r w:rsidRPr="0019444E">
        <w:rPr>
          <w:rtl/>
        </w:rPr>
        <w:t xml:space="preserve"> </w:t>
      </w:r>
      <w:r w:rsidRPr="00D15AFD">
        <w:rPr>
          <w:rtl/>
        </w:rPr>
        <w:t>תאריך</w:t>
      </w:r>
      <w:r w:rsidRPr="0019444E">
        <w:rPr>
          <w:rtl/>
        </w:rPr>
        <w:t>: _____________________</w:t>
      </w:r>
    </w:p>
    <w:p w14:paraId="6619799B" w14:textId="77777777" w:rsidR="001A367C" w:rsidRPr="00D15AFD" w:rsidRDefault="001A367C" w:rsidP="0019444E">
      <w:pPr>
        <w:jc w:val="both"/>
      </w:pPr>
    </w:p>
    <w:p w14:paraId="7A5B2CCF" w14:textId="77777777" w:rsidR="00D2172C" w:rsidRPr="00152FF1" w:rsidRDefault="00D2172C" w:rsidP="0019444E">
      <w:pPr>
        <w:pStyle w:val="L2"/>
        <w:numPr>
          <w:ilvl w:val="0"/>
          <w:numId w:val="0"/>
        </w:numPr>
        <w:ind w:left="792" w:hanging="432"/>
        <w:rPr>
          <w:rtl/>
        </w:rPr>
      </w:pPr>
    </w:p>
    <w:sectPr w:rsidR="00D2172C" w:rsidRPr="00152FF1" w:rsidSect="001A367C">
      <w:pgSz w:w="11906" w:h="16838"/>
      <w:pgMar w:top="1440" w:right="1080" w:bottom="1440" w:left="1080" w:header="708" w:footer="17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97BF8D8" w14:textId="77777777" w:rsidR="00081969" w:rsidRDefault="00081969">
      <w:r>
        <w:separator/>
      </w:r>
    </w:p>
  </w:endnote>
  <w:endnote w:type="continuationSeparator" w:id="0">
    <w:p w14:paraId="25208BF6" w14:textId="77777777" w:rsidR="00081969" w:rsidRDefault="000819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Noto Sans Symbols">
    <w:altName w:val="Times New Roman"/>
    <w:charset w:val="00"/>
    <w:family w:val="auto"/>
    <w:pitch w:val="default"/>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Aptos">
    <w:altName w:val="Arial"/>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0415E2" w14:textId="1BA52403" w:rsidR="00CD6162" w:rsidRDefault="00CD6162" w:rsidP="00264E54">
    <w:pPr>
      <w:pStyle w:val="a"/>
      <w:numPr>
        <w:ilvl w:val="0"/>
        <w:numId w:val="0"/>
      </w:numPr>
      <w:jc w:val="center"/>
    </w:pPr>
    <w:r>
      <w:fldChar w:fldCharType="begin"/>
    </w:r>
    <w:r>
      <w:instrText>PAGE   \* MERGEFORMAT</w:instrText>
    </w:r>
    <w:r>
      <w:fldChar w:fldCharType="separate"/>
    </w:r>
    <w:r w:rsidR="0083340D" w:rsidRPr="0083340D">
      <w:rPr>
        <w:rtl/>
        <w:lang w:val="he-IL"/>
      </w:rPr>
      <w:t>1</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482460" w14:textId="77777777" w:rsidR="00CD6162" w:rsidRPr="003236F8" w:rsidRDefault="00CD6162"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C524C5" w14:textId="138A8506" w:rsidR="00CD6162" w:rsidRDefault="00CD6162" w:rsidP="000636E1">
    <w:pPr>
      <w:pStyle w:val="a"/>
      <w:numPr>
        <w:ilvl w:val="0"/>
        <w:numId w:val="0"/>
      </w:numPr>
      <w:jc w:val="center"/>
      <w:rPr>
        <w:rtl/>
        <w:cs/>
      </w:rPr>
    </w:pPr>
    <w:r>
      <w:fldChar w:fldCharType="begin"/>
    </w:r>
    <w:r>
      <w:rPr>
        <w:rtl/>
        <w:cs/>
      </w:rPr>
      <w:instrText>PAGE   \* MERGEFORMAT</w:instrText>
    </w:r>
    <w:r>
      <w:fldChar w:fldCharType="separate"/>
    </w:r>
    <w:r w:rsidR="0083340D" w:rsidRPr="0083340D">
      <w:rPr>
        <w:rtl/>
        <w:lang w:val="he-IL"/>
      </w:rPr>
      <w:t>5</w:t>
    </w:r>
    <w:r>
      <w:fldChar w:fldCharType="end"/>
    </w:r>
  </w:p>
  <w:p w14:paraId="51206492" w14:textId="77777777" w:rsidR="00CD6162" w:rsidRPr="003236F8" w:rsidRDefault="00CD6162"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9E7B1D0" w14:textId="77777777" w:rsidR="00081969" w:rsidRDefault="00081969">
      <w:r>
        <w:separator/>
      </w:r>
    </w:p>
  </w:footnote>
  <w:footnote w:type="continuationSeparator" w:id="0">
    <w:p w14:paraId="6283D839" w14:textId="77777777" w:rsidR="00081969" w:rsidRDefault="0008196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8B542F"/>
    <w:multiLevelType w:val="hybridMultilevel"/>
    <w:tmpl w:val="9E083F80"/>
    <w:lvl w:ilvl="0" w:tplc="FFD430C8">
      <w:start w:val="1"/>
      <w:numFmt w:val="bullet"/>
      <w:lvlText w:val=""/>
      <w:lvlJc w:val="left"/>
      <w:pPr>
        <w:tabs>
          <w:tab w:val="num" w:pos="720"/>
        </w:tabs>
        <w:ind w:left="720" w:hanging="360"/>
      </w:pPr>
      <w:rPr>
        <w:rFonts w:ascii="Symbol" w:hAnsi="Symbol" w:hint="default"/>
      </w:rPr>
    </w:lvl>
    <w:lvl w:ilvl="1" w:tplc="C83C3798">
      <w:start w:val="1"/>
      <w:numFmt w:val="bullet"/>
      <w:lvlText w:val="o"/>
      <w:lvlJc w:val="left"/>
      <w:pPr>
        <w:tabs>
          <w:tab w:val="num" w:pos="1440"/>
        </w:tabs>
        <w:ind w:left="1440" w:hanging="360"/>
      </w:pPr>
      <w:rPr>
        <w:rFonts w:ascii="Courier New" w:hAnsi="Courier New" w:cs="Courier New" w:hint="default"/>
      </w:rPr>
    </w:lvl>
    <w:lvl w:ilvl="2" w:tplc="312A710A">
      <w:start w:val="1"/>
      <w:numFmt w:val="bullet"/>
      <w:lvlText w:val=""/>
      <w:lvlJc w:val="left"/>
      <w:pPr>
        <w:tabs>
          <w:tab w:val="num" w:pos="2160"/>
        </w:tabs>
        <w:ind w:left="2160" w:hanging="360"/>
      </w:pPr>
      <w:rPr>
        <w:rFonts w:ascii="Wingdings" w:hAnsi="Wingdings" w:hint="default"/>
      </w:rPr>
    </w:lvl>
    <w:lvl w:ilvl="3" w:tplc="FB8E2104">
      <w:start w:val="1"/>
      <w:numFmt w:val="bullet"/>
      <w:lvlText w:val=""/>
      <w:lvlJc w:val="left"/>
      <w:pPr>
        <w:tabs>
          <w:tab w:val="num" w:pos="2880"/>
        </w:tabs>
        <w:ind w:left="2880" w:hanging="360"/>
      </w:pPr>
      <w:rPr>
        <w:rFonts w:ascii="Symbol" w:hAnsi="Symbol" w:hint="default"/>
      </w:rPr>
    </w:lvl>
    <w:lvl w:ilvl="4" w:tplc="0C6279E0">
      <w:start w:val="1"/>
      <w:numFmt w:val="bullet"/>
      <w:lvlText w:val="o"/>
      <w:lvlJc w:val="left"/>
      <w:pPr>
        <w:tabs>
          <w:tab w:val="num" w:pos="3600"/>
        </w:tabs>
        <w:ind w:left="3600" w:hanging="360"/>
      </w:pPr>
      <w:rPr>
        <w:rFonts w:ascii="Courier New" w:hAnsi="Courier New" w:cs="Courier New" w:hint="default"/>
      </w:rPr>
    </w:lvl>
    <w:lvl w:ilvl="5" w:tplc="2D0EBF20">
      <w:start w:val="1"/>
      <w:numFmt w:val="bullet"/>
      <w:lvlText w:val=""/>
      <w:lvlJc w:val="left"/>
      <w:pPr>
        <w:tabs>
          <w:tab w:val="num" w:pos="4320"/>
        </w:tabs>
        <w:ind w:left="4320" w:hanging="360"/>
      </w:pPr>
      <w:rPr>
        <w:rFonts w:ascii="Wingdings" w:hAnsi="Wingdings" w:hint="default"/>
      </w:rPr>
    </w:lvl>
    <w:lvl w:ilvl="6" w:tplc="9E98963E">
      <w:start w:val="1"/>
      <w:numFmt w:val="bullet"/>
      <w:lvlText w:val=""/>
      <w:lvlJc w:val="left"/>
      <w:pPr>
        <w:tabs>
          <w:tab w:val="num" w:pos="5040"/>
        </w:tabs>
        <w:ind w:left="5040" w:hanging="360"/>
      </w:pPr>
      <w:rPr>
        <w:rFonts w:ascii="Symbol" w:hAnsi="Symbol" w:hint="default"/>
      </w:rPr>
    </w:lvl>
    <w:lvl w:ilvl="7" w:tplc="4CE0853C">
      <w:start w:val="1"/>
      <w:numFmt w:val="bullet"/>
      <w:lvlText w:val="o"/>
      <w:lvlJc w:val="left"/>
      <w:pPr>
        <w:tabs>
          <w:tab w:val="num" w:pos="5760"/>
        </w:tabs>
        <w:ind w:left="5760" w:hanging="360"/>
      </w:pPr>
      <w:rPr>
        <w:rFonts w:ascii="Courier New" w:hAnsi="Courier New" w:cs="Courier New" w:hint="default"/>
      </w:rPr>
    </w:lvl>
    <w:lvl w:ilvl="8" w:tplc="D43EDEEE">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21179D0"/>
    <w:multiLevelType w:val="hybridMultilevel"/>
    <w:tmpl w:val="68A26E50"/>
    <w:lvl w:ilvl="0" w:tplc="BE52EE9E">
      <w:start w:val="1"/>
      <w:numFmt w:val="bullet"/>
      <w:lvlText w:val=""/>
      <w:lvlJc w:val="left"/>
      <w:pPr>
        <w:ind w:left="720" w:hanging="360"/>
      </w:pPr>
      <w:rPr>
        <w:rFonts w:ascii="Symbol" w:hAnsi="Symbol" w:hint="default"/>
      </w:rPr>
    </w:lvl>
    <w:lvl w:ilvl="1" w:tplc="B1466D8C" w:tentative="1">
      <w:start w:val="1"/>
      <w:numFmt w:val="bullet"/>
      <w:lvlText w:val="o"/>
      <w:lvlJc w:val="left"/>
      <w:pPr>
        <w:ind w:left="1440" w:hanging="360"/>
      </w:pPr>
      <w:rPr>
        <w:rFonts w:ascii="Courier New" w:hAnsi="Courier New" w:cs="Courier New" w:hint="default"/>
      </w:rPr>
    </w:lvl>
    <w:lvl w:ilvl="2" w:tplc="14FECE5C" w:tentative="1">
      <w:start w:val="1"/>
      <w:numFmt w:val="bullet"/>
      <w:lvlText w:val=""/>
      <w:lvlJc w:val="left"/>
      <w:pPr>
        <w:ind w:left="2160" w:hanging="360"/>
      </w:pPr>
      <w:rPr>
        <w:rFonts w:ascii="Wingdings" w:hAnsi="Wingdings" w:hint="default"/>
      </w:rPr>
    </w:lvl>
    <w:lvl w:ilvl="3" w:tplc="5BBA833A">
      <w:start w:val="1"/>
      <w:numFmt w:val="bullet"/>
      <w:lvlText w:val=""/>
      <w:lvlJc w:val="left"/>
      <w:pPr>
        <w:ind w:left="2880" w:hanging="360"/>
      </w:pPr>
      <w:rPr>
        <w:rFonts w:ascii="Symbol" w:hAnsi="Symbol" w:hint="default"/>
      </w:rPr>
    </w:lvl>
    <w:lvl w:ilvl="4" w:tplc="DB3C4CD4" w:tentative="1">
      <w:start w:val="1"/>
      <w:numFmt w:val="bullet"/>
      <w:lvlText w:val="o"/>
      <w:lvlJc w:val="left"/>
      <w:pPr>
        <w:ind w:left="3600" w:hanging="360"/>
      </w:pPr>
      <w:rPr>
        <w:rFonts w:ascii="Courier New" w:hAnsi="Courier New" w:cs="Courier New" w:hint="default"/>
      </w:rPr>
    </w:lvl>
    <w:lvl w:ilvl="5" w:tplc="E9E0BD56">
      <w:start w:val="1"/>
      <w:numFmt w:val="bullet"/>
      <w:pStyle w:val="60"/>
      <w:lvlText w:val=""/>
      <w:lvlJc w:val="left"/>
      <w:pPr>
        <w:ind w:left="4320" w:hanging="360"/>
      </w:pPr>
      <w:rPr>
        <w:rFonts w:ascii="Wingdings" w:hAnsi="Wingdings" w:hint="default"/>
      </w:rPr>
    </w:lvl>
    <w:lvl w:ilvl="6" w:tplc="3B34A708">
      <w:start w:val="1"/>
      <w:numFmt w:val="bullet"/>
      <w:pStyle w:val="7"/>
      <w:lvlText w:val=""/>
      <w:lvlJc w:val="left"/>
      <w:pPr>
        <w:ind w:left="5040" w:hanging="360"/>
      </w:pPr>
      <w:rPr>
        <w:rFonts w:ascii="Symbol" w:hAnsi="Symbol" w:hint="default"/>
      </w:rPr>
    </w:lvl>
    <w:lvl w:ilvl="7" w:tplc="722676F6" w:tentative="1">
      <w:start w:val="1"/>
      <w:numFmt w:val="bullet"/>
      <w:lvlText w:val="o"/>
      <w:lvlJc w:val="left"/>
      <w:pPr>
        <w:ind w:left="5760" w:hanging="360"/>
      </w:pPr>
      <w:rPr>
        <w:rFonts w:ascii="Courier New" w:hAnsi="Courier New" w:cs="Courier New" w:hint="default"/>
      </w:rPr>
    </w:lvl>
    <w:lvl w:ilvl="8" w:tplc="541ABC2E" w:tentative="1">
      <w:start w:val="1"/>
      <w:numFmt w:val="bullet"/>
      <w:lvlText w:val=""/>
      <w:lvlJc w:val="left"/>
      <w:pPr>
        <w:ind w:left="6480" w:hanging="360"/>
      </w:pPr>
      <w:rPr>
        <w:rFonts w:ascii="Wingdings" w:hAnsi="Wingdings" w:hint="default"/>
      </w:r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863724E"/>
    <w:multiLevelType w:val="hybridMultilevel"/>
    <w:tmpl w:val="D9A4F760"/>
    <w:lvl w:ilvl="0" w:tplc="B0DC93D6">
      <w:start w:val="1"/>
      <w:numFmt w:val="decimal"/>
      <w:lvlText w:val="(%1)"/>
      <w:lvlJc w:val="left"/>
      <w:pPr>
        <w:ind w:left="720" w:hanging="360"/>
      </w:pPr>
      <w:rPr>
        <w:rFonts w:hint="default"/>
      </w:rPr>
    </w:lvl>
    <w:lvl w:ilvl="1" w:tplc="FFB0A530" w:tentative="1">
      <w:start w:val="1"/>
      <w:numFmt w:val="lowerLetter"/>
      <w:lvlText w:val="%2."/>
      <w:lvlJc w:val="left"/>
      <w:pPr>
        <w:ind w:left="1440" w:hanging="360"/>
      </w:pPr>
    </w:lvl>
    <w:lvl w:ilvl="2" w:tplc="BE9888B6" w:tentative="1">
      <w:start w:val="1"/>
      <w:numFmt w:val="lowerRoman"/>
      <w:lvlText w:val="%3."/>
      <w:lvlJc w:val="right"/>
      <w:pPr>
        <w:ind w:left="2160" w:hanging="180"/>
      </w:pPr>
    </w:lvl>
    <w:lvl w:ilvl="3" w:tplc="5254C5EE" w:tentative="1">
      <w:start w:val="1"/>
      <w:numFmt w:val="decimal"/>
      <w:lvlText w:val="%4."/>
      <w:lvlJc w:val="left"/>
      <w:pPr>
        <w:ind w:left="2880" w:hanging="360"/>
      </w:pPr>
    </w:lvl>
    <w:lvl w:ilvl="4" w:tplc="EDE03214" w:tentative="1">
      <w:start w:val="1"/>
      <w:numFmt w:val="lowerLetter"/>
      <w:lvlText w:val="%5."/>
      <w:lvlJc w:val="left"/>
      <w:pPr>
        <w:ind w:left="3600" w:hanging="360"/>
      </w:pPr>
    </w:lvl>
    <w:lvl w:ilvl="5" w:tplc="981CE872" w:tentative="1">
      <w:start w:val="1"/>
      <w:numFmt w:val="lowerRoman"/>
      <w:lvlText w:val="%6."/>
      <w:lvlJc w:val="right"/>
      <w:pPr>
        <w:ind w:left="4320" w:hanging="180"/>
      </w:pPr>
    </w:lvl>
    <w:lvl w:ilvl="6" w:tplc="0D221B30" w:tentative="1">
      <w:start w:val="1"/>
      <w:numFmt w:val="decimal"/>
      <w:lvlText w:val="%7."/>
      <w:lvlJc w:val="left"/>
      <w:pPr>
        <w:ind w:left="5040" w:hanging="360"/>
      </w:pPr>
    </w:lvl>
    <w:lvl w:ilvl="7" w:tplc="77C085FE" w:tentative="1">
      <w:start w:val="1"/>
      <w:numFmt w:val="lowerLetter"/>
      <w:lvlText w:val="%8."/>
      <w:lvlJc w:val="left"/>
      <w:pPr>
        <w:ind w:left="5760" w:hanging="360"/>
      </w:pPr>
    </w:lvl>
    <w:lvl w:ilvl="8" w:tplc="FCFCF84A" w:tentative="1">
      <w:start w:val="1"/>
      <w:numFmt w:val="lowerRoman"/>
      <w:lvlText w:val="%9."/>
      <w:lvlJc w:val="right"/>
      <w:pPr>
        <w:ind w:left="6480" w:hanging="180"/>
      </w:pPr>
    </w:lvl>
  </w:abstractNum>
  <w:abstractNum w:abstractNumId="11" w15:restartNumberingAfterBreak="0">
    <w:nsid w:val="09B34ABD"/>
    <w:multiLevelType w:val="hybridMultilevel"/>
    <w:tmpl w:val="EF00991A"/>
    <w:lvl w:ilvl="0" w:tplc="71F8BBB8">
      <w:start w:val="1"/>
      <w:numFmt w:val="hebrew1"/>
      <w:pStyle w:val="-"/>
      <w:lvlText w:val="%1."/>
      <w:lvlJc w:val="center"/>
      <w:pPr>
        <w:tabs>
          <w:tab w:val="num" w:pos="227"/>
        </w:tabs>
        <w:ind w:left="227" w:hanging="227"/>
      </w:pPr>
      <w:rPr>
        <w:rFonts w:hint="default"/>
        <w:color w:val="auto"/>
        <w:lang w:val="en-US"/>
      </w:rPr>
    </w:lvl>
    <w:lvl w:ilvl="1" w:tplc="29C4A64C">
      <w:start w:val="1"/>
      <w:numFmt w:val="lowerLetter"/>
      <w:lvlText w:val="%2."/>
      <w:lvlJc w:val="left"/>
      <w:pPr>
        <w:tabs>
          <w:tab w:val="num" w:pos="1440"/>
        </w:tabs>
        <w:ind w:left="1440" w:hanging="360"/>
      </w:pPr>
    </w:lvl>
    <w:lvl w:ilvl="2" w:tplc="1F22BA9A" w:tentative="1">
      <w:start w:val="1"/>
      <w:numFmt w:val="lowerRoman"/>
      <w:lvlText w:val="%3."/>
      <w:lvlJc w:val="right"/>
      <w:pPr>
        <w:tabs>
          <w:tab w:val="num" w:pos="2160"/>
        </w:tabs>
        <w:ind w:left="2160" w:hanging="180"/>
      </w:pPr>
    </w:lvl>
    <w:lvl w:ilvl="3" w:tplc="43B8437E" w:tentative="1">
      <w:start w:val="1"/>
      <w:numFmt w:val="decimal"/>
      <w:lvlText w:val="%4."/>
      <w:lvlJc w:val="left"/>
      <w:pPr>
        <w:tabs>
          <w:tab w:val="num" w:pos="2880"/>
        </w:tabs>
        <w:ind w:left="2880" w:hanging="360"/>
      </w:pPr>
    </w:lvl>
    <w:lvl w:ilvl="4" w:tplc="93B8903E" w:tentative="1">
      <w:start w:val="1"/>
      <w:numFmt w:val="lowerLetter"/>
      <w:lvlText w:val="%5."/>
      <w:lvlJc w:val="left"/>
      <w:pPr>
        <w:tabs>
          <w:tab w:val="num" w:pos="3600"/>
        </w:tabs>
        <w:ind w:left="3600" w:hanging="360"/>
      </w:pPr>
    </w:lvl>
    <w:lvl w:ilvl="5" w:tplc="1F765F4A" w:tentative="1">
      <w:start w:val="1"/>
      <w:numFmt w:val="lowerRoman"/>
      <w:lvlText w:val="%6."/>
      <w:lvlJc w:val="right"/>
      <w:pPr>
        <w:tabs>
          <w:tab w:val="num" w:pos="4320"/>
        </w:tabs>
        <w:ind w:left="4320" w:hanging="180"/>
      </w:pPr>
    </w:lvl>
    <w:lvl w:ilvl="6" w:tplc="F46437EE" w:tentative="1">
      <w:start w:val="1"/>
      <w:numFmt w:val="decimal"/>
      <w:lvlText w:val="%7."/>
      <w:lvlJc w:val="left"/>
      <w:pPr>
        <w:tabs>
          <w:tab w:val="num" w:pos="5040"/>
        </w:tabs>
        <w:ind w:left="5040" w:hanging="360"/>
      </w:pPr>
    </w:lvl>
    <w:lvl w:ilvl="7" w:tplc="3444A690" w:tentative="1">
      <w:start w:val="1"/>
      <w:numFmt w:val="lowerLetter"/>
      <w:lvlText w:val="%8."/>
      <w:lvlJc w:val="left"/>
      <w:pPr>
        <w:tabs>
          <w:tab w:val="num" w:pos="5760"/>
        </w:tabs>
        <w:ind w:left="5760" w:hanging="360"/>
      </w:pPr>
    </w:lvl>
    <w:lvl w:ilvl="8" w:tplc="6CA207D6" w:tentative="1">
      <w:start w:val="1"/>
      <w:numFmt w:val="lowerRoman"/>
      <w:lvlText w:val="%9."/>
      <w:lvlJc w:val="right"/>
      <w:pPr>
        <w:tabs>
          <w:tab w:val="num" w:pos="6480"/>
        </w:tabs>
        <w:ind w:left="6480" w:hanging="180"/>
      </w:pPr>
    </w:lvl>
  </w:abstractNum>
  <w:abstractNum w:abstractNumId="12"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3"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50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5" w15:restartNumberingAfterBreak="0">
    <w:nsid w:val="0E8F32EF"/>
    <w:multiLevelType w:val="hybridMultilevel"/>
    <w:tmpl w:val="8FFE87E6"/>
    <w:lvl w:ilvl="0" w:tplc="04090001">
      <w:start w:val="1"/>
      <w:numFmt w:val="bullet"/>
      <w:lvlText w:val=""/>
      <w:lvlJc w:val="left"/>
      <w:pPr>
        <w:ind w:left="1903" w:hanging="360"/>
      </w:pPr>
      <w:rPr>
        <w:rFonts w:ascii="Symbol" w:hAnsi="Symbol" w:hint="default"/>
      </w:rPr>
    </w:lvl>
    <w:lvl w:ilvl="1" w:tplc="04090003" w:tentative="1">
      <w:start w:val="1"/>
      <w:numFmt w:val="bullet"/>
      <w:lvlText w:val="o"/>
      <w:lvlJc w:val="left"/>
      <w:pPr>
        <w:ind w:left="2623" w:hanging="360"/>
      </w:pPr>
      <w:rPr>
        <w:rFonts w:ascii="Courier New" w:hAnsi="Courier New" w:cs="Courier New" w:hint="default"/>
      </w:rPr>
    </w:lvl>
    <w:lvl w:ilvl="2" w:tplc="04090005" w:tentative="1">
      <w:start w:val="1"/>
      <w:numFmt w:val="bullet"/>
      <w:lvlText w:val=""/>
      <w:lvlJc w:val="left"/>
      <w:pPr>
        <w:ind w:left="3343" w:hanging="360"/>
      </w:pPr>
      <w:rPr>
        <w:rFonts w:ascii="Wingdings" w:hAnsi="Wingdings" w:hint="default"/>
      </w:rPr>
    </w:lvl>
    <w:lvl w:ilvl="3" w:tplc="04090001" w:tentative="1">
      <w:start w:val="1"/>
      <w:numFmt w:val="bullet"/>
      <w:lvlText w:val=""/>
      <w:lvlJc w:val="left"/>
      <w:pPr>
        <w:ind w:left="4063" w:hanging="360"/>
      </w:pPr>
      <w:rPr>
        <w:rFonts w:ascii="Symbol" w:hAnsi="Symbol" w:hint="default"/>
      </w:rPr>
    </w:lvl>
    <w:lvl w:ilvl="4" w:tplc="04090003" w:tentative="1">
      <w:start w:val="1"/>
      <w:numFmt w:val="bullet"/>
      <w:lvlText w:val="o"/>
      <w:lvlJc w:val="left"/>
      <w:pPr>
        <w:ind w:left="4783" w:hanging="360"/>
      </w:pPr>
      <w:rPr>
        <w:rFonts w:ascii="Courier New" w:hAnsi="Courier New" w:cs="Courier New" w:hint="default"/>
      </w:rPr>
    </w:lvl>
    <w:lvl w:ilvl="5" w:tplc="04090005" w:tentative="1">
      <w:start w:val="1"/>
      <w:numFmt w:val="bullet"/>
      <w:lvlText w:val=""/>
      <w:lvlJc w:val="left"/>
      <w:pPr>
        <w:ind w:left="5503" w:hanging="360"/>
      </w:pPr>
      <w:rPr>
        <w:rFonts w:ascii="Wingdings" w:hAnsi="Wingdings" w:hint="default"/>
      </w:rPr>
    </w:lvl>
    <w:lvl w:ilvl="6" w:tplc="04090001" w:tentative="1">
      <w:start w:val="1"/>
      <w:numFmt w:val="bullet"/>
      <w:lvlText w:val=""/>
      <w:lvlJc w:val="left"/>
      <w:pPr>
        <w:ind w:left="6223" w:hanging="360"/>
      </w:pPr>
      <w:rPr>
        <w:rFonts w:ascii="Symbol" w:hAnsi="Symbol" w:hint="default"/>
      </w:rPr>
    </w:lvl>
    <w:lvl w:ilvl="7" w:tplc="04090003" w:tentative="1">
      <w:start w:val="1"/>
      <w:numFmt w:val="bullet"/>
      <w:lvlText w:val="o"/>
      <w:lvlJc w:val="left"/>
      <w:pPr>
        <w:ind w:left="6943" w:hanging="360"/>
      </w:pPr>
      <w:rPr>
        <w:rFonts w:ascii="Courier New" w:hAnsi="Courier New" w:cs="Courier New" w:hint="default"/>
      </w:rPr>
    </w:lvl>
    <w:lvl w:ilvl="8" w:tplc="04090005" w:tentative="1">
      <w:start w:val="1"/>
      <w:numFmt w:val="bullet"/>
      <w:lvlText w:val=""/>
      <w:lvlJc w:val="left"/>
      <w:pPr>
        <w:ind w:left="7663" w:hanging="360"/>
      </w:pPr>
      <w:rPr>
        <w:rFonts w:ascii="Wingdings" w:hAnsi="Wingdings" w:hint="default"/>
      </w:rPr>
    </w:lvl>
  </w:abstractNum>
  <w:abstractNum w:abstractNumId="16"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0"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2"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3" w15:restartNumberingAfterBreak="0">
    <w:nsid w:val="16B14A33"/>
    <w:multiLevelType w:val="hybridMultilevel"/>
    <w:tmpl w:val="9F307554"/>
    <w:lvl w:ilvl="0" w:tplc="83BE97FC">
      <w:start w:val="1"/>
      <w:numFmt w:val="bullet"/>
      <w:lvlText w:val="□"/>
      <w:lvlJc w:val="left"/>
      <w:pPr>
        <w:tabs>
          <w:tab w:val="num" w:pos="720"/>
        </w:tabs>
        <w:ind w:left="720" w:hanging="360"/>
      </w:pPr>
      <w:rPr>
        <w:rFonts w:ascii="Courier New" w:hAnsi="Courier New" w:hint="default"/>
      </w:rPr>
    </w:lvl>
    <w:lvl w:ilvl="1" w:tplc="1400A6E2" w:tentative="1">
      <w:start w:val="1"/>
      <w:numFmt w:val="bullet"/>
      <w:lvlText w:val="□"/>
      <w:lvlJc w:val="left"/>
      <w:pPr>
        <w:tabs>
          <w:tab w:val="num" w:pos="1440"/>
        </w:tabs>
        <w:ind w:left="1440" w:hanging="360"/>
      </w:pPr>
      <w:rPr>
        <w:rFonts w:ascii="Courier New" w:hAnsi="Courier New" w:hint="default"/>
      </w:rPr>
    </w:lvl>
    <w:lvl w:ilvl="2" w:tplc="AFA289FE" w:tentative="1">
      <w:start w:val="1"/>
      <w:numFmt w:val="bullet"/>
      <w:lvlText w:val="□"/>
      <w:lvlJc w:val="left"/>
      <w:pPr>
        <w:tabs>
          <w:tab w:val="num" w:pos="2160"/>
        </w:tabs>
        <w:ind w:left="2160" w:hanging="360"/>
      </w:pPr>
      <w:rPr>
        <w:rFonts w:ascii="Courier New" w:hAnsi="Courier New" w:hint="default"/>
      </w:rPr>
    </w:lvl>
    <w:lvl w:ilvl="3" w:tplc="470E36C2" w:tentative="1">
      <w:start w:val="1"/>
      <w:numFmt w:val="bullet"/>
      <w:lvlText w:val="□"/>
      <w:lvlJc w:val="left"/>
      <w:pPr>
        <w:tabs>
          <w:tab w:val="num" w:pos="2880"/>
        </w:tabs>
        <w:ind w:left="2880" w:hanging="360"/>
      </w:pPr>
      <w:rPr>
        <w:rFonts w:ascii="Courier New" w:hAnsi="Courier New" w:hint="default"/>
      </w:rPr>
    </w:lvl>
    <w:lvl w:ilvl="4" w:tplc="3A5895E0" w:tentative="1">
      <w:start w:val="1"/>
      <w:numFmt w:val="bullet"/>
      <w:lvlText w:val="□"/>
      <w:lvlJc w:val="left"/>
      <w:pPr>
        <w:tabs>
          <w:tab w:val="num" w:pos="3600"/>
        </w:tabs>
        <w:ind w:left="3600" w:hanging="360"/>
      </w:pPr>
      <w:rPr>
        <w:rFonts w:ascii="Courier New" w:hAnsi="Courier New" w:hint="default"/>
      </w:rPr>
    </w:lvl>
    <w:lvl w:ilvl="5" w:tplc="60F621E8" w:tentative="1">
      <w:start w:val="1"/>
      <w:numFmt w:val="bullet"/>
      <w:lvlText w:val="□"/>
      <w:lvlJc w:val="left"/>
      <w:pPr>
        <w:tabs>
          <w:tab w:val="num" w:pos="4320"/>
        </w:tabs>
        <w:ind w:left="4320" w:hanging="360"/>
      </w:pPr>
      <w:rPr>
        <w:rFonts w:ascii="Courier New" w:hAnsi="Courier New" w:hint="default"/>
      </w:rPr>
    </w:lvl>
    <w:lvl w:ilvl="6" w:tplc="32544AAC" w:tentative="1">
      <w:start w:val="1"/>
      <w:numFmt w:val="bullet"/>
      <w:lvlText w:val="□"/>
      <w:lvlJc w:val="left"/>
      <w:pPr>
        <w:tabs>
          <w:tab w:val="num" w:pos="5040"/>
        </w:tabs>
        <w:ind w:left="5040" w:hanging="360"/>
      </w:pPr>
      <w:rPr>
        <w:rFonts w:ascii="Courier New" w:hAnsi="Courier New" w:hint="default"/>
      </w:rPr>
    </w:lvl>
    <w:lvl w:ilvl="7" w:tplc="F87443B6" w:tentative="1">
      <w:start w:val="1"/>
      <w:numFmt w:val="bullet"/>
      <w:lvlText w:val="□"/>
      <w:lvlJc w:val="left"/>
      <w:pPr>
        <w:tabs>
          <w:tab w:val="num" w:pos="5760"/>
        </w:tabs>
        <w:ind w:left="5760" w:hanging="360"/>
      </w:pPr>
      <w:rPr>
        <w:rFonts w:ascii="Courier New" w:hAnsi="Courier New" w:hint="default"/>
      </w:rPr>
    </w:lvl>
    <w:lvl w:ilvl="8" w:tplc="FB7C6900" w:tentative="1">
      <w:start w:val="1"/>
      <w:numFmt w:val="bullet"/>
      <w:lvlText w:val="□"/>
      <w:lvlJc w:val="left"/>
      <w:pPr>
        <w:tabs>
          <w:tab w:val="num" w:pos="6480"/>
        </w:tabs>
        <w:ind w:left="6480" w:hanging="360"/>
      </w:pPr>
      <w:rPr>
        <w:rFonts w:ascii="Courier New" w:hAnsi="Courier New" w:hint="default"/>
      </w:rPr>
    </w:lvl>
  </w:abstractNum>
  <w:abstractNum w:abstractNumId="24"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5"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6"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7" w15:restartNumberingAfterBreak="0">
    <w:nsid w:val="1E7A6978"/>
    <w:multiLevelType w:val="hybridMultilevel"/>
    <w:tmpl w:val="FB34A45A"/>
    <w:lvl w:ilvl="0" w:tplc="10000001">
      <w:start w:val="1"/>
      <w:numFmt w:val="bullet"/>
      <w:lvlText w:val=""/>
      <w:lvlJc w:val="left"/>
      <w:pPr>
        <w:ind w:left="720" w:hanging="360"/>
      </w:pPr>
      <w:rPr>
        <w:rFonts w:ascii="Symbol" w:hAnsi="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28" w15:restartNumberingAfterBreak="0">
    <w:nsid w:val="1F622458"/>
    <w:multiLevelType w:val="hybridMultilevel"/>
    <w:tmpl w:val="97DC45F4"/>
    <w:name w:val="listhnumber43223222322233222222223"/>
    <w:lvl w:ilvl="0" w:tplc="44FCC5D4">
      <w:start w:val="1"/>
      <w:numFmt w:val="bullet"/>
      <w:pStyle w:val="ListBullet7"/>
      <w:lvlText w:val=""/>
      <w:lvlJc w:val="left"/>
      <w:pPr>
        <w:tabs>
          <w:tab w:val="num" w:pos="3240"/>
        </w:tabs>
        <w:ind w:left="3240" w:right="3240" w:hanging="360"/>
      </w:pPr>
      <w:rPr>
        <w:rFonts w:ascii="Symbol" w:hAnsi="Symbol" w:hint="default"/>
      </w:rPr>
    </w:lvl>
    <w:lvl w:ilvl="1" w:tplc="E3AE2500" w:tentative="1">
      <w:start w:val="1"/>
      <w:numFmt w:val="bullet"/>
      <w:lvlText w:val="o"/>
      <w:lvlJc w:val="left"/>
      <w:pPr>
        <w:tabs>
          <w:tab w:val="num" w:pos="1440"/>
        </w:tabs>
        <w:ind w:left="1440" w:right="1440" w:hanging="360"/>
      </w:pPr>
      <w:rPr>
        <w:rFonts w:ascii="Courier New" w:hAnsi="Courier New" w:hint="default"/>
      </w:rPr>
    </w:lvl>
    <w:lvl w:ilvl="2" w:tplc="FEBAC63A" w:tentative="1">
      <w:start w:val="1"/>
      <w:numFmt w:val="bullet"/>
      <w:lvlText w:val=""/>
      <w:lvlJc w:val="left"/>
      <w:pPr>
        <w:tabs>
          <w:tab w:val="num" w:pos="2160"/>
        </w:tabs>
        <w:ind w:left="2160" w:right="2160" w:hanging="360"/>
      </w:pPr>
      <w:rPr>
        <w:rFonts w:ascii="Wingdings" w:hAnsi="Wingdings" w:hint="default"/>
      </w:rPr>
    </w:lvl>
    <w:lvl w:ilvl="3" w:tplc="1E3C2CAC" w:tentative="1">
      <w:start w:val="1"/>
      <w:numFmt w:val="bullet"/>
      <w:lvlText w:val=""/>
      <w:lvlJc w:val="left"/>
      <w:pPr>
        <w:tabs>
          <w:tab w:val="num" w:pos="2880"/>
        </w:tabs>
        <w:ind w:left="2880" w:right="2880" w:hanging="360"/>
      </w:pPr>
      <w:rPr>
        <w:rFonts w:ascii="Symbol" w:hAnsi="Symbol" w:hint="default"/>
      </w:rPr>
    </w:lvl>
    <w:lvl w:ilvl="4" w:tplc="2CEE026E" w:tentative="1">
      <w:start w:val="1"/>
      <w:numFmt w:val="bullet"/>
      <w:lvlText w:val="o"/>
      <w:lvlJc w:val="left"/>
      <w:pPr>
        <w:tabs>
          <w:tab w:val="num" w:pos="3600"/>
        </w:tabs>
        <w:ind w:left="3600" w:right="3600" w:hanging="360"/>
      </w:pPr>
      <w:rPr>
        <w:rFonts w:ascii="Courier New" w:hAnsi="Courier New" w:hint="default"/>
      </w:rPr>
    </w:lvl>
    <w:lvl w:ilvl="5" w:tplc="8652A0CA" w:tentative="1">
      <w:start w:val="1"/>
      <w:numFmt w:val="bullet"/>
      <w:lvlText w:val=""/>
      <w:lvlJc w:val="left"/>
      <w:pPr>
        <w:tabs>
          <w:tab w:val="num" w:pos="4320"/>
        </w:tabs>
        <w:ind w:left="4320" w:right="4320" w:hanging="360"/>
      </w:pPr>
      <w:rPr>
        <w:rFonts w:ascii="Wingdings" w:hAnsi="Wingdings" w:hint="default"/>
      </w:rPr>
    </w:lvl>
    <w:lvl w:ilvl="6" w:tplc="0B54CFB8" w:tentative="1">
      <w:start w:val="1"/>
      <w:numFmt w:val="bullet"/>
      <w:lvlText w:val=""/>
      <w:lvlJc w:val="left"/>
      <w:pPr>
        <w:tabs>
          <w:tab w:val="num" w:pos="5040"/>
        </w:tabs>
        <w:ind w:left="5040" w:right="5040" w:hanging="360"/>
      </w:pPr>
      <w:rPr>
        <w:rFonts w:ascii="Symbol" w:hAnsi="Symbol" w:hint="default"/>
      </w:rPr>
    </w:lvl>
    <w:lvl w:ilvl="7" w:tplc="5F6AC040" w:tentative="1">
      <w:start w:val="1"/>
      <w:numFmt w:val="bullet"/>
      <w:lvlText w:val="o"/>
      <w:lvlJc w:val="left"/>
      <w:pPr>
        <w:tabs>
          <w:tab w:val="num" w:pos="5760"/>
        </w:tabs>
        <w:ind w:left="5760" w:right="5760" w:hanging="360"/>
      </w:pPr>
      <w:rPr>
        <w:rFonts w:ascii="Courier New" w:hAnsi="Courier New" w:hint="default"/>
      </w:rPr>
    </w:lvl>
    <w:lvl w:ilvl="8" w:tplc="F0661FAC" w:tentative="1">
      <w:start w:val="1"/>
      <w:numFmt w:val="bullet"/>
      <w:lvlText w:val=""/>
      <w:lvlJc w:val="left"/>
      <w:pPr>
        <w:tabs>
          <w:tab w:val="num" w:pos="6480"/>
        </w:tabs>
        <w:ind w:left="6480" w:right="6480" w:hanging="360"/>
      </w:pPr>
      <w:rPr>
        <w:rFonts w:ascii="Wingdings" w:hAnsi="Wingdings" w:hint="default"/>
      </w:rPr>
    </w:lvl>
  </w:abstractNum>
  <w:abstractNum w:abstractNumId="29"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0" w15:restartNumberingAfterBreak="0">
    <w:nsid w:val="26C217A7"/>
    <w:multiLevelType w:val="hybridMultilevel"/>
    <w:tmpl w:val="82AC66E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28D51AE8"/>
    <w:multiLevelType w:val="multilevel"/>
    <w:tmpl w:val="AD24B43A"/>
    <w:lvl w:ilvl="0">
      <w:start w:val="1"/>
      <w:numFmt w:val="decimal"/>
      <w:lvlText w:val="%1"/>
      <w:lvlJc w:val="left"/>
      <w:pPr>
        <w:ind w:left="360" w:hanging="360"/>
      </w:pPr>
      <w:rPr>
        <w:rFonts w:hint="default"/>
        <w:sz w:val="24"/>
        <w:szCs w:val="24"/>
      </w:rPr>
    </w:lvl>
    <w:lvl w:ilvl="1">
      <w:start w:val="1"/>
      <w:numFmt w:val="decimal"/>
      <w:lvlText w:val="%1.%2"/>
      <w:lvlJc w:val="left"/>
      <w:pPr>
        <w:ind w:left="720" w:hanging="720"/>
      </w:pPr>
      <w:rPr>
        <w:rFonts w:hint="default"/>
        <w:sz w:val="20"/>
        <w:szCs w:val="24"/>
      </w:rPr>
    </w:lvl>
    <w:lvl w:ilvl="2">
      <w:start w:val="1"/>
      <w:numFmt w:val="decimal"/>
      <w:lvlText w:val="%1.%2.%3"/>
      <w:lvlJc w:val="left"/>
      <w:pPr>
        <w:ind w:left="720" w:hanging="720"/>
      </w:pPr>
      <w:rPr>
        <w:rFonts w:hint="default"/>
        <w:b w:val="0"/>
        <w:bCs w:val="0"/>
        <w:sz w:val="24"/>
        <w:szCs w:val="24"/>
      </w:rPr>
    </w:lvl>
    <w:lvl w:ilvl="3">
      <w:start w:val="1"/>
      <w:numFmt w:val="decimal"/>
      <w:lvlText w:val="%1.%2.%3.%4"/>
      <w:lvlJc w:val="left"/>
      <w:pPr>
        <w:ind w:left="1080" w:hanging="1080"/>
      </w:pPr>
      <w:rPr>
        <w:rFonts w:hint="default"/>
        <w:sz w:val="26"/>
      </w:rPr>
    </w:lvl>
    <w:lvl w:ilvl="4">
      <w:start w:val="1"/>
      <w:numFmt w:val="decimal"/>
      <w:lvlText w:val="%1.%2.%3.%4.%5"/>
      <w:lvlJc w:val="left"/>
      <w:pPr>
        <w:ind w:left="1440" w:hanging="1440"/>
      </w:pPr>
      <w:rPr>
        <w:rFonts w:hint="default"/>
        <w:b w:val="0"/>
        <w:bCs w:val="0"/>
        <w:sz w:val="24"/>
        <w:szCs w:val="22"/>
      </w:rPr>
    </w:lvl>
    <w:lvl w:ilvl="5">
      <w:start w:val="1"/>
      <w:numFmt w:val="decimal"/>
      <w:lvlText w:val="%1.%2.%3.%4.%5.%6"/>
      <w:lvlJc w:val="left"/>
      <w:pPr>
        <w:ind w:left="1800" w:hanging="1800"/>
      </w:pPr>
      <w:rPr>
        <w:rFonts w:hint="default"/>
        <w:sz w:val="26"/>
      </w:rPr>
    </w:lvl>
    <w:lvl w:ilvl="6">
      <w:start w:val="1"/>
      <w:numFmt w:val="decimal"/>
      <w:lvlText w:val="%1.%2.%3.%4.%5.%6.%7"/>
      <w:lvlJc w:val="left"/>
      <w:pPr>
        <w:ind w:left="2160" w:hanging="2160"/>
      </w:pPr>
      <w:rPr>
        <w:rFonts w:hint="default"/>
        <w:sz w:val="26"/>
      </w:rPr>
    </w:lvl>
    <w:lvl w:ilvl="7">
      <w:start w:val="1"/>
      <w:numFmt w:val="decimal"/>
      <w:lvlText w:val="%1.%2.%3.%4.%5.%6.%7.%8"/>
      <w:lvlJc w:val="left"/>
      <w:pPr>
        <w:ind w:left="2160" w:hanging="2160"/>
      </w:pPr>
      <w:rPr>
        <w:rFonts w:hint="default"/>
        <w:sz w:val="26"/>
      </w:rPr>
    </w:lvl>
    <w:lvl w:ilvl="8">
      <w:start w:val="1"/>
      <w:numFmt w:val="decimal"/>
      <w:lvlText w:val="%1.%2.%3.%4.%5.%6.%7.%8.%9"/>
      <w:lvlJc w:val="left"/>
      <w:pPr>
        <w:ind w:left="2520" w:hanging="2520"/>
      </w:pPr>
      <w:rPr>
        <w:rFonts w:hint="default"/>
        <w:sz w:val="26"/>
      </w:rPr>
    </w:lvl>
  </w:abstractNum>
  <w:abstractNum w:abstractNumId="32"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3" w15:restartNumberingAfterBreak="0">
    <w:nsid w:val="29637674"/>
    <w:multiLevelType w:val="hybridMultilevel"/>
    <w:tmpl w:val="28CECCC8"/>
    <w:lvl w:ilvl="0" w:tplc="BC9C33D0">
      <w:start w:val="1"/>
      <w:numFmt w:val="bullet"/>
      <w:lvlText w:val="□"/>
      <w:lvlJc w:val="left"/>
      <w:pPr>
        <w:tabs>
          <w:tab w:val="num" w:pos="720"/>
        </w:tabs>
        <w:ind w:left="720" w:hanging="360"/>
      </w:pPr>
      <w:rPr>
        <w:rFonts w:ascii="Courier New" w:hAnsi="Courier New" w:hint="default"/>
      </w:rPr>
    </w:lvl>
    <w:lvl w:ilvl="1" w:tplc="0DE0BC06" w:tentative="1">
      <w:start w:val="1"/>
      <w:numFmt w:val="bullet"/>
      <w:lvlText w:val="□"/>
      <w:lvlJc w:val="left"/>
      <w:pPr>
        <w:tabs>
          <w:tab w:val="num" w:pos="1440"/>
        </w:tabs>
        <w:ind w:left="1440" w:hanging="360"/>
      </w:pPr>
      <w:rPr>
        <w:rFonts w:ascii="Courier New" w:hAnsi="Courier New" w:hint="default"/>
      </w:rPr>
    </w:lvl>
    <w:lvl w:ilvl="2" w:tplc="ED30FA42" w:tentative="1">
      <w:start w:val="1"/>
      <w:numFmt w:val="bullet"/>
      <w:lvlText w:val="□"/>
      <w:lvlJc w:val="left"/>
      <w:pPr>
        <w:tabs>
          <w:tab w:val="num" w:pos="2160"/>
        </w:tabs>
        <w:ind w:left="2160" w:hanging="360"/>
      </w:pPr>
      <w:rPr>
        <w:rFonts w:ascii="Courier New" w:hAnsi="Courier New" w:hint="default"/>
      </w:rPr>
    </w:lvl>
    <w:lvl w:ilvl="3" w:tplc="54FA5700" w:tentative="1">
      <w:start w:val="1"/>
      <w:numFmt w:val="bullet"/>
      <w:lvlText w:val="□"/>
      <w:lvlJc w:val="left"/>
      <w:pPr>
        <w:tabs>
          <w:tab w:val="num" w:pos="2880"/>
        </w:tabs>
        <w:ind w:left="2880" w:hanging="360"/>
      </w:pPr>
      <w:rPr>
        <w:rFonts w:ascii="Courier New" w:hAnsi="Courier New" w:hint="default"/>
      </w:rPr>
    </w:lvl>
    <w:lvl w:ilvl="4" w:tplc="FCA0264A" w:tentative="1">
      <w:start w:val="1"/>
      <w:numFmt w:val="bullet"/>
      <w:lvlText w:val="□"/>
      <w:lvlJc w:val="left"/>
      <w:pPr>
        <w:tabs>
          <w:tab w:val="num" w:pos="3600"/>
        </w:tabs>
        <w:ind w:left="3600" w:hanging="360"/>
      </w:pPr>
      <w:rPr>
        <w:rFonts w:ascii="Courier New" w:hAnsi="Courier New" w:hint="default"/>
      </w:rPr>
    </w:lvl>
    <w:lvl w:ilvl="5" w:tplc="47A26E06" w:tentative="1">
      <w:start w:val="1"/>
      <w:numFmt w:val="bullet"/>
      <w:lvlText w:val="□"/>
      <w:lvlJc w:val="left"/>
      <w:pPr>
        <w:tabs>
          <w:tab w:val="num" w:pos="4320"/>
        </w:tabs>
        <w:ind w:left="4320" w:hanging="360"/>
      </w:pPr>
      <w:rPr>
        <w:rFonts w:ascii="Courier New" w:hAnsi="Courier New" w:hint="default"/>
      </w:rPr>
    </w:lvl>
    <w:lvl w:ilvl="6" w:tplc="6DD03FFC" w:tentative="1">
      <w:start w:val="1"/>
      <w:numFmt w:val="bullet"/>
      <w:lvlText w:val="□"/>
      <w:lvlJc w:val="left"/>
      <w:pPr>
        <w:tabs>
          <w:tab w:val="num" w:pos="5040"/>
        </w:tabs>
        <w:ind w:left="5040" w:hanging="360"/>
      </w:pPr>
      <w:rPr>
        <w:rFonts w:ascii="Courier New" w:hAnsi="Courier New" w:hint="default"/>
      </w:rPr>
    </w:lvl>
    <w:lvl w:ilvl="7" w:tplc="06403862" w:tentative="1">
      <w:start w:val="1"/>
      <w:numFmt w:val="bullet"/>
      <w:lvlText w:val="□"/>
      <w:lvlJc w:val="left"/>
      <w:pPr>
        <w:tabs>
          <w:tab w:val="num" w:pos="5760"/>
        </w:tabs>
        <w:ind w:left="5760" w:hanging="360"/>
      </w:pPr>
      <w:rPr>
        <w:rFonts w:ascii="Courier New" w:hAnsi="Courier New" w:hint="default"/>
      </w:rPr>
    </w:lvl>
    <w:lvl w:ilvl="8" w:tplc="55DA1FD4" w:tentative="1">
      <w:start w:val="1"/>
      <w:numFmt w:val="bullet"/>
      <w:lvlText w:val="□"/>
      <w:lvlJc w:val="left"/>
      <w:pPr>
        <w:tabs>
          <w:tab w:val="num" w:pos="6480"/>
        </w:tabs>
        <w:ind w:left="6480" w:hanging="360"/>
      </w:pPr>
      <w:rPr>
        <w:rFonts w:ascii="Courier New" w:hAnsi="Courier New" w:hint="default"/>
      </w:rPr>
    </w:lvl>
  </w:abstractNum>
  <w:abstractNum w:abstractNumId="34"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5" w15:restartNumberingAfterBreak="0">
    <w:nsid w:val="2BD71241"/>
    <w:multiLevelType w:val="multilevel"/>
    <w:tmpl w:val="D790715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6"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7" w15:restartNumberingAfterBreak="0">
    <w:nsid w:val="2EB63FDF"/>
    <w:multiLevelType w:val="hybridMultilevel"/>
    <w:tmpl w:val="297CE8F4"/>
    <w:lvl w:ilvl="0" w:tplc="ACD60674">
      <w:start w:val="1"/>
      <w:numFmt w:val="hebrew1"/>
      <w:pStyle w:val="a3"/>
      <w:lvlText w:val="%1."/>
      <w:lvlJc w:val="center"/>
      <w:pPr>
        <w:tabs>
          <w:tab w:val="num" w:pos="360"/>
        </w:tabs>
        <w:ind w:left="360" w:right="1117" w:hanging="360"/>
      </w:pPr>
    </w:lvl>
    <w:lvl w:ilvl="1" w:tplc="CB5AF146">
      <w:start w:val="1"/>
      <w:numFmt w:val="decimal"/>
      <w:lvlText w:val="%2."/>
      <w:lvlJc w:val="left"/>
      <w:pPr>
        <w:tabs>
          <w:tab w:val="num" w:pos="1440"/>
        </w:tabs>
        <w:ind w:left="1440" w:hanging="360"/>
      </w:pPr>
    </w:lvl>
    <w:lvl w:ilvl="2" w:tplc="B8E85334" w:tentative="1">
      <w:start w:val="1"/>
      <w:numFmt w:val="lowerRoman"/>
      <w:lvlText w:val="%3."/>
      <w:lvlJc w:val="right"/>
      <w:pPr>
        <w:tabs>
          <w:tab w:val="num" w:pos="2160"/>
        </w:tabs>
        <w:ind w:left="2160" w:hanging="180"/>
      </w:pPr>
    </w:lvl>
    <w:lvl w:ilvl="3" w:tplc="5470DD04" w:tentative="1">
      <w:start w:val="1"/>
      <w:numFmt w:val="decimal"/>
      <w:lvlText w:val="%4."/>
      <w:lvlJc w:val="left"/>
      <w:pPr>
        <w:tabs>
          <w:tab w:val="num" w:pos="2880"/>
        </w:tabs>
        <w:ind w:left="2880" w:hanging="360"/>
      </w:pPr>
    </w:lvl>
    <w:lvl w:ilvl="4" w:tplc="8D380A90" w:tentative="1">
      <w:start w:val="1"/>
      <w:numFmt w:val="lowerLetter"/>
      <w:lvlText w:val="%5."/>
      <w:lvlJc w:val="left"/>
      <w:pPr>
        <w:tabs>
          <w:tab w:val="num" w:pos="3600"/>
        </w:tabs>
        <w:ind w:left="3600" w:hanging="360"/>
      </w:pPr>
    </w:lvl>
    <w:lvl w:ilvl="5" w:tplc="B60C71BC" w:tentative="1">
      <w:start w:val="1"/>
      <w:numFmt w:val="lowerRoman"/>
      <w:lvlText w:val="%6."/>
      <w:lvlJc w:val="right"/>
      <w:pPr>
        <w:tabs>
          <w:tab w:val="num" w:pos="4320"/>
        </w:tabs>
        <w:ind w:left="4320" w:hanging="180"/>
      </w:pPr>
    </w:lvl>
    <w:lvl w:ilvl="6" w:tplc="B4B88EB0" w:tentative="1">
      <w:start w:val="1"/>
      <w:numFmt w:val="decimal"/>
      <w:lvlText w:val="%7."/>
      <w:lvlJc w:val="left"/>
      <w:pPr>
        <w:tabs>
          <w:tab w:val="num" w:pos="5040"/>
        </w:tabs>
        <w:ind w:left="5040" w:hanging="360"/>
      </w:pPr>
    </w:lvl>
    <w:lvl w:ilvl="7" w:tplc="7B40E804" w:tentative="1">
      <w:start w:val="1"/>
      <w:numFmt w:val="lowerLetter"/>
      <w:lvlText w:val="%8."/>
      <w:lvlJc w:val="left"/>
      <w:pPr>
        <w:tabs>
          <w:tab w:val="num" w:pos="5760"/>
        </w:tabs>
        <w:ind w:left="5760" w:hanging="360"/>
      </w:pPr>
    </w:lvl>
    <w:lvl w:ilvl="8" w:tplc="86BC7D5A" w:tentative="1">
      <w:start w:val="1"/>
      <w:numFmt w:val="lowerRoman"/>
      <w:lvlText w:val="%9."/>
      <w:lvlJc w:val="right"/>
      <w:pPr>
        <w:tabs>
          <w:tab w:val="num" w:pos="6480"/>
        </w:tabs>
        <w:ind w:left="6480" w:hanging="180"/>
      </w:pPr>
    </w:lvl>
  </w:abstractNum>
  <w:abstractNum w:abstractNumId="38" w15:restartNumberingAfterBreak="0">
    <w:nsid w:val="2ED85B22"/>
    <w:multiLevelType w:val="multilevel"/>
    <w:tmpl w:val="62A84AB2"/>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4615"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4-"/>
      <w:lvlText w:val="%1.%2.%3.%4."/>
      <w:lvlJc w:val="center"/>
      <w:pPr>
        <w:ind w:left="1935" w:hanging="765"/>
      </w:pPr>
      <w:rPr>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0" w15:restartNumberingAfterBreak="0">
    <w:nsid w:val="32AF2122"/>
    <w:multiLevelType w:val="hybridMultilevel"/>
    <w:tmpl w:val="F97228AE"/>
    <w:lvl w:ilvl="0" w:tplc="ADF89F58">
      <w:start w:val="3"/>
      <w:numFmt w:val="bullet"/>
      <w:lvlText w:val="-"/>
      <w:lvlJc w:val="left"/>
      <w:pPr>
        <w:ind w:left="746" w:hanging="360"/>
      </w:pPr>
      <w:rPr>
        <w:rFonts w:ascii="Times New Roman" w:eastAsia="Times New Roman" w:hAnsi="Times New Roman" w:cs="David" w:hint="default"/>
      </w:rPr>
    </w:lvl>
    <w:lvl w:ilvl="1" w:tplc="8F005D5A" w:tentative="1">
      <w:start w:val="1"/>
      <w:numFmt w:val="bullet"/>
      <w:pStyle w:val="21"/>
      <w:lvlText w:val="o"/>
      <w:lvlJc w:val="left"/>
      <w:pPr>
        <w:ind w:left="1466" w:hanging="360"/>
      </w:pPr>
      <w:rPr>
        <w:rFonts w:ascii="Courier New" w:hAnsi="Courier New" w:cs="Courier New" w:hint="default"/>
      </w:rPr>
    </w:lvl>
    <w:lvl w:ilvl="2" w:tplc="B57274CA" w:tentative="1">
      <w:start w:val="1"/>
      <w:numFmt w:val="bullet"/>
      <w:lvlText w:val=""/>
      <w:lvlJc w:val="left"/>
      <w:pPr>
        <w:ind w:left="2186" w:hanging="360"/>
      </w:pPr>
      <w:rPr>
        <w:rFonts w:ascii="Wingdings" w:hAnsi="Wingdings" w:hint="default"/>
      </w:rPr>
    </w:lvl>
    <w:lvl w:ilvl="3" w:tplc="011E4FEA" w:tentative="1">
      <w:start w:val="1"/>
      <w:numFmt w:val="bullet"/>
      <w:lvlText w:val=""/>
      <w:lvlJc w:val="left"/>
      <w:pPr>
        <w:ind w:left="2906" w:hanging="360"/>
      </w:pPr>
      <w:rPr>
        <w:rFonts w:ascii="Symbol" w:hAnsi="Symbol" w:hint="default"/>
      </w:rPr>
    </w:lvl>
    <w:lvl w:ilvl="4" w:tplc="138C4072" w:tentative="1">
      <w:start w:val="1"/>
      <w:numFmt w:val="bullet"/>
      <w:lvlText w:val="o"/>
      <w:lvlJc w:val="left"/>
      <w:pPr>
        <w:ind w:left="3626" w:hanging="360"/>
      </w:pPr>
      <w:rPr>
        <w:rFonts w:ascii="Courier New" w:hAnsi="Courier New" w:cs="Courier New" w:hint="default"/>
      </w:rPr>
    </w:lvl>
    <w:lvl w:ilvl="5" w:tplc="B4444974" w:tentative="1">
      <w:start w:val="1"/>
      <w:numFmt w:val="bullet"/>
      <w:lvlText w:val=""/>
      <w:lvlJc w:val="left"/>
      <w:pPr>
        <w:ind w:left="4346" w:hanging="360"/>
      </w:pPr>
      <w:rPr>
        <w:rFonts w:ascii="Wingdings" w:hAnsi="Wingdings" w:hint="default"/>
      </w:rPr>
    </w:lvl>
    <w:lvl w:ilvl="6" w:tplc="3CAC1D9E" w:tentative="1">
      <w:start w:val="1"/>
      <w:numFmt w:val="bullet"/>
      <w:lvlText w:val=""/>
      <w:lvlJc w:val="left"/>
      <w:pPr>
        <w:ind w:left="5066" w:hanging="360"/>
      </w:pPr>
      <w:rPr>
        <w:rFonts w:ascii="Symbol" w:hAnsi="Symbol" w:hint="default"/>
      </w:rPr>
    </w:lvl>
    <w:lvl w:ilvl="7" w:tplc="77B01468" w:tentative="1">
      <w:start w:val="1"/>
      <w:numFmt w:val="bullet"/>
      <w:lvlText w:val="o"/>
      <w:lvlJc w:val="left"/>
      <w:pPr>
        <w:ind w:left="5786" w:hanging="360"/>
      </w:pPr>
      <w:rPr>
        <w:rFonts w:ascii="Courier New" w:hAnsi="Courier New" w:cs="Courier New" w:hint="default"/>
      </w:rPr>
    </w:lvl>
    <w:lvl w:ilvl="8" w:tplc="2A822D58" w:tentative="1">
      <w:start w:val="1"/>
      <w:numFmt w:val="bullet"/>
      <w:lvlText w:val=""/>
      <w:lvlJc w:val="left"/>
      <w:pPr>
        <w:ind w:left="6506" w:hanging="360"/>
      </w:pPr>
      <w:rPr>
        <w:rFonts w:ascii="Wingdings" w:hAnsi="Wingdings" w:hint="default"/>
      </w:rPr>
    </w:lvl>
  </w:abstractNum>
  <w:abstractNum w:abstractNumId="41"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2"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3"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4" w15:restartNumberingAfterBreak="0">
    <w:nsid w:val="35302CB2"/>
    <w:multiLevelType w:val="hybridMultilevel"/>
    <w:tmpl w:val="98C8A912"/>
    <w:lvl w:ilvl="0" w:tplc="29F040A6">
      <w:start w:val="1"/>
      <w:numFmt w:val="decimal"/>
      <w:lvlText w:val="%1."/>
      <w:lvlJc w:val="left"/>
      <w:pPr>
        <w:tabs>
          <w:tab w:val="num" w:pos="720"/>
        </w:tabs>
        <w:ind w:left="720" w:hanging="360"/>
      </w:pPr>
      <w:rPr>
        <w:rFonts w:ascii="David" w:hAnsi="David" w:cs="David" w:hint="default"/>
      </w:rPr>
    </w:lvl>
    <w:lvl w:ilvl="1" w:tplc="832E157E">
      <w:start w:val="1"/>
      <w:numFmt w:val="lowerLetter"/>
      <w:lvlText w:val="%2."/>
      <w:lvlJc w:val="left"/>
      <w:pPr>
        <w:tabs>
          <w:tab w:val="num" w:pos="1440"/>
        </w:tabs>
        <w:ind w:left="1440" w:hanging="360"/>
      </w:pPr>
      <w:rPr>
        <w:rFonts w:cs="Times New Roman"/>
      </w:rPr>
    </w:lvl>
    <w:lvl w:ilvl="2" w:tplc="0AAE0234">
      <w:start w:val="1"/>
      <w:numFmt w:val="lowerRoman"/>
      <w:lvlText w:val="%3."/>
      <w:lvlJc w:val="right"/>
      <w:pPr>
        <w:tabs>
          <w:tab w:val="num" w:pos="2160"/>
        </w:tabs>
        <w:ind w:left="2160" w:hanging="180"/>
      </w:pPr>
      <w:rPr>
        <w:rFonts w:cs="Times New Roman"/>
      </w:rPr>
    </w:lvl>
    <w:lvl w:ilvl="3" w:tplc="D3FE4462">
      <w:start w:val="1"/>
      <w:numFmt w:val="decimal"/>
      <w:lvlText w:val="%4."/>
      <w:lvlJc w:val="left"/>
      <w:pPr>
        <w:tabs>
          <w:tab w:val="num" w:pos="2880"/>
        </w:tabs>
        <w:ind w:left="2880" w:hanging="360"/>
      </w:pPr>
      <w:rPr>
        <w:rFonts w:cs="Times New Roman"/>
      </w:rPr>
    </w:lvl>
    <w:lvl w:ilvl="4" w:tplc="B434E3B0">
      <w:start w:val="1"/>
      <w:numFmt w:val="lowerLetter"/>
      <w:pStyle w:val="5-0"/>
      <w:lvlText w:val="%5."/>
      <w:lvlJc w:val="left"/>
      <w:pPr>
        <w:tabs>
          <w:tab w:val="num" w:pos="3600"/>
        </w:tabs>
        <w:ind w:left="3600" w:hanging="360"/>
      </w:pPr>
      <w:rPr>
        <w:rFonts w:cs="Times New Roman"/>
      </w:rPr>
    </w:lvl>
    <w:lvl w:ilvl="5" w:tplc="8E6C63C2">
      <w:start w:val="1"/>
      <w:numFmt w:val="lowerRoman"/>
      <w:lvlText w:val="%6."/>
      <w:lvlJc w:val="right"/>
      <w:pPr>
        <w:tabs>
          <w:tab w:val="num" w:pos="4320"/>
        </w:tabs>
        <w:ind w:left="4320" w:hanging="180"/>
      </w:pPr>
      <w:rPr>
        <w:rFonts w:cs="Times New Roman"/>
      </w:rPr>
    </w:lvl>
    <w:lvl w:ilvl="6" w:tplc="A3BC0920">
      <w:start w:val="1"/>
      <w:numFmt w:val="decimal"/>
      <w:pStyle w:val="7-1"/>
      <w:lvlText w:val="%7."/>
      <w:lvlJc w:val="left"/>
      <w:pPr>
        <w:tabs>
          <w:tab w:val="num" w:pos="5040"/>
        </w:tabs>
        <w:ind w:left="5040" w:hanging="360"/>
      </w:pPr>
      <w:rPr>
        <w:rFonts w:cs="Times New Roman"/>
      </w:rPr>
    </w:lvl>
    <w:lvl w:ilvl="7" w:tplc="572E184A">
      <w:start w:val="1"/>
      <w:numFmt w:val="lowerLetter"/>
      <w:lvlText w:val="%8."/>
      <w:lvlJc w:val="left"/>
      <w:pPr>
        <w:tabs>
          <w:tab w:val="num" w:pos="5760"/>
        </w:tabs>
        <w:ind w:left="5760" w:hanging="360"/>
      </w:pPr>
      <w:rPr>
        <w:rFonts w:cs="Times New Roman"/>
      </w:rPr>
    </w:lvl>
    <w:lvl w:ilvl="8" w:tplc="3134037A">
      <w:start w:val="1"/>
      <w:numFmt w:val="lowerRoman"/>
      <w:lvlText w:val="%9."/>
      <w:lvlJc w:val="right"/>
      <w:pPr>
        <w:tabs>
          <w:tab w:val="num" w:pos="6480"/>
        </w:tabs>
        <w:ind w:left="6480" w:hanging="180"/>
      </w:pPr>
      <w:rPr>
        <w:rFonts w:cs="Times New Roman"/>
      </w:rPr>
    </w:lvl>
  </w:abstractNum>
  <w:abstractNum w:abstractNumId="45"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6"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7"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8" w15:restartNumberingAfterBreak="0">
    <w:nsid w:val="3A3D0519"/>
    <w:multiLevelType w:val="hybridMultilevel"/>
    <w:tmpl w:val="0F5EED6A"/>
    <w:name w:val="listhnumber4322322232223322222222232"/>
    <w:lvl w:ilvl="0" w:tplc="71C63040">
      <w:start w:val="1"/>
      <w:numFmt w:val="bullet"/>
      <w:lvlText w:val=""/>
      <w:lvlJc w:val="left"/>
      <w:pPr>
        <w:tabs>
          <w:tab w:val="num" w:pos="360"/>
        </w:tabs>
        <w:ind w:left="360" w:hanging="360"/>
      </w:pPr>
      <w:rPr>
        <w:rFonts w:ascii="Symbol" w:hAnsi="Symbol" w:hint="default"/>
      </w:rPr>
    </w:lvl>
    <w:lvl w:ilvl="1" w:tplc="8A7C2820">
      <w:start w:val="1"/>
      <w:numFmt w:val="bullet"/>
      <w:lvlText w:val="o"/>
      <w:lvlJc w:val="left"/>
      <w:pPr>
        <w:tabs>
          <w:tab w:val="num" w:pos="1080"/>
        </w:tabs>
        <w:ind w:left="1080" w:hanging="360"/>
      </w:pPr>
      <w:rPr>
        <w:rFonts w:ascii="Courier New" w:hAnsi="Courier New" w:cs="Courier New" w:hint="default"/>
      </w:rPr>
    </w:lvl>
    <w:lvl w:ilvl="2" w:tplc="BC4E8D72">
      <w:start w:val="1"/>
      <w:numFmt w:val="bullet"/>
      <w:lvlText w:val=""/>
      <w:lvlJc w:val="left"/>
      <w:pPr>
        <w:tabs>
          <w:tab w:val="num" w:pos="1800"/>
        </w:tabs>
        <w:ind w:left="1800" w:hanging="360"/>
      </w:pPr>
      <w:rPr>
        <w:rFonts w:ascii="Wingdings" w:hAnsi="Wingdings" w:hint="default"/>
      </w:rPr>
    </w:lvl>
    <w:lvl w:ilvl="3" w:tplc="EBD60088">
      <w:start w:val="1"/>
      <w:numFmt w:val="bullet"/>
      <w:lvlText w:val=""/>
      <w:lvlJc w:val="left"/>
      <w:pPr>
        <w:tabs>
          <w:tab w:val="num" w:pos="2520"/>
        </w:tabs>
        <w:ind w:left="2520" w:hanging="360"/>
      </w:pPr>
      <w:rPr>
        <w:rFonts w:ascii="Symbol" w:hAnsi="Symbol" w:hint="default"/>
      </w:rPr>
    </w:lvl>
    <w:lvl w:ilvl="4" w:tplc="DF043874">
      <w:start w:val="1"/>
      <w:numFmt w:val="bullet"/>
      <w:lvlText w:val="o"/>
      <w:lvlJc w:val="left"/>
      <w:pPr>
        <w:tabs>
          <w:tab w:val="num" w:pos="3240"/>
        </w:tabs>
        <w:ind w:left="3240" w:hanging="360"/>
      </w:pPr>
      <w:rPr>
        <w:rFonts w:ascii="Courier New" w:hAnsi="Courier New" w:cs="Courier New" w:hint="default"/>
      </w:rPr>
    </w:lvl>
    <w:lvl w:ilvl="5" w:tplc="1952B868" w:tentative="1">
      <w:start w:val="1"/>
      <w:numFmt w:val="bullet"/>
      <w:lvlText w:val=""/>
      <w:lvlJc w:val="left"/>
      <w:pPr>
        <w:tabs>
          <w:tab w:val="num" w:pos="3960"/>
        </w:tabs>
        <w:ind w:left="3960" w:hanging="360"/>
      </w:pPr>
      <w:rPr>
        <w:rFonts w:ascii="Wingdings" w:hAnsi="Wingdings" w:hint="default"/>
      </w:rPr>
    </w:lvl>
    <w:lvl w:ilvl="6" w:tplc="194CBFBA" w:tentative="1">
      <w:start w:val="1"/>
      <w:numFmt w:val="bullet"/>
      <w:lvlText w:val=""/>
      <w:lvlJc w:val="left"/>
      <w:pPr>
        <w:tabs>
          <w:tab w:val="num" w:pos="4680"/>
        </w:tabs>
        <w:ind w:left="4680" w:hanging="360"/>
      </w:pPr>
      <w:rPr>
        <w:rFonts w:ascii="Symbol" w:hAnsi="Symbol" w:hint="default"/>
      </w:rPr>
    </w:lvl>
    <w:lvl w:ilvl="7" w:tplc="C51C49DC" w:tentative="1">
      <w:start w:val="1"/>
      <w:numFmt w:val="bullet"/>
      <w:lvlText w:val="o"/>
      <w:lvlJc w:val="left"/>
      <w:pPr>
        <w:tabs>
          <w:tab w:val="num" w:pos="5400"/>
        </w:tabs>
        <w:ind w:left="5400" w:hanging="360"/>
      </w:pPr>
      <w:rPr>
        <w:rFonts w:ascii="Courier New" w:hAnsi="Courier New" w:cs="Courier New" w:hint="default"/>
      </w:rPr>
    </w:lvl>
    <w:lvl w:ilvl="8" w:tplc="0C28979E" w:tentative="1">
      <w:start w:val="1"/>
      <w:numFmt w:val="bullet"/>
      <w:lvlText w:val=""/>
      <w:lvlJc w:val="left"/>
      <w:pPr>
        <w:tabs>
          <w:tab w:val="num" w:pos="6120"/>
        </w:tabs>
        <w:ind w:left="6120" w:hanging="360"/>
      </w:pPr>
      <w:rPr>
        <w:rFonts w:ascii="Wingdings" w:hAnsi="Wingdings" w:hint="default"/>
      </w:rPr>
    </w:lvl>
  </w:abstractNum>
  <w:abstractNum w:abstractNumId="49" w15:restartNumberingAfterBreak="0">
    <w:nsid w:val="4136752B"/>
    <w:multiLevelType w:val="hybridMultilevel"/>
    <w:tmpl w:val="1130B9D4"/>
    <w:lvl w:ilvl="0" w:tplc="14C2C67A">
      <w:start w:val="1"/>
      <w:numFmt w:val="bullet"/>
      <w:pStyle w:val="Bullets-4-English"/>
      <w:lvlText w:val=""/>
      <w:lvlJc w:val="left"/>
      <w:pPr>
        <w:tabs>
          <w:tab w:val="num" w:pos="1063"/>
        </w:tabs>
        <w:ind w:left="1063" w:hanging="360"/>
      </w:pPr>
      <w:rPr>
        <w:rFonts w:ascii="Symbol" w:hAnsi="Symbol" w:hint="default"/>
        <w:color w:val="auto"/>
      </w:rPr>
    </w:lvl>
    <w:lvl w:ilvl="1" w:tplc="C16CE9DA">
      <w:start w:val="1"/>
      <w:numFmt w:val="bullet"/>
      <w:lvlText w:val="o"/>
      <w:lvlJc w:val="left"/>
      <w:pPr>
        <w:tabs>
          <w:tab w:val="num" w:pos="1423"/>
        </w:tabs>
        <w:ind w:left="1423" w:hanging="360"/>
      </w:pPr>
      <w:rPr>
        <w:rFonts w:ascii="Courier New" w:hAnsi="Courier New" w:cs="Courier New" w:hint="default"/>
      </w:rPr>
    </w:lvl>
    <w:lvl w:ilvl="2" w:tplc="D9285B04">
      <w:start w:val="1"/>
      <w:numFmt w:val="bullet"/>
      <w:lvlText w:val=""/>
      <w:lvlJc w:val="left"/>
      <w:pPr>
        <w:tabs>
          <w:tab w:val="num" w:pos="2143"/>
        </w:tabs>
        <w:ind w:left="2143" w:hanging="360"/>
      </w:pPr>
      <w:rPr>
        <w:rFonts w:ascii="Wingdings" w:hAnsi="Wingdings" w:hint="default"/>
      </w:rPr>
    </w:lvl>
    <w:lvl w:ilvl="3" w:tplc="3E824B62" w:tentative="1">
      <w:start w:val="1"/>
      <w:numFmt w:val="bullet"/>
      <w:lvlText w:val=""/>
      <w:lvlJc w:val="left"/>
      <w:pPr>
        <w:tabs>
          <w:tab w:val="num" w:pos="2863"/>
        </w:tabs>
        <w:ind w:left="2863" w:hanging="360"/>
      </w:pPr>
      <w:rPr>
        <w:rFonts w:ascii="Symbol" w:hAnsi="Symbol" w:hint="default"/>
      </w:rPr>
    </w:lvl>
    <w:lvl w:ilvl="4" w:tplc="4A145236" w:tentative="1">
      <w:start w:val="1"/>
      <w:numFmt w:val="bullet"/>
      <w:lvlText w:val="o"/>
      <w:lvlJc w:val="left"/>
      <w:pPr>
        <w:tabs>
          <w:tab w:val="num" w:pos="3583"/>
        </w:tabs>
        <w:ind w:left="3583" w:hanging="360"/>
      </w:pPr>
      <w:rPr>
        <w:rFonts w:ascii="Courier New" w:hAnsi="Courier New" w:cs="Courier New" w:hint="default"/>
      </w:rPr>
    </w:lvl>
    <w:lvl w:ilvl="5" w:tplc="5B08D9F4" w:tentative="1">
      <w:start w:val="1"/>
      <w:numFmt w:val="bullet"/>
      <w:lvlText w:val=""/>
      <w:lvlJc w:val="left"/>
      <w:pPr>
        <w:tabs>
          <w:tab w:val="num" w:pos="4303"/>
        </w:tabs>
        <w:ind w:left="4303" w:hanging="360"/>
      </w:pPr>
      <w:rPr>
        <w:rFonts w:ascii="Wingdings" w:hAnsi="Wingdings" w:hint="default"/>
      </w:rPr>
    </w:lvl>
    <w:lvl w:ilvl="6" w:tplc="20C0E426" w:tentative="1">
      <w:start w:val="1"/>
      <w:numFmt w:val="bullet"/>
      <w:lvlText w:val=""/>
      <w:lvlJc w:val="left"/>
      <w:pPr>
        <w:tabs>
          <w:tab w:val="num" w:pos="5023"/>
        </w:tabs>
        <w:ind w:left="5023" w:hanging="360"/>
      </w:pPr>
      <w:rPr>
        <w:rFonts w:ascii="Symbol" w:hAnsi="Symbol" w:hint="default"/>
      </w:rPr>
    </w:lvl>
    <w:lvl w:ilvl="7" w:tplc="15641F50" w:tentative="1">
      <w:start w:val="1"/>
      <w:numFmt w:val="bullet"/>
      <w:lvlText w:val="o"/>
      <w:lvlJc w:val="left"/>
      <w:pPr>
        <w:tabs>
          <w:tab w:val="num" w:pos="5743"/>
        </w:tabs>
        <w:ind w:left="5743" w:hanging="360"/>
      </w:pPr>
      <w:rPr>
        <w:rFonts w:ascii="Courier New" w:hAnsi="Courier New" w:cs="Courier New" w:hint="default"/>
      </w:rPr>
    </w:lvl>
    <w:lvl w:ilvl="8" w:tplc="AE324AEA" w:tentative="1">
      <w:start w:val="1"/>
      <w:numFmt w:val="bullet"/>
      <w:lvlText w:val=""/>
      <w:lvlJc w:val="left"/>
      <w:pPr>
        <w:tabs>
          <w:tab w:val="num" w:pos="6463"/>
        </w:tabs>
        <w:ind w:left="6463" w:hanging="360"/>
      </w:pPr>
      <w:rPr>
        <w:rFonts w:ascii="Wingdings" w:hAnsi="Wingdings" w:hint="default"/>
      </w:rPr>
    </w:lvl>
  </w:abstractNum>
  <w:abstractNum w:abstractNumId="50"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1"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2"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3" w15:restartNumberingAfterBreak="0">
    <w:nsid w:val="45A04045"/>
    <w:multiLevelType w:val="hybridMultilevel"/>
    <w:tmpl w:val="D9A4F760"/>
    <w:lvl w:ilvl="0" w:tplc="0C906488">
      <w:start w:val="1"/>
      <w:numFmt w:val="decimal"/>
      <w:lvlText w:val="(%1)"/>
      <w:lvlJc w:val="left"/>
      <w:pPr>
        <w:ind w:left="720" w:hanging="360"/>
      </w:pPr>
      <w:rPr>
        <w:rFonts w:hint="default"/>
      </w:rPr>
    </w:lvl>
    <w:lvl w:ilvl="1" w:tplc="09F0AEDA" w:tentative="1">
      <w:start w:val="1"/>
      <w:numFmt w:val="lowerLetter"/>
      <w:lvlText w:val="%2."/>
      <w:lvlJc w:val="left"/>
      <w:pPr>
        <w:ind w:left="1440" w:hanging="360"/>
      </w:pPr>
    </w:lvl>
    <w:lvl w:ilvl="2" w:tplc="80ACE25A" w:tentative="1">
      <w:start w:val="1"/>
      <w:numFmt w:val="lowerRoman"/>
      <w:lvlText w:val="%3."/>
      <w:lvlJc w:val="right"/>
      <w:pPr>
        <w:ind w:left="2160" w:hanging="180"/>
      </w:pPr>
    </w:lvl>
    <w:lvl w:ilvl="3" w:tplc="510801FA" w:tentative="1">
      <w:start w:val="1"/>
      <w:numFmt w:val="decimal"/>
      <w:lvlText w:val="%4."/>
      <w:lvlJc w:val="left"/>
      <w:pPr>
        <w:ind w:left="2880" w:hanging="360"/>
      </w:pPr>
    </w:lvl>
    <w:lvl w:ilvl="4" w:tplc="477255F8" w:tentative="1">
      <w:start w:val="1"/>
      <w:numFmt w:val="lowerLetter"/>
      <w:lvlText w:val="%5."/>
      <w:lvlJc w:val="left"/>
      <w:pPr>
        <w:ind w:left="3600" w:hanging="360"/>
      </w:pPr>
    </w:lvl>
    <w:lvl w:ilvl="5" w:tplc="955EDECE" w:tentative="1">
      <w:start w:val="1"/>
      <w:numFmt w:val="lowerRoman"/>
      <w:lvlText w:val="%6."/>
      <w:lvlJc w:val="right"/>
      <w:pPr>
        <w:ind w:left="4320" w:hanging="180"/>
      </w:pPr>
    </w:lvl>
    <w:lvl w:ilvl="6" w:tplc="2436ABC6" w:tentative="1">
      <w:start w:val="1"/>
      <w:numFmt w:val="decimal"/>
      <w:lvlText w:val="%7."/>
      <w:lvlJc w:val="left"/>
      <w:pPr>
        <w:ind w:left="5040" w:hanging="360"/>
      </w:pPr>
    </w:lvl>
    <w:lvl w:ilvl="7" w:tplc="506E17C2" w:tentative="1">
      <w:start w:val="1"/>
      <w:numFmt w:val="lowerLetter"/>
      <w:lvlText w:val="%8."/>
      <w:lvlJc w:val="left"/>
      <w:pPr>
        <w:ind w:left="5760" w:hanging="360"/>
      </w:pPr>
    </w:lvl>
    <w:lvl w:ilvl="8" w:tplc="F1CCAE3E" w:tentative="1">
      <w:start w:val="1"/>
      <w:numFmt w:val="lowerRoman"/>
      <w:lvlText w:val="%9."/>
      <w:lvlJc w:val="right"/>
      <w:pPr>
        <w:ind w:left="6480" w:hanging="180"/>
      </w:pPr>
    </w:lvl>
  </w:abstractNum>
  <w:abstractNum w:abstractNumId="54" w15:restartNumberingAfterBreak="0">
    <w:nsid w:val="4ACB1CCB"/>
    <w:multiLevelType w:val="hybridMultilevel"/>
    <w:tmpl w:val="ADF8A936"/>
    <w:name w:val="listhnumber432232223222332222222223422"/>
    <w:lvl w:ilvl="0" w:tplc="2B4209F0">
      <w:start w:val="1"/>
      <w:numFmt w:val="decimal"/>
      <w:lvlText w:val="%1."/>
      <w:lvlJc w:val="left"/>
      <w:pPr>
        <w:tabs>
          <w:tab w:val="num" w:pos="720"/>
        </w:tabs>
        <w:ind w:left="720" w:right="720" w:hanging="360"/>
      </w:pPr>
    </w:lvl>
    <w:lvl w:ilvl="1" w:tplc="88685F22">
      <w:start w:val="1"/>
      <w:numFmt w:val="decimal"/>
      <w:lvlText w:val="%2)"/>
      <w:lvlJc w:val="left"/>
      <w:pPr>
        <w:tabs>
          <w:tab w:val="num" w:pos="1440"/>
        </w:tabs>
        <w:ind w:left="1440" w:right="1440" w:hanging="360"/>
      </w:pPr>
    </w:lvl>
    <w:lvl w:ilvl="2" w:tplc="F5AA458A" w:tentative="1">
      <w:start w:val="1"/>
      <w:numFmt w:val="lowerRoman"/>
      <w:lvlText w:val="%3."/>
      <w:lvlJc w:val="right"/>
      <w:pPr>
        <w:tabs>
          <w:tab w:val="num" w:pos="2160"/>
        </w:tabs>
        <w:ind w:left="2160" w:right="2160" w:hanging="180"/>
      </w:pPr>
    </w:lvl>
    <w:lvl w:ilvl="3" w:tplc="4DD4506C" w:tentative="1">
      <w:start w:val="1"/>
      <w:numFmt w:val="decimal"/>
      <w:lvlText w:val="%4."/>
      <w:lvlJc w:val="left"/>
      <w:pPr>
        <w:tabs>
          <w:tab w:val="num" w:pos="2880"/>
        </w:tabs>
        <w:ind w:left="2880" w:right="2880" w:hanging="360"/>
      </w:pPr>
    </w:lvl>
    <w:lvl w:ilvl="4" w:tplc="D530112E" w:tentative="1">
      <w:start w:val="1"/>
      <w:numFmt w:val="lowerLetter"/>
      <w:lvlText w:val="%5."/>
      <w:lvlJc w:val="left"/>
      <w:pPr>
        <w:tabs>
          <w:tab w:val="num" w:pos="3600"/>
        </w:tabs>
        <w:ind w:left="3600" w:right="3600" w:hanging="360"/>
      </w:pPr>
    </w:lvl>
    <w:lvl w:ilvl="5" w:tplc="93EC6BB4" w:tentative="1">
      <w:start w:val="1"/>
      <w:numFmt w:val="lowerRoman"/>
      <w:lvlText w:val="%6."/>
      <w:lvlJc w:val="right"/>
      <w:pPr>
        <w:tabs>
          <w:tab w:val="num" w:pos="4320"/>
        </w:tabs>
        <w:ind w:left="4320" w:right="4320" w:hanging="180"/>
      </w:pPr>
    </w:lvl>
    <w:lvl w:ilvl="6" w:tplc="2F48637E" w:tentative="1">
      <w:start w:val="1"/>
      <w:numFmt w:val="decimal"/>
      <w:lvlText w:val="%7."/>
      <w:lvlJc w:val="left"/>
      <w:pPr>
        <w:tabs>
          <w:tab w:val="num" w:pos="5040"/>
        </w:tabs>
        <w:ind w:left="5040" w:right="5040" w:hanging="360"/>
      </w:pPr>
    </w:lvl>
    <w:lvl w:ilvl="7" w:tplc="397E1DFA" w:tentative="1">
      <w:start w:val="1"/>
      <w:numFmt w:val="lowerLetter"/>
      <w:lvlText w:val="%8."/>
      <w:lvlJc w:val="left"/>
      <w:pPr>
        <w:tabs>
          <w:tab w:val="num" w:pos="5760"/>
        </w:tabs>
        <w:ind w:left="5760" w:right="5760" w:hanging="360"/>
      </w:pPr>
    </w:lvl>
    <w:lvl w:ilvl="8" w:tplc="8166CDE2" w:tentative="1">
      <w:start w:val="1"/>
      <w:numFmt w:val="lowerRoman"/>
      <w:lvlText w:val="%9."/>
      <w:lvlJc w:val="right"/>
      <w:pPr>
        <w:tabs>
          <w:tab w:val="num" w:pos="6480"/>
        </w:tabs>
        <w:ind w:left="6480" w:right="6480" w:hanging="180"/>
      </w:pPr>
    </w:lvl>
  </w:abstractNum>
  <w:abstractNum w:abstractNumId="55"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6" w15:restartNumberingAfterBreak="0">
    <w:nsid w:val="50DD7979"/>
    <w:multiLevelType w:val="hybridMultilevel"/>
    <w:tmpl w:val="EB98A8DA"/>
    <w:lvl w:ilvl="0" w:tplc="76EC9F02">
      <w:start w:val="1"/>
      <w:numFmt w:val="bullet"/>
      <w:lvlText w:val=""/>
      <w:lvlJc w:val="left"/>
      <w:pPr>
        <w:ind w:left="720" w:hanging="360"/>
      </w:pPr>
      <w:rPr>
        <w:rFonts w:ascii="Symbol" w:hAnsi="Symbol" w:hint="default"/>
      </w:rPr>
    </w:lvl>
    <w:lvl w:ilvl="1" w:tplc="A96E4A42">
      <w:start w:val="1"/>
      <w:numFmt w:val="bullet"/>
      <w:lvlText w:val="o"/>
      <w:lvlJc w:val="left"/>
      <w:pPr>
        <w:ind w:left="1440" w:hanging="360"/>
      </w:pPr>
      <w:rPr>
        <w:rFonts w:ascii="Courier New" w:hAnsi="Courier New" w:cs="Courier New" w:hint="default"/>
      </w:rPr>
    </w:lvl>
    <w:lvl w:ilvl="2" w:tplc="189C63C4" w:tentative="1">
      <w:start w:val="1"/>
      <w:numFmt w:val="bullet"/>
      <w:lvlText w:val=""/>
      <w:lvlJc w:val="left"/>
      <w:pPr>
        <w:ind w:left="2160" w:hanging="360"/>
      </w:pPr>
      <w:rPr>
        <w:rFonts w:ascii="Wingdings" w:hAnsi="Wingdings" w:hint="default"/>
      </w:rPr>
    </w:lvl>
    <w:lvl w:ilvl="3" w:tplc="E6E0BB32" w:tentative="1">
      <w:start w:val="1"/>
      <w:numFmt w:val="bullet"/>
      <w:lvlText w:val=""/>
      <w:lvlJc w:val="left"/>
      <w:pPr>
        <w:ind w:left="2880" w:hanging="360"/>
      </w:pPr>
      <w:rPr>
        <w:rFonts w:ascii="Symbol" w:hAnsi="Symbol" w:hint="default"/>
      </w:rPr>
    </w:lvl>
    <w:lvl w:ilvl="4" w:tplc="EEE45990" w:tentative="1">
      <w:start w:val="1"/>
      <w:numFmt w:val="bullet"/>
      <w:lvlText w:val="o"/>
      <w:lvlJc w:val="left"/>
      <w:pPr>
        <w:ind w:left="3600" w:hanging="360"/>
      </w:pPr>
      <w:rPr>
        <w:rFonts w:ascii="Courier New" w:hAnsi="Courier New" w:cs="Courier New" w:hint="default"/>
      </w:rPr>
    </w:lvl>
    <w:lvl w:ilvl="5" w:tplc="5BFA1C68" w:tentative="1">
      <w:start w:val="1"/>
      <w:numFmt w:val="bullet"/>
      <w:lvlText w:val=""/>
      <w:lvlJc w:val="left"/>
      <w:pPr>
        <w:ind w:left="4320" w:hanging="360"/>
      </w:pPr>
      <w:rPr>
        <w:rFonts w:ascii="Wingdings" w:hAnsi="Wingdings" w:hint="default"/>
      </w:rPr>
    </w:lvl>
    <w:lvl w:ilvl="6" w:tplc="46A47E90" w:tentative="1">
      <w:start w:val="1"/>
      <w:numFmt w:val="bullet"/>
      <w:lvlText w:val=""/>
      <w:lvlJc w:val="left"/>
      <w:pPr>
        <w:ind w:left="5040" w:hanging="360"/>
      </w:pPr>
      <w:rPr>
        <w:rFonts w:ascii="Symbol" w:hAnsi="Symbol" w:hint="default"/>
      </w:rPr>
    </w:lvl>
    <w:lvl w:ilvl="7" w:tplc="B77E11B4" w:tentative="1">
      <w:start w:val="1"/>
      <w:numFmt w:val="bullet"/>
      <w:lvlText w:val="o"/>
      <w:lvlJc w:val="left"/>
      <w:pPr>
        <w:ind w:left="5760" w:hanging="360"/>
      </w:pPr>
      <w:rPr>
        <w:rFonts w:ascii="Courier New" w:hAnsi="Courier New" w:cs="Courier New" w:hint="default"/>
      </w:rPr>
    </w:lvl>
    <w:lvl w:ilvl="8" w:tplc="75E67080" w:tentative="1">
      <w:start w:val="1"/>
      <w:numFmt w:val="bullet"/>
      <w:lvlText w:val=""/>
      <w:lvlJc w:val="left"/>
      <w:pPr>
        <w:ind w:left="6480" w:hanging="360"/>
      </w:pPr>
      <w:rPr>
        <w:rFonts w:ascii="Wingdings" w:hAnsi="Wingdings" w:hint="default"/>
      </w:rPr>
    </w:lvl>
  </w:abstractNum>
  <w:abstractNum w:abstractNumId="57" w15:restartNumberingAfterBreak="0">
    <w:nsid w:val="53FB0EFF"/>
    <w:multiLevelType w:val="hybridMultilevel"/>
    <w:tmpl w:val="0032B716"/>
    <w:lvl w:ilvl="0" w:tplc="921250F6">
      <w:start w:val="1"/>
      <w:numFmt w:val="hebrew1"/>
      <w:lvlText w:val="%1."/>
      <w:lvlJc w:val="left"/>
      <w:pPr>
        <w:ind w:left="720" w:hanging="360"/>
      </w:pPr>
      <w:rPr>
        <w:rFonts w:hint="default"/>
        <w:b/>
        <w:bCs/>
      </w:rPr>
    </w:lvl>
    <w:lvl w:ilvl="1" w:tplc="49CA3E92">
      <w:start w:val="1"/>
      <w:numFmt w:val="lowerLetter"/>
      <w:lvlText w:val="%2."/>
      <w:lvlJc w:val="left"/>
      <w:pPr>
        <w:ind w:left="1440" w:hanging="360"/>
      </w:pPr>
    </w:lvl>
    <w:lvl w:ilvl="2" w:tplc="DD20B916" w:tentative="1">
      <w:start w:val="1"/>
      <w:numFmt w:val="lowerRoman"/>
      <w:lvlText w:val="%3."/>
      <w:lvlJc w:val="right"/>
      <w:pPr>
        <w:ind w:left="2160" w:hanging="180"/>
      </w:pPr>
    </w:lvl>
    <w:lvl w:ilvl="3" w:tplc="321CDA12" w:tentative="1">
      <w:start w:val="1"/>
      <w:numFmt w:val="decimal"/>
      <w:lvlText w:val="%4."/>
      <w:lvlJc w:val="left"/>
      <w:pPr>
        <w:ind w:left="2880" w:hanging="360"/>
      </w:pPr>
    </w:lvl>
    <w:lvl w:ilvl="4" w:tplc="8BD4B714" w:tentative="1">
      <w:start w:val="1"/>
      <w:numFmt w:val="lowerLetter"/>
      <w:lvlText w:val="%5."/>
      <w:lvlJc w:val="left"/>
      <w:pPr>
        <w:ind w:left="3600" w:hanging="360"/>
      </w:pPr>
    </w:lvl>
    <w:lvl w:ilvl="5" w:tplc="EB8E56A8" w:tentative="1">
      <w:start w:val="1"/>
      <w:numFmt w:val="lowerRoman"/>
      <w:lvlText w:val="%6."/>
      <w:lvlJc w:val="right"/>
      <w:pPr>
        <w:ind w:left="4320" w:hanging="180"/>
      </w:pPr>
    </w:lvl>
    <w:lvl w:ilvl="6" w:tplc="CF6E4B4E" w:tentative="1">
      <w:start w:val="1"/>
      <w:numFmt w:val="decimal"/>
      <w:lvlText w:val="%7."/>
      <w:lvlJc w:val="left"/>
      <w:pPr>
        <w:ind w:left="5040" w:hanging="360"/>
      </w:pPr>
    </w:lvl>
    <w:lvl w:ilvl="7" w:tplc="50C03EB2" w:tentative="1">
      <w:start w:val="1"/>
      <w:numFmt w:val="lowerLetter"/>
      <w:lvlText w:val="%8."/>
      <w:lvlJc w:val="left"/>
      <w:pPr>
        <w:ind w:left="5760" w:hanging="360"/>
      </w:pPr>
    </w:lvl>
    <w:lvl w:ilvl="8" w:tplc="A636019A" w:tentative="1">
      <w:start w:val="1"/>
      <w:numFmt w:val="lowerRoman"/>
      <w:lvlText w:val="%9."/>
      <w:lvlJc w:val="right"/>
      <w:pPr>
        <w:ind w:left="6480" w:hanging="180"/>
      </w:pPr>
    </w:lvl>
  </w:abstractNum>
  <w:abstractNum w:abstractNumId="58" w15:restartNumberingAfterBreak="0">
    <w:nsid w:val="565B2D7E"/>
    <w:multiLevelType w:val="multilevel"/>
    <w:tmpl w:val="7F0C8FA2"/>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0"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1"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2"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3"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4"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5" w15:restartNumberingAfterBreak="0">
    <w:nsid w:val="61A70273"/>
    <w:multiLevelType w:val="hybridMultilevel"/>
    <w:tmpl w:val="FB78F1CA"/>
    <w:lvl w:ilvl="0" w:tplc="2B70C6DA">
      <w:start w:val="1"/>
      <w:numFmt w:val="decimal"/>
      <w:lvlText w:val="(%1)"/>
      <w:lvlJc w:val="left"/>
      <w:pPr>
        <w:ind w:left="360" w:hanging="360"/>
      </w:pPr>
      <w:rPr>
        <w:rFonts w:hint="default"/>
        <w:b w:val="0"/>
        <w:bCs w:val="0"/>
      </w:rPr>
    </w:lvl>
    <w:lvl w:ilvl="1" w:tplc="3B84AE08">
      <w:start w:val="1"/>
      <w:numFmt w:val="lowerLetter"/>
      <w:lvlText w:val="%2."/>
      <w:lvlJc w:val="left"/>
      <w:pPr>
        <w:ind w:left="1080" w:hanging="360"/>
      </w:pPr>
    </w:lvl>
    <w:lvl w:ilvl="2" w:tplc="DB8891C6" w:tentative="1">
      <w:start w:val="1"/>
      <w:numFmt w:val="lowerRoman"/>
      <w:lvlText w:val="%3."/>
      <w:lvlJc w:val="right"/>
      <w:pPr>
        <w:ind w:left="1800" w:hanging="180"/>
      </w:pPr>
    </w:lvl>
    <w:lvl w:ilvl="3" w:tplc="CB90EFE0" w:tentative="1">
      <w:start w:val="1"/>
      <w:numFmt w:val="decimal"/>
      <w:lvlText w:val="%4."/>
      <w:lvlJc w:val="left"/>
      <w:pPr>
        <w:ind w:left="2520" w:hanging="360"/>
      </w:pPr>
    </w:lvl>
    <w:lvl w:ilvl="4" w:tplc="2446D798" w:tentative="1">
      <w:start w:val="1"/>
      <w:numFmt w:val="lowerLetter"/>
      <w:lvlText w:val="%5."/>
      <w:lvlJc w:val="left"/>
      <w:pPr>
        <w:ind w:left="3240" w:hanging="360"/>
      </w:pPr>
    </w:lvl>
    <w:lvl w:ilvl="5" w:tplc="8370FA08" w:tentative="1">
      <w:start w:val="1"/>
      <w:numFmt w:val="lowerRoman"/>
      <w:lvlText w:val="%6."/>
      <w:lvlJc w:val="right"/>
      <w:pPr>
        <w:ind w:left="3960" w:hanging="180"/>
      </w:pPr>
    </w:lvl>
    <w:lvl w:ilvl="6" w:tplc="B6986EB0" w:tentative="1">
      <w:start w:val="1"/>
      <w:numFmt w:val="decimal"/>
      <w:lvlText w:val="%7."/>
      <w:lvlJc w:val="left"/>
      <w:pPr>
        <w:ind w:left="4680" w:hanging="360"/>
      </w:pPr>
    </w:lvl>
    <w:lvl w:ilvl="7" w:tplc="F3128BA0" w:tentative="1">
      <w:start w:val="1"/>
      <w:numFmt w:val="lowerLetter"/>
      <w:lvlText w:val="%8."/>
      <w:lvlJc w:val="left"/>
      <w:pPr>
        <w:ind w:left="5400" w:hanging="360"/>
      </w:pPr>
    </w:lvl>
    <w:lvl w:ilvl="8" w:tplc="E82C7328" w:tentative="1">
      <w:start w:val="1"/>
      <w:numFmt w:val="lowerRoman"/>
      <w:lvlText w:val="%9."/>
      <w:lvlJc w:val="right"/>
      <w:pPr>
        <w:ind w:left="6120" w:hanging="180"/>
      </w:pPr>
    </w:lvl>
  </w:abstractNum>
  <w:abstractNum w:abstractNumId="66"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7"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4">
      <w:start w:val="1"/>
      <w:numFmt w:val="decimal"/>
      <w:isLgl/>
      <w:lvlText w:val="%1.%2.%3.%4.%5."/>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8" w15:restartNumberingAfterBreak="0">
    <w:nsid w:val="63562063"/>
    <w:multiLevelType w:val="hybridMultilevel"/>
    <w:tmpl w:val="3B9E943C"/>
    <w:lvl w:ilvl="0" w:tplc="4E28CF80">
      <w:start w:val="1"/>
      <w:numFmt w:val="bullet"/>
      <w:lvlText w:val="□"/>
      <w:lvlJc w:val="left"/>
      <w:pPr>
        <w:tabs>
          <w:tab w:val="num" w:pos="720"/>
        </w:tabs>
        <w:ind w:left="720" w:hanging="360"/>
      </w:pPr>
      <w:rPr>
        <w:rFonts w:ascii="Courier New" w:hAnsi="Courier New" w:hint="default"/>
      </w:rPr>
    </w:lvl>
    <w:lvl w:ilvl="1" w:tplc="1BE208AC" w:tentative="1">
      <w:start w:val="1"/>
      <w:numFmt w:val="bullet"/>
      <w:lvlText w:val="□"/>
      <w:lvlJc w:val="left"/>
      <w:pPr>
        <w:tabs>
          <w:tab w:val="num" w:pos="1440"/>
        </w:tabs>
        <w:ind w:left="1440" w:hanging="360"/>
      </w:pPr>
      <w:rPr>
        <w:rFonts w:ascii="Courier New" w:hAnsi="Courier New" w:hint="default"/>
      </w:rPr>
    </w:lvl>
    <w:lvl w:ilvl="2" w:tplc="FED6F924" w:tentative="1">
      <w:start w:val="1"/>
      <w:numFmt w:val="bullet"/>
      <w:lvlText w:val="□"/>
      <w:lvlJc w:val="left"/>
      <w:pPr>
        <w:tabs>
          <w:tab w:val="num" w:pos="2160"/>
        </w:tabs>
        <w:ind w:left="2160" w:hanging="360"/>
      </w:pPr>
      <w:rPr>
        <w:rFonts w:ascii="Courier New" w:hAnsi="Courier New" w:hint="default"/>
      </w:rPr>
    </w:lvl>
    <w:lvl w:ilvl="3" w:tplc="94E21634" w:tentative="1">
      <w:start w:val="1"/>
      <w:numFmt w:val="bullet"/>
      <w:lvlText w:val="□"/>
      <w:lvlJc w:val="left"/>
      <w:pPr>
        <w:tabs>
          <w:tab w:val="num" w:pos="2880"/>
        </w:tabs>
        <w:ind w:left="2880" w:hanging="360"/>
      </w:pPr>
      <w:rPr>
        <w:rFonts w:ascii="Courier New" w:hAnsi="Courier New" w:hint="default"/>
      </w:rPr>
    </w:lvl>
    <w:lvl w:ilvl="4" w:tplc="48CAC64C" w:tentative="1">
      <w:start w:val="1"/>
      <w:numFmt w:val="bullet"/>
      <w:lvlText w:val="□"/>
      <w:lvlJc w:val="left"/>
      <w:pPr>
        <w:tabs>
          <w:tab w:val="num" w:pos="3600"/>
        </w:tabs>
        <w:ind w:left="3600" w:hanging="360"/>
      </w:pPr>
      <w:rPr>
        <w:rFonts w:ascii="Courier New" w:hAnsi="Courier New" w:hint="default"/>
      </w:rPr>
    </w:lvl>
    <w:lvl w:ilvl="5" w:tplc="0A5A72A0" w:tentative="1">
      <w:start w:val="1"/>
      <w:numFmt w:val="bullet"/>
      <w:lvlText w:val="□"/>
      <w:lvlJc w:val="left"/>
      <w:pPr>
        <w:tabs>
          <w:tab w:val="num" w:pos="4320"/>
        </w:tabs>
        <w:ind w:left="4320" w:hanging="360"/>
      </w:pPr>
      <w:rPr>
        <w:rFonts w:ascii="Courier New" w:hAnsi="Courier New" w:hint="default"/>
      </w:rPr>
    </w:lvl>
    <w:lvl w:ilvl="6" w:tplc="F80EBF8E" w:tentative="1">
      <w:start w:val="1"/>
      <w:numFmt w:val="bullet"/>
      <w:lvlText w:val="□"/>
      <w:lvlJc w:val="left"/>
      <w:pPr>
        <w:tabs>
          <w:tab w:val="num" w:pos="5040"/>
        </w:tabs>
        <w:ind w:left="5040" w:hanging="360"/>
      </w:pPr>
      <w:rPr>
        <w:rFonts w:ascii="Courier New" w:hAnsi="Courier New" w:hint="default"/>
      </w:rPr>
    </w:lvl>
    <w:lvl w:ilvl="7" w:tplc="574EA4DC" w:tentative="1">
      <w:start w:val="1"/>
      <w:numFmt w:val="bullet"/>
      <w:lvlText w:val="□"/>
      <w:lvlJc w:val="left"/>
      <w:pPr>
        <w:tabs>
          <w:tab w:val="num" w:pos="5760"/>
        </w:tabs>
        <w:ind w:left="5760" w:hanging="360"/>
      </w:pPr>
      <w:rPr>
        <w:rFonts w:ascii="Courier New" w:hAnsi="Courier New" w:hint="default"/>
      </w:rPr>
    </w:lvl>
    <w:lvl w:ilvl="8" w:tplc="FDC8AFB4" w:tentative="1">
      <w:start w:val="1"/>
      <w:numFmt w:val="bullet"/>
      <w:lvlText w:val="□"/>
      <w:lvlJc w:val="left"/>
      <w:pPr>
        <w:tabs>
          <w:tab w:val="num" w:pos="6480"/>
        </w:tabs>
        <w:ind w:left="6480" w:hanging="360"/>
      </w:pPr>
      <w:rPr>
        <w:rFonts w:ascii="Courier New" w:hAnsi="Courier New" w:hint="default"/>
      </w:rPr>
    </w:lvl>
  </w:abstractNum>
  <w:abstractNum w:abstractNumId="69" w15:restartNumberingAfterBreak="0">
    <w:nsid w:val="63BA2030"/>
    <w:multiLevelType w:val="hybridMultilevel"/>
    <w:tmpl w:val="4D148E84"/>
    <w:lvl w:ilvl="0" w:tplc="DAE8AD88">
      <w:start w:val="1"/>
      <w:numFmt w:val="decimal"/>
      <w:lvlText w:val="%1."/>
      <w:lvlJc w:val="left"/>
      <w:pPr>
        <w:ind w:left="720" w:hanging="360"/>
      </w:pPr>
      <w:rPr>
        <w:rFonts w:hint="default"/>
      </w:rPr>
    </w:lvl>
    <w:lvl w:ilvl="1" w:tplc="D2B61AA8" w:tentative="1">
      <w:start w:val="1"/>
      <w:numFmt w:val="lowerLetter"/>
      <w:lvlText w:val="%2."/>
      <w:lvlJc w:val="left"/>
      <w:pPr>
        <w:ind w:left="1440" w:hanging="360"/>
      </w:pPr>
    </w:lvl>
    <w:lvl w:ilvl="2" w:tplc="1E2E5062" w:tentative="1">
      <w:start w:val="1"/>
      <w:numFmt w:val="lowerRoman"/>
      <w:lvlText w:val="%3."/>
      <w:lvlJc w:val="right"/>
      <w:pPr>
        <w:ind w:left="2160" w:hanging="180"/>
      </w:pPr>
    </w:lvl>
    <w:lvl w:ilvl="3" w:tplc="1D56E250" w:tentative="1">
      <w:start w:val="1"/>
      <w:numFmt w:val="decimal"/>
      <w:lvlText w:val="%4."/>
      <w:lvlJc w:val="left"/>
      <w:pPr>
        <w:ind w:left="2880" w:hanging="360"/>
      </w:pPr>
    </w:lvl>
    <w:lvl w:ilvl="4" w:tplc="CF8A7F34" w:tentative="1">
      <w:start w:val="1"/>
      <w:numFmt w:val="lowerLetter"/>
      <w:lvlText w:val="%5."/>
      <w:lvlJc w:val="left"/>
      <w:pPr>
        <w:ind w:left="3600" w:hanging="360"/>
      </w:pPr>
    </w:lvl>
    <w:lvl w:ilvl="5" w:tplc="797C04BA" w:tentative="1">
      <w:start w:val="1"/>
      <w:numFmt w:val="lowerRoman"/>
      <w:lvlText w:val="%6."/>
      <w:lvlJc w:val="right"/>
      <w:pPr>
        <w:ind w:left="4320" w:hanging="180"/>
      </w:pPr>
    </w:lvl>
    <w:lvl w:ilvl="6" w:tplc="CD0E0656" w:tentative="1">
      <w:start w:val="1"/>
      <w:numFmt w:val="decimal"/>
      <w:lvlText w:val="%7."/>
      <w:lvlJc w:val="left"/>
      <w:pPr>
        <w:ind w:left="5040" w:hanging="360"/>
      </w:pPr>
    </w:lvl>
    <w:lvl w:ilvl="7" w:tplc="77B0FCF2" w:tentative="1">
      <w:start w:val="1"/>
      <w:numFmt w:val="lowerLetter"/>
      <w:lvlText w:val="%8."/>
      <w:lvlJc w:val="left"/>
      <w:pPr>
        <w:ind w:left="5760" w:hanging="360"/>
      </w:pPr>
    </w:lvl>
    <w:lvl w:ilvl="8" w:tplc="85D48E00" w:tentative="1">
      <w:start w:val="1"/>
      <w:numFmt w:val="lowerRoman"/>
      <w:lvlText w:val="%9."/>
      <w:lvlJc w:val="right"/>
      <w:pPr>
        <w:ind w:left="6480" w:hanging="180"/>
      </w:pPr>
    </w:lvl>
  </w:abstractNum>
  <w:abstractNum w:abstractNumId="70"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1" w15:restartNumberingAfterBreak="0">
    <w:nsid w:val="689F6BF9"/>
    <w:multiLevelType w:val="hybridMultilevel"/>
    <w:tmpl w:val="8F7ADAD0"/>
    <w:lvl w:ilvl="0" w:tplc="C51C3ACE">
      <w:start w:val="1"/>
      <w:numFmt w:val="decimal"/>
      <w:pStyle w:val="-2"/>
      <w:lvlText w:val="%1)"/>
      <w:lvlJc w:val="left"/>
      <w:pPr>
        <w:tabs>
          <w:tab w:val="num" w:pos="1080"/>
        </w:tabs>
        <w:ind w:left="1080" w:hanging="360"/>
      </w:pPr>
      <w:rPr>
        <w:rFonts w:hint="default"/>
      </w:rPr>
    </w:lvl>
    <w:lvl w:ilvl="1" w:tplc="55201684">
      <w:start w:val="1"/>
      <w:numFmt w:val="lowerLetter"/>
      <w:lvlText w:val="%2."/>
      <w:lvlJc w:val="left"/>
      <w:pPr>
        <w:tabs>
          <w:tab w:val="num" w:pos="1800"/>
        </w:tabs>
        <w:ind w:left="1800" w:hanging="360"/>
      </w:pPr>
    </w:lvl>
    <w:lvl w:ilvl="2" w:tplc="34B670BE" w:tentative="1">
      <w:start w:val="1"/>
      <w:numFmt w:val="lowerRoman"/>
      <w:lvlText w:val="%3."/>
      <w:lvlJc w:val="right"/>
      <w:pPr>
        <w:tabs>
          <w:tab w:val="num" w:pos="2520"/>
        </w:tabs>
        <w:ind w:left="2520" w:hanging="180"/>
      </w:pPr>
    </w:lvl>
    <w:lvl w:ilvl="3" w:tplc="8180705A" w:tentative="1">
      <w:start w:val="1"/>
      <w:numFmt w:val="decimal"/>
      <w:lvlText w:val="%4."/>
      <w:lvlJc w:val="left"/>
      <w:pPr>
        <w:tabs>
          <w:tab w:val="num" w:pos="3240"/>
        </w:tabs>
        <w:ind w:left="3240" w:hanging="360"/>
      </w:pPr>
    </w:lvl>
    <w:lvl w:ilvl="4" w:tplc="B3DCA2FA" w:tentative="1">
      <w:start w:val="1"/>
      <w:numFmt w:val="lowerLetter"/>
      <w:lvlText w:val="%5."/>
      <w:lvlJc w:val="left"/>
      <w:pPr>
        <w:tabs>
          <w:tab w:val="num" w:pos="3960"/>
        </w:tabs>
        <w:ind w:left="3960" w:hanging="360"/>
      </w:pPr>
    </w:lvl>
    <w:lvl w:ilvl="5" w:tplc="C720AD6A" w:tentative="1">
      <w:start w:val="1"/>
      <w:numFmt w:val="lowerRoman"/>
      <w:lvlText w:val="%6."/>
      <w:lvlJc w:val="right"/>
      <w:pPr>
        <w:tabs>
          <w:tab w:val="num" w:pos="4680"/>
        </w:tabs>
        <w:ind w:left="4680" w:hanging="180"/>
      </w:pPr>
    </w:lvl>
    <w:lvl w:ilvl="6" w:tplc="6B12EB1C" w:tentative="1">
      <w:start w:val="1"/>
      <w:numFmt w:val="decimal"/>
      <w:lvlText w:val="%7."/>
      <w:lvlJc w:val="left"/>
      <w:pPr>
        <w:tabs>
          <w:tab w:val="num" w:pos="5400"/>
        </w:tabs>
        <w:ind w:left="5400" w:hanging="360"/>
      </w:pPr>
    </w:lvl>
    <w:lvl w:ilvl="7" w:tplc="5852A47A" w:tentative="1">
      <w:start w:val="1"/>
      <w:numFmt w:val="lowerLetter"/>
      <w:lvlText w:val="%8."/>
      <w:lvlJc w:val="left"/>
      <w:pPr>
        <w:tabs>
          <w:tab w:val="num" w:pos="6120"/>
        </w:tabs>
        <w:ind w:left="6120" w:hanging="360"/>
      </w:pPr>
    </w:lvl>
    <w:lvl w:ilvl="8" w:tplc="44BA27B8" w:tentative="1">
      <w:start w:val="1"/>
      <w:numFmt w:val="lowerRoman"/>
      <w:lvlText w:val="%9."/>
      <w:lvlJc w:val="right"/>
      <w:pPr>
        <w:tabs>
          <w:tab w:val="num" w:pos="6840"/>
        </w:tabs>
        <w:ind w:left="6840" w:hanging="180"/>
      </w:pPr>
    </w:lvl>
  </w:abstractNum>
  <w:abstractNum w:abstractNumId="72"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73"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74" w15:restartNumberingAfterBreak="0">
    <w:nsid w:val="69D8569A"/>
    <w:multiLevelType w:val="hybridMultilevel"/>
    <w:tmpl w:val="C0ECCD9E"/>
    <w:lvl w:ilvl="0" w:tplc="1CA066F2">
      <w:start w:val="1"/>
      <w:numFmt w:val="decimal"/>
      <w:lvlText w:val="%1."/>
      <w:lvlJc w:val="left"/>
      <w:pPr>
        <w:ind w:left="720" w:hanging="360"/>
      </w:pPr>
      <w:rPr>
        <w:rFonts w:hint="default"/>
      </w:rPr>
    </w:lvl>
    <w:lvl w:ilvl="1" w:tplc="B0009154" w:tentative="1">
      <w:start w:val="1"/>
      <w:numFmt w:val="lowerLetter"/>
      <w:lvlText w:val="%2."/>
      <w:lvlJc w:val="left"/>
      <w:pPr>
        <w:ind w:left="1440" w:hanging="360"/>
      </w:pPr>
    </w:lvl>
    <w:lvl w:ilvl="2" w:tplc="C116FCA2" w:tentative="1">
      <w:start w:val="1"/>
      <w:numFmt w:val="lowerRoman"/>
      <w:lvlText w:val="%3."/>
      <w:lvlJc w:val="right"/>
      <w:pPr>
        <w:ind w:left="2160" w:hanging="180"/>
      </w:pPr>
    </w:lvl>
    <w:lvl w:ilvl="3" w:tplc="67303E04" w:tentative="1">
      <w:start w:val="1"/>
      <w:numFmt w:val="decimal"/>
      <w:pStyle w:val="4-0"/>
      <w:lvlText w:val="%4."/>
      <w:lvlJc w:val="left"/>
      <w:pPr>
        <w:ind w:left="2880" w:hanging="360"/>
      </w:pPr>
    </w:lvl>
    <w:lvl w:ilvl="4" w:tplc="AB0EC816" w:tentative="1">
      <w:start w:val="1"/>
      <w:numFmt w:val="lowerLetter"/>
      <w:lvlText w:val="%5."/>
      <w:lvlJc w:val="left"/>
      <w:pPr>
        <w:ind w:left="3600" w:hanging="360"/>
      </w:pPr>
    </w:lvl>
    <w:lvl w:ilvl="5" w:tplc="70E2FD24" w:tentative="1">
      <w:start w:val="1"/>
      <w:numFmt w:val="lowerRoman"/>
      <w:lvlText w:val="%6."/>
      <w:lvlJc w:val="right"/>
      <w:pPr>
        <w:ind w:left="4320" w:hanging="180"/>
      </w:pPr>
    </w:lvl>
    <w:lvl w:ilvl="6" w:tplc="F4701872" w:tentative="1">
      <w:start w:val="1"/>
      <w:numFmt w:val="decimal"/>
      <w:lvlText w:val="%7."/>
      <w:lvlJc w:val="left"/>
      <w:pPr>
        <w:ind w:left="5040" w:hanging="360"/>
      </w:pPr>
    </w:lvl>
    <w:lvl w:ilvl="7" w:tplc="17D822B0" w:tentative="1">
      <w:start w:val="1"/>
      <w:numFmt w:val="lowerLetter"/>
      <w:lvlText w:val="%8."/>
      <w:lvlJc w:val="left"/>
      <w:pPr>
        <w:ind w:left="5760" w:hanging="360"/>
      </w:pPr>
    </w:lvl>
    <w:lvl w:ilvl="8" w:tplc="36DAC8C0" w:tentative="1">
      <w:start w:val="1"/>
      <w:numFmt w:val="lowerRoman"/>
      <w:lvlText w:val="%9."/>
      <w:lvlJc w:val="right"/>
      <w:pPr>
        <w:ind w:left="6480" w:hanging="180"/>
      </w:pPr>
    </w:lvl>
  </w:abstractNum>
  <w:abstractNum w:abstractNumId="75"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6"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7" w15:restartNumberingAfterBreak="0">
    <w:nsid w:val="6DAF2B33"/>
    <w:multiLevelType w:val="hybridMultilevel"/>
    <w:tmpl w:val="156AFDCA"/>
    <w:lvl w:ilvl="0" w:tplc="D8523AB4">
      <w:start w:val="1"/>
      <w:numFmt w:val="bullet"/>
      <w:lvlText w:val="□"/>
      <w:lvlJc w:val="left"/>
      <w:pPr>
        <w:tabs>
          <w:tab w:val="num" w:pos="720"/>
        </w:tabs>
        <w:ind w:left="720" w:hanging="360"/>
      </w:pPr>
      <w:rPr>
        <w:rFonts w:ascii="Courier New" w:hAnsi="Courier New" w:hint="default"/>
      </w:rPr>
    </w:lvl>
    <w:lvl w:ilvl="1" w:tplc="69F697A6" w:tentative="1">
      <w:start w:val="1"/>
      <w:numFmt w:val="bullet"/>
      <w:lvlText w:val="□"/>
      <w:lvlJc w:val="left"/>
      <w:pPr>
        <w:tabs>
          <w:tab w:val="num" w:pos="1440"/>
        </w:tabs>
        <w:ind w:left="1440" w:hanging="360"/>
      </w:pPr>
      <w:rPr>
        <w:rFonts w:ascii="Courier New" w:hAnsi="Courier New" w:hint="default"/>
      </w:rPr>
    </w:lvl>
    <w:lvl w:ilvl="2" w:tplc="698A2E66" w:tentative="1">
      <w:start w:val="1"/>
      <w:numFmt w:val="bullet"/>
      <w:lvlText w:val="□"/>
      <w:lvlJc w:val="left"/>
      <w:pPr>
        <w:tabs>
          <w:tab w:val="num" w:pos="2160"/>
        </w:tabs>
        <w:ind w:left="2160" w:hanging="360"/>
      </w:pPr>
      <w:rPr>
        <w:rFonts w:ascii="Courier New" w:hAnsi="Courier New" w:hint="default"/>
      </w:rPr>
    </w:lvl>
    <w:lvl w:ilvl="3" w:tplc="66C6417E" w:tentative="1">
      <w:start w:val="1"/>
      <w:numFmt w:val="bullet"/>
      <w:lvlText w:val="□"/>
      <w:lvlJc w:val="left"/>
      <w:pPr>
        <w:tabs>
          <w:tab w:val="num" w:pos="2880"/>
        </w:tabs>
        <w:ind w:left="2880" w:hanging="360"/>
      </w:pPr>
      <w:rPr>
        <w:rFonts w:ascii="Courier New" w:hAnsi="Courier New" w:hint="default"/>
      </w:rPr>
    </w:lvl>
    <w:lvl w:ilvl="4" w:tplc="138C3708" w:tentative="1">
      <w:start w:val="1"/>
      <w:numFmt w:val="bullet"/>
      <w:lvlText w:val="□"/>
      <w:lvlJc w:val="left"/>
      <w:pPr>
        <w:tabs>
          <w:tab w:val="num" w:pos="3600"/>
        </w:tabs>
        <w:ind w:left="3600" w:hanging="360"/>
      </w:pPr>
      <w:rPr>
        <w:rFonts w:ascii="Courier New" w:hAnsi="Courier New" w:hint="default"/>
      </w:rPr>
    </w:lvl>
    <w:lvl w:ilvl="5" w:tplc="7B38B752" w:tentative="1">
      <w:start w:val="1"/>
      <w:numFmt w:val="bullet"/>
      <w:lvlText w:val="□"/>
      <w:lvlJc w:val="left"/>
      <w:pPr>
        <w:tabs>
          <w:tab w:val="num" w:pos="4320"/>
        </w:tabs>
        <w:ind w:left="4320" w:hanging="360"/>
      </w:pPr>
      <w:rPr>
        <w:rFonts w:ascii="Courier New" w:hAnsi="Courier New" w:hint="default"/>
      </w:rPr>
    </w:lvl>
    <w:lvl w:ilvl="6" w:tplc="4476E0AA" w:tentative="1">
      <w:start w:val="1"/>
      <w:numFmt w:val="bullet"/>
      <w:lvlText w:val="□"/>
      <w:lvlJc w:val="left"/>
      <w:pPr>
        <w:tabs>
          <w:tab w:val="num" w:pos="5040"/>
        </w:tabs>
        <w:ind w:left="5040" w:hanging="360"/>
      </w:pPr>
      <w:rPr>
        <w:rFonts w:ascii="Courier New" w:hAnsi="Courier New" w:hint="default"/>
      </w:rPr>
    </w:lvl>
    <w:lvl w:ilvl="7" w:tplc="9A1A6738" w:tentative="1">
      <w:start w:val="1"/>
      <w:numFmt w:val="bullet"/>
      <w:lvlText w:val="□"/>
      <w:lvlJc w:val="left"/>
      <w:pPr>
        <w:tabs>
          <w:tab w:val="num" w:pos="5760"/>
        </w:tabs>
        <w:ind w:left="5760" w:hanging="360"/>
      </w:pPr>
      <w:rPr>
        <w:rFonts w:ascii="Courier New" w:hAnsi="Courier New" w:hint="default"/>
      </w:rPr>
    </w:lvl>
    <w:lvl w:ilvl="8" w:tplc="6DAE3262" w:tentative="1">
      <w:start w:val="1"/>
      <w:numFmt w:val="bullet"/>
      <w:lvlText w:val="□"/>
      <w:lvlJc w:val="left"/>
      <w:pPr>
        <w:tabs>
          <w:tab w:val="num" w:pos="6480"/>
        </w:tabs>
        <w:ind w:left="6480" w:hanging="360"/>
      </w:pPr>
      <w:rPr>
        <w:rFonts w:ascii="Courier New" w:hAnsi="Courier New" w:hint="default"/>
      </w:rPr>
    </w:lvl>
  </w:abstractNum>
  <w:abstractNum w:abstractNumId="78" w15:restartNumberingAfterBreak="0">
    <w:nsid w:val="6F5E4429"/>
    <w:multiLevelType w:val="hybridMultilevel"/>
    <w:tmpl w:val="D9A4F760"/>
    <w:lvl w:ilvl="0" w:tplc="9B1CEE58">
      <w:start w:val="1"/>
      <w:numFmt w:val="decimal"/>
      <w:lvlText w:val="(%1)"/>
      <w:lvlJc w:val="left"/>
      <w:pPr>
        <w:ind w:left="720" w:hanging="360"/>
      </w:pPr>
      <w:rPr>
        <w:rFonts w:hint="default"/>
      </w:rPr>
    </w:lvl>
    <w:lvl w:ilvl="1" w:tplc="442CB07E" w:tentative="1">
      <w:start w:val="1"/>
      <w:numFmt w:val="lowerLetter"/>
      <w:lvlText w:val="%2."/>
      <w:lvlJc w:val="left"/>
      <w:pPr>
        <w:ind w:left="1440" w:hanging="360"/>
      </w:pPr>
    </w:lvl>
    <w:lvl w:ilvl="2" w:tplc="88E06CC0" w:tentative="1">
      <w:start w:val="1"/>
      <w:numFmt w:val="lowerRoman"/>
      <w:lvlText w:val="%3."/>
      <w:lvlJc w:val="right"/>
      <w:pPr>
        <w:ind w:left="2160" w:hanging="180"/>
      </w:pPr>
    </w:lvl>
    <w:lvl w:ilvl="3" w:tplc="6F741BA2" w:tentative="1">
      <w:start w:val="1"/>
      <w:numFmt w:val="decimal"/>
      <w:lvlText w:val="%4."/>
      <w:lvlJc w:val="left"/>
      <w:pPr>
        <w:ind w:left="2880" w:hanging="360"/>
      </w:pPr>
    </w:lvl>
    <w:lvl w:ilvl="4" w:tplc="71960692" w:tentative="1">
      <w:start w:val="1"/>
      <w:numFmt w:val="lowerLetter"/>
      <w:lvlText w:val="%5."/>
      <w:lvlJc w:val="left"/>
      <w:pPr>
        <w:ind w:left="3600" w:hanging="360"/>
      </w:pPr>
    </w:lvl>
    <w:lvl w:ilvl="5" w:tplc="69B6EF4C" w:tentative="1">
      <w:start w:val="1"/>
      <w:numFmt w:val="lowerRoman"/>
      <w:lvlText w:val="%6."/>
      <w:lvlJc w:val="right"/>
      <w:pPr>
        <w:ind w:left="4320" w:hanging="180"/>
      </w:pPr>
    </w:lvl>
    <w:lvl w:ilvl="6" w:tplc="FA6CA416" w:tentative="1">
      <w:start w:val="1"/>
      <w:numFmt w:val="decimal"/>
      <w:lvlText w:val="%7."/>
      <w:lvlJc w:val="left"/>
      <w:pPr>
        <w:ind w:left="5040" w:hanging="360"/>
      </w:pPr>
    </w:lvl>
    <w:lvl w:ilvl="7" w:tplc="6988134C" w:tentative="1">
      <w:start w:val="1"/>
      <w:numFmt w:val="lowerLetter"/>
      <w:lvlText w:val="%8."/>
      <w:lvlJc w:val="left"/>
      <w:pPr>
        <w:ind w:left="5760" w:hanging="360"/>
      </w:pPr>
    </w:lvl>
    <w:lvl w:ilvl="8" w:tplc="BC942778" w:tentative="1">
      <w:start w:val="1"/>
      <w:numFmt w:val="lowerRoman"/>
      <w:lvlText w:val="%9."/>
      <w:lvlJc w:val="right"/>
      <w:pPr>
        <w:ind w:left="6480" w:hanging="180"/>
      </w:pPr>
    </w:lvl>
  </w:abstractNum>
  <w:abstractNum w:abstractNumId="79" w15:restartNumberingAfterBreak="0">
    <w:nsid w:val="70203FE5"/>
    <w:multiLevelType w:val="hybridMultilevel"/>
    <w:tmpl w:val="4128F980"/>
    <w:lvl w:ilvl="0" w:tplc="9A9E35B6">
      <w:start w:val="1"/>
      <w:numFmt w:val="hebrew1"/>
      <w:pStyle w:val="AlphaList"/>
      <w:lvlText w:val="%1."/>
      <w:lvlJc w:val="left"/>
      <w:pPr>
        <w:tabs>
          <w:tab w:val="num" w:pos="1559"/>
        </w:tabs>
        <w:ind w:left="1559" w:hanging="425"/>
      </w:pPr>
      <w:rPr>
        <w:rFonts w:hint="default"/>
      </w:rPr>
    </w:lvl>
    <w:lvl w:ilvl="1" w:tplc="F6AE3BFA" w:tentative="1">
      <w:start w:val="1"/>
      <w:numFmt w:val="lowerLetter"/>
      <w:lvlText w:val="%2."/>
      <w:lvlJc w:val="left"/>
      <w:pPr>
        <w:tabs>
          <w:tab w:val="num" w:pos="1440"/>
        </w:tabs>
        <w:ind w:left="1440" w:hanging="360"/>
      </w:pPr>
    </w:lvl>
    <w:lvl w:ilvl="2" w:tplc="3E4A161E" w:tentative="1">
      <w:start w:val="1"/>
      <w:numFmt w:val="lowerRoman"/>
      <w:lvlText w:val="%3."/>
      <w:lvlJc w:val="right"/>
      <w:pPr>
        <w:tabs>
          <w:tab w:val="num" w:pos="2160"/>
        </w:tabs>
        <w:ind w:left="2160" w:hanging="180"/>
      </w:pPr>
    </w:lvl>
    <w:lvl w:ilvl="3" w:tplc="FBD00D1A" w:tentative="1">
      <w:start w:val="1"/>
      <w:numFmt w:val="decimal"/>
      <w:lvlText w:val="%4."/>
      <w:lvlJc w:val="left"/>
      <w:pPr>
        <w:tabs>
          <w:tab w:val="num" w:pos="2880"/>
        </w:tabs>
        <w:ind w:left="2880" w:hanging="360"/>
      </w:pPr>
    </w:lvl>
    <w:lvl w:ilvl="4" w:tplc="10F021CC" w:tentative="1">
      <w:start w:val="1"/>
      <w:numFmt w:val="lowerLetter"/>
      <w:lvlText w:val="%5."/>
      <w:lvlJc w:val="left"/>
      <w:pPr>
        <w:tabs>
          <w:tab w:val="num" w:pos="3600"/>
        </w:tabs>
        <w:ind w:left="3600" w:hanging="360"/>
      </w:pPr>
    </w:lvl>
    <w:lvl w:ilvl="5" w:tplc="06400A98" w:tentative="1">
      <w:start w:val="1"/>
      <w:numFmt w:val="lowerRoman"/>
      <w:lvlText w:val="%6."/>
      <w:lvlJc w:val="right"/>
      <w:pPr>
        <w:tabs>
          <w:tab w:val="num" w:pos="4320"/>
        </w:tabs>
        <w:ind w:left="4320" w:hanging="180"/>
      </w:pPr>
    </w:lvl>
    <w:lvl w:ilvl="6" w:tplc="A7AC11B0" w:tentative="1">
      <w:start w:val="1"/>
      <w:numFmt w:val="decimal"/>
      <w:lvlText w:val="%7."/>
      <w:lvlJc w:val="left"/>
      <w:pPr>
        <w:tabs>
          <w:tab w:val="num" w:pos="5040"/>
        </w:tabs>
        <w:ind w:left="5040" w:hanging="360"/>
      </w:pPr>
    </w:lvl>
    <w:lvl w:ilvl="7" w:tplc="FACCE76E" w:tentative="1">
      <w:start w:val="1"/>
      <w:numFmt w:val="lowerLetter"/>
      <w:lvlText w:val="%8."/>
      <w:lvlJc w:val="left"/>
      <w:pPr>
        <w:tabs>
          <w:tab w:val="num" w:pos="5760"/>
        </w:tabs>
        <w:ind w:left="5760" w:hanging="360"/>
      </w:pPr>
    </w:lvl>
    <w:lvl w:ilvl="8" w:tplc="027EFF6A" w:tentative="1">
      <w:start w:val="1"/>
      <w:numFmt w:val="lowerRoman"/>
      <w:lvlText w:val="%9."/>
      <w:lvlJc w:val="right"/>
      <w:pPr>
        <w:tabs>
          <w:tab w:val="num" w:pos="6480"/>
        </w:tabs>
        <w:ind w:left="6480" w:hanging="180"/>
      </w:pPr>
    </w:lvl>
  </w:abstractNum>
  <w:abstractNum w:abstractNumId="80"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81" w15:restartNumberingAfterBreak="0">
    <w:nsid w:val="73BB0E73"/>
    <w:multiLevelType w:val="multilevel"/>
    <w:tmpl w:val="7F0C8FA2"/>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15:restartNumberingAfterBreak="0">
    <w:nsid w:val="74A65187"/>
    <w:multiLevelType w:val="hybridMultilevel"/>
    <w:tmpl w:val="606A4AE8"/>
    <w:lvl w:ilvl="0" w:tplc="6A8CDA5A">
      <w:start w:val="1"/>
      <w:numFmt w:val="hebrew1"/>
      <w:lvlText w:val="%1."/>
      <w:lvlJc w:val="left"/>
      <w:pPr>
        <w:ind w:left="1080" w:hanging="360"/>
      </w:pPr>
      <w:rPr>
        <w:rFonts w:hint="default"/>
        <w:b w:val="0"/>
        <w:bCs w:val="0"/>
      </w:rPr>
    </w:lvl>
    <w:lvl w:ilvl="1" w:tplc="525ABA8C" w:tentative="1">
      <w:start w:val="1"/>
      <w:numFmt w:val="bullet"/>
      <w:lvlText w:val="o"/>
      <w:lvlJc w:val="left"/>
      <w:pPr>
        <w:ind w:left="1800" w:hanging="360"/>
      </w:pPr>
      <w:rPr>
        <w:rFonts w:ascii="Courier New" w:hAnsi="Courier New" w:cs="Courier New" w:hint="default"/>
      </w:rPr>
    </w:lvl>
    <w:lvl w:ilvl="2" w:tplc="0388DFDA" w:tentative="1">
      <w:start w:val="1"/>
      <w:numFmt w:val="bullet"/>
      <w:lvlText w:val=""/>
      <w:lvlJc w:val="left"/>
      <w:pPr>
        <w:ind w:left="2520" w:hanging="360"/>
      </w:pPr>
      <w:rPr>
        <w:rFonts w:ascii="Wingdings" w:hAnsi="Wingdings" w:hint="default"/>
      </w:rPr>
    </w:lvl>
    <w:lvl w:ilvl="3" w:tplc="596627F0" w:tentative="1">
      <w:start w:val="1"/>
      <w:numFmt w:val="bullet"/>
      <w:lvlText w:val=""/>
      <w:lvlJc w:val="left"/>
      <w:pPr>
        <w:ind w:left="3240" w:hanging="360"/>
      </w:pPr>
      <w:rPr>
        <w:rFonts w:ascii="Symbol" w:hAnsi="Symbol" w:hint="default"/>
      </w:rPr>
    </w:lvl>
    <w:lvl w:ilvl="4" w:tplc="A4F6F91C" w:tentative="1">
      <w:start w:val="1"/>
      <w:numFmt w:val="bullet"/>
      <w:lvlText w:val="o"/>
      <w:lvlJc w:val="left"/>
      <w:pPr>
        <w:ind w:left="3960" w:hanging="360"/>
      </w:pPr>
      <w:rPr>
        <w:rFonts w:ascii="Courier New" w:hAnsi="Courier New" w:cs="Courier New" w:hint="default"/>
      </w:rPr>
    </w:lvl>
    <w:lvl w:ilvl="5" w:tplc="3BE29CC8" w:tentative="1">
      <w:start w:val="1"/>
      <w:numFmt w:val="bullet"/>
      <w:lvlText w:val=""/>
      <w:lvlJc w:val="left"/>
      <w:pPr>
        <w:ind w:left="4680" w:hanging="360"/>
      </w:pPr>
      <w:rPr>
        <w:rFonts w:ascii="Wingdings" w:hAnsi="Wingdings" w:hint="default"/>
      </w:rPr>
    </w:lvl>
    <w:lvl w:ilvl="6" w:tplc="43125B12" w:tentative="1">
      <w:start w:val="1"/>
      <w:numFmt w:val="bullet"/>
      <w:lvlText w:val=""/>
      <w:lvlJc w:val="left"/>
      <w:pPr>
        <w:ind w:left="5400" w:hanging="360"/>
      </w:pPr>
      <w:rPr>
        <w:rFonts w:ascii="Symbol" w:hAnsi="Symbol" w:hint="default"/>
      </w:rPr>
    </w:lvl>
    <w:lvl w:ilvl="7" w:tplc="4E6E29E2" w:tentative="1">
      <w:start w:val="1"/>
      <w:numFmt w:val="bullet"/>
      <w:lvlText w:val="o"/>
      <w:lvlJc w:val="left"/>
      <w:pPr>
        <w:ind w:left="6120" w:hanging="360"/>
      </w:pPr>
      <w:rPr>
        <w:rFonts w:ascii="Courier New" w:hAnsi="Courier New" w:cs="Courier New" w:hint="default"/>
      </w:rPr>
    </w:lvl>
    <w:lvl w:ilvl="8" w:tplc="510A86B4" w:tentative="1">
      <w:start w:val="1"/>
      <w:numFmt w:val="bullet"/>
      <w:lvlText w:val=""/>
      <w:lvlJc w:val="left"/>
      <w:pPr>
        <w:ind w:left="6840" w:hanging="360"/>
      </w:pPr>
      <w:rPr>
        <w:rFonts w:ascii="Wingdings" w:hAnsi="Wingdings" w:hint="default"/>
      </w:rPr>
    </w:lvl>
  </w:abstractNum>
  <w:abstractNum w:abstractNumId="83"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4"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5"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6" w15:restartNumberingAfterBreak="0">
    <w:nsid w:val="782276C1"/>
    <w:multiLevelType w:val="hybridMultilevel"/>
    <w:tmpl w:val="3502E438"/>
    <w:name w:val="listhnumber43222"/>
    <w:lvl w:ilvl="0" w:tplc="4912C388">
      <w:start w:val="1"/>
      <w:numFmt w:val="decimal"/>
      <w:lvlText w:val="%1."/>
      <w:lvlJc w:val="left"/>
      <w:pPr>
        <w:tabs>
          <w:tab w:val="num" w:pos="720"/>
        </w:tabs>
        <w:ind w:left="720" w:hanging="360"/>
      </w:pPr>
      <w:rPr>
        <w:rFonts w:cs="Times New Roman"/>
      </w:rPr>
    </w:lvl>
    <w:lvl w:ilvl="1" w:tplc="AD3C453A">
      <w:start w:val="1"/>
      <w:numFmt w:val="hebrew1"/>
      <w:pStyle w:val="Letter2"/>
      <w:lvlText w:val="%2."/>
      <w:lvlJc w:val="left"/>
      <w:pPr>
        <w:tabs>
          <w:tab w:val="num" w:pos="1440"/>
        </w:tabs>
        <w:ind w:left="1440" w:hanging="360"/>
      </w:pPr>
      <w:rPr>
        <w:rFonts w:cs="Times New Roman" w:hint="default"/>
        <w:sz w:val="2"/>
        <w:szCs w:val="24"/>
      </w:rPr>
    </w:lvl>
    <w:lvl w:ilvl="2" w:tplc="249CFC3C">
      <w:start w:val="1"/>
      <w:numFmt w:val="lowerRoman"/>
      <w:lvlText w:val="%3."/>
      <w:lvlJc w:val="right"/>
      <w:pPr>
        <w:tabs>
          <w:tab w:val="num" w:pos="2160"/>
        </w:tabs>
        <w:ind w:left="2160" w:hanging="180"/>
      </w:pPr>
      <w:rPr>
        <w:rFonts w:cs="Times New Roman"/>
      </w:rPr>
    </w:lvl>
    <w:lvl w:ilvl="3" w:tplc="2514F3BC">
      <w:start w:val="1"/>
      <w:numFmt w:val="decimal"/>
      <w:lvlText w:val="%4."/>
      <w:lvlJc w:val="left"/>
      <w:pPr>
        <w:tabs>
          <w:tab w:val="num" w:pos="2880"/>
        </w:tabs>
        <w:ind w:left="2880" w:hanging="360"/>
      </w:pPr>
      <w:rPr>
        <w:rFonts w:cs="Times New Roman"/>
      </w:rPr>
    </w:lvl>
    <w:lvl w:ilvl="4" w:tplc="09DC7F64">
      <w:start w:val="1"/>
      <w:numFmt w:val="lowerLetter"/>
      <w:lvlText w:val="%5."/>
      <w:lvlJc w:val="left"/>
      <w:pPr>
        <w:tabs>
          <w:tab w:val="num" w:pos="3600"/>
        </w:tabs>
        <w:ind w:left="3600" w:hanging="360"/>
      </w:pPr>
      <w:rPr>
        <w:rFonts w:cs="Times New Roman"/>
      </w:rPr>
    </w:lvl>
    <w:lvl w:ilvl="5" w:tplc="BCA4657E">
      <w:start w:val="1"/>
      <w:numFmt w:val="lowerRoman"/>
      <w:lvlText w:val="%6."/>
      <w:lvlJc w:val="right"/>
      <w:pPr>
        <w:tabs>
          <w:tab w:val="num" w:pos="4320"/>
        </w:tabs>
        <w:ind w:left="4320" w:hanging="180"/>
      </w:pPr>
      <w:rPr>
        <w:rFonts w:cs="Times New Roman"/>
      </w:rPr>
    </w:lvl>
    <w:lvl w:ilvl="6" w:tplc="2E02515A">
      <w:start w:val="1"/>
      <w:numFmt w:val="decimal"/>
      <w:lvlText w:val="%7."/>
      <w:lvlJc w:val="left"/>
      <w:pPr>
        <w:tabs>
          <w:tab w:val="num" w:pos="5040"/>
        </w:tabs>
        <w:ind w:left="5040" w:hanging="360"/>
      </w:pPr>
      <w:rPr>
        <w:rFonts w:cs="Times New Roman"/>
      </w:rPr>
    </w:lvl>
    <w:lvl w:ilvl="7" w:tplc="408A48D2">
      <w:start w:val="1"/>
      <w:numFmt w:val="lowerLetter"/>
      <w:lvlText w:val="%8."/>
      <w:lvlJc w:val="left"/>
      <w:pPr>
        <w:tabs>
          <w:tab w:val="num" w:pos="5760"/>
        </w:tabs>
        <w:ind w:left="5760" w:hanging="360"/>
      </w:pPr>
      <w:rPr>
        <w:rFonts w:cs="Times New Roman"/>
      </w:rPr>
    </w:lvl>
    <w:lvl w:ilvl="8" w:tplc="37B21E0A">
      <w:start w:val="1"/>
      <w:numFmt w:val="lowerRoman"/>
      <w:lvlText w:val="%9."/>
      <w:lvlJc w:val="right"/>
      <w:pPr>
        <w:tabs>
          <w:tab w:val="num" w:pos="6480"/>
        </w:tabs>
        <w:ind w:left="6480" w:hanging="180"/>
      </w:pPr>
      <w:rPr>
        <w:rFonts w:cs="Times New Roman"/>
      </w:rPr>
    </w:lvl>
  </w:abstractNum>
  <w:abstractNum w:abstractNumId="87" w15:restartNumberingAfterBreak="0">
    <w:nsid w:val="794811A5"/>
    <w:multiLevelType w:val="hybridMultilevel"/>
    <w:tmpl w:val="21F06726"/>
    <w:name w:val="listhhnumber3"/>
    <w:lvl w:ilvl="0" w:tplc="F384CE6E">
      <w:start w:val="1"/>
      <w:numFmt w:val="decimal"/>
      <w:pStyle w:val="Letter1"/>
      <w:lvlText w:val="%1."/>
      <w:lvlJc w:val="left"/>
      <w:pPr>
        <w:tabs>
          <w:tab w:val="num" w:pos="720"/>
        </w:tabs>
        <w:ind w:left="720" w:hanging="360"/>
      </w:pPr>
      <w:rPr>
        <w:rFonts w:cs="Times New Roman"/>
        <w:b w:val="0"/>
        <w:bCs w:val="0"/>
      </w:rPr>
    </w:lvl>
    <w:lvl w:ilvl="1" w:tplc="0DF48F0C">
      <w:start w:val="1"/>
      <w:numFmt w:val="hebrew1"/>
      <w:lvlText w:val="%2."/>
      <w:lvlJc w:val="left"/>
      <w:pPr>
        <w:tabs>
          <w:tab w:val="num" w:pos="1440"/>
        </w:tabs>
        <w:ind w:left="1440" w:hanging="360"/>
      </w:pPr>
      <w:rPr>
        <w:rFonts w:cs="Times New Roman" w:hint="default"/>
        <w:sz w:val="2"/>
        <w:szCs w:val="24"/>
      </w:rPr>
    </w:lvl>
    <w:lvl w:ilvl="2" w:tplc="4E8254CC">
      <w:start w:val="1"/>
      <w:numFmt w:val="lowerRoman"/>
      <w:lvlText w:val="%3."/>
      <w:lvlJc w:val="right"/>
      <w:pPr>
        <w:tabs>
          <w:tab w:val="num" w:pos="2160"/>
        </w:tabs>
        <w:ind w:left="2160" w:hanging="180"/>
      </w:pPr>
      <w:rPr>
        <w:rFonts w:cs="Times New Roman"/>
      </w:rPr>
    </w:lvl>
    <w:lvl w:ilvl="3" w:tplc="83DE4C88">
      <w:start w:val="1"/>
      <w:numFmt w:val="decimal"/>
      <w:lvlText w:val="%4."/>
      <w:lvlJc w:val="left"/>
      <w:pPr>
        <w:tabs>
          <w:tab w:val="num" w:pos="2880"/>
        </w:tabs>
        <w:ind w:left="2880" w:hanging="360"/>
      </w:pPr>
      <w:rPr>
        <w:rFonts w:cs="Times New Roman"/>
      </w:rPr>
    </w:lvl>
    <w:lvl w:ilvl="4" w:tplc="70DE7510">
      <w:start w:val="1"/>
      <w:numFmt w:val="lowerLetter"/>
      <w:lvlText w:val="%5."/>
      <w:lvlJc w:val="left"/>
      <w:pPr>
        <w:tabs>
          <w:tab w:val="num" w:pos="3600"/>
        </w:tabs>
        <w:ind w:left="3600" w:hanging="360"/>
      </w:pPr>
      <w:rPr>
        <w:rFonts w:cs="Times New Roman"/>
      </w:rPr>
    </w:lvl>
    <w:lvl w:ilvl="5" w:tplc="7ACE9D44">
      <w:start w:val="1"/>
      <w:numFmt w:val="lowerRoman"/>
      <w:lvlText w:val="%6."/>
      <w:lvlJc w:val="right"/>
      <w:pPr>
        <w:tabs>
          <w:tab w:val="num" w:pos="4320"/>
        </w:tabs>
        <w:ind w:left="4320" w:hanging="180"/>
      </w:pPr>
      <w:rPr>
        <w:rFonts w:cs="Times New Roman"/>
      </w:rPr>
    </w:lvl>
    <w:lvl w:ilvl="6" w:tplc="D996E84E">
      <w:start w:val="1"/>
      <w:numFmt w:val="decimal"/>
      <w:lvlText w:val="%7."/>
      <w:lvlJc w:val="left"/>
      <w:pPr>
        <w:tabs>
          <w:tab w:val="num" w:pos="5040"/>
        </w:tabs>
        <w:ind w:left="5040" w:hanging="360"/>
      </w:pPr>
      <w:rPr>
        <w:rFonts w:cs="Times New Roman"/>
      </w:rPr>
    </w:lvl>
    <w:lvl w:ilvl="7" w:tplc="87DC87B0">
      <w:start w:val="1"/>
      <w:numFmt w:val="lowerLetter"/>
      <w:lvlText w:val="%8."/>
      <w:lvlJc w:val="left"/>
      <w:pPr>
        <w:tabs>
          <w:tab w:val="num" w:pos="5760"/>
        </w:tabs>
        <w:ind w:left="5760" w:hanging="360"/>
      </w:pPr>
      <w:rPr>
        <w:rFonts w:cs="Times New Roman"/>
      </w:rPr>
    </w:lvl>
    <w:lvl w:ilvl="8" w:tplc="CF26902E">
      <w:start w:val="1"/>
      <w:numFmt w:val="lowerRoman"/>
      <w:lvlText w:val="%9."/>
      <w:lvlJc w:val="right"/>
      <w:pPr>
        <w:tabs>
          <w:tab w:val="num" w:pos="6480"/>
        </w:tabs>
        <w:ind w:left="6480" w:hanging="180"/>
      </w:pPr>
      <w:rPr>
        <w:rFonts w:cs="Times New Roman"/>
      </w:rPr>
    </w:lvl>
  </w:abstractNum>
  <w:abstractNum w:abstractNumId="88"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9"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0" w15:restartNumberingAfterBreak="0">
    <w:nsid w:val="7E734DBD"/>
    <w:multiLevelType w:val="multilevel"/>
    <w:tmpl w:val="0DB080A2"/>
    <w:lvl w:ilvl="0">
      <w:start w:val="1"/>
      <w:numFmt w:val="decimal"/>
      <w:pStyle w:val="L1"/>
      <w:lvlText w:val="%1."/>
      <w:lvlJc w:val="left"/>
      <w:pPr>
        <w:ind w:left="360" w:hanging="360"/>
      </w:pPr>
      <w:rPr>
        <w:rFonts w:hint="default"/>
      </w:rPr>
    </w:lvl>
    <w:lvl w:ilvl="1">
      <w:start w:val="1"/>
      <w:numFmt w:val="decimal"/>
      <w:pStyle w:val="L2"/>
      <w:lvlText w:val="%1.%2."/>
      <w:lvlJc w:val="left"/>
      <w:pPr>
        <w:ind w:left="792" w:hanging="432"/>
      </w:pPr>
      <w:rPr>
        <w:b w:val="0"/>
        <w:bCs w:val="0"/>
      </w:rPr>
    </w:lvl>
    <w:lvl w:ilvl="2">
      <w:start w:val="1"/>
      <w:numFmt w:val="decimal"/>
      <w:pStyle w:val="L3"/>
      <w:lvlText w:val="%1.%2.%3."/>
      <w:lvlJc w:val="left"/>
      <w:pPr>
        <w:ind w:left="1224" w:hanging="504"/>
      </w:pPr>
    </w:lvl>
    <w:lvl w:ilvl="3">
      <w:start w:val="1"/>
      <w:numFmt w:val="decimal"/>
      <w:pStyle w:val="L4"/>
      <w:lvlText w:val="%1.%2.%3.%4."/>
      <w:lvlJc w:val="left"/>
      <w:pPr>
        <w:ind w:left="1728" w:hanging="648"/>
      </w:pPr>
    </w:lvl>
    <w:lvl w:ilvl="4">
      <w:start w:val="1"/>
      <w:numFmt w:val="decimal"/>
      <w:pStyle w:val="L5"/>
      <w:lvlText w:val="%1.%2.%3.%4.%5."/>
      <w:lvlJc w:val="left"/>
      <w:pPr>
        <w:ind w:left="2232" w:hanging="792"/>
      </w:pPr>
    </w:lvl>
    <w:lvl w:ilvl="5">
      <w:start w:val="1"/>
      <w:numFmt w:val="decimal"/>
      <w:pStyle w:val="L6"/>
      <w:lvlText w:val="%1.%2.%3.%4.%5.%6."/>
      <w:lvlJc w:val="left"/>
      <w:pPr>
        <w:ind w:left="2736" w:hanging="936"/>
      </w:pPr>
    </w:lvl>
    <w:lvl w:ilvl="6">
      <w:start w:val="1"/>
      <w:numFmt w:val="decimal"/>
      <w:pStyle w:val="L7"/>
      <w:lvlText w:val="%1.%2.%3.%4.%5.%6.%7."/>
      <w:lvlJc w:val="left"/>
      <w:pPr>
        <w:ind w:left="3240" w:hanging="1080"/>
      </w:pPr>
    </w:lvl>
    <w:lvl w:ilvl="7">
      <w:start w:val="1"/>
      <w:numFmt w:val="decimal"/>
      <w:pStyle w:val="L8"/>
      <w:lvlText w:val="%1.%2.%3.%4.%5.%6.%7.%8."/>
      <w:lvlJc w:val="left"/>
      <w:pPr>
        <w:ind w:left="3744" w:hanging="1224"/>
      </w:pPr>
    </w:lvl>
    <w:lvl w:ilvl="8">
      <w:start w:val="1"/>
      <w:numFmt w:val="decimal"/>
      <w:pStyle w:val="L9"/>
      <w:lvlText w:val="%1.%2.%3.%4.%5.%6.%7.%8.%9."/>
      <w:lvlJc w:val="left"/>
      <w:pPr>
        <w:ind w:left="4320" w:hanging="1440"/>
      </w:pPr>
    </w:lvl>
  </w:abstractNum>
  <w:abstractNum w:abstractNumId="91"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2"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3"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4" w15:restartNumberingAfterBreak="0">
    <w:nsid w:val="7FF40FDB"/>
    <w:multiLevelType w:val="multilevel"/>
    <w:tmpl w:val="7FF40FDB"/>
    <w:lvl w:ilvl="0">
      <w:start w:val="3"/>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5"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6"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60"/>
  </w:num>
  <w:num w:numId="2">
    <w:abstractNumId w:val="18"/>
  </w:num>
  <w:num w:numId="3">
    <w:abstractNumId w:val="0"/>
  </w:num>
  <w:num w:numId="4">
    <w:abstractNumId w:val="50"/>
  </w:num>
  <w:num w:numId="5">
    <w:abstractNumId w:val="1"/>
  </w:num>
  <w:num w:numId="6">
    <w:abstractNumId w:val="72"/>
  </w:num>
  <w:num w:numId="7">
    <w:abstractNumId w:val="36"/>
  </w:num>
  <w:num w:numId="8">
    <w:abstractNumId w:val="24"/>
  </w:num>
  <w:num w:numId="9">
    <w:abstractNumId w:val="59"/>
  </w:num>
  <w:num w:numId="10">
    <w:abstractNumId w:val="83"/>
  </w:num>
  <w:num w:numId="11">
    <w:abstractNumId w:val="32"/>
  </w:num>
  <w:num w:numId="12">
    <w:abstractNumId w:val="2"/>
  </w:num>
  <w:num w:numId="13">
    <w:abstractNumId w:val="21"/>
  </w:num>
  <w:num w:numId="14">
    <w:abstractNumId w:val="28"/>
  </w:num>
  <w:num w:numId="15">
    <w:abstractNumId w:val="62"/>
  </w:num>
  <w:num w:numId="16">
    <w:abstractNumId w:val="14"/>
  </w:num>
  <w:num w:numId="17">
    <w:abstractNumId w:val="52"/>
  </w:num>
  <w:num w:numId="18">
    <w:abstractNumId w:val="25"/>
  </w:num>
  <w:num w:numId="19">
    <w:abstractNumId w:val="45"/>
  </w:num>
  <w:num w:numId="20">
    <w:abstractNumId w:val="66"/>
  </w:num>
  <w:num w:numId="21">
    <w:abstractNumId w:val="42"/>
  </w:num>
  <w:num w:numId="22">
    <w:abstractNumId w:val="75"/>
  </w:num>
  <w:num w:numId="23">
    <w:abstractNumId w:val="4"/>
  </w:num>
  <w:num w:numId="24">
    <w:abstractNumId w:val="8"/>
  </w:num>
  <w:num w:numId="25">
    <w:abstractNumId w:val="39"/>
  </w:num>
  <w:num w:numId="26">
    <w:abstractNumId w:val="80"/>
  </w:num>
  <w:num w:numId="27">
    <w:abstractNumId w:val="73"/>
  </w:num>
  <w:num w:numId="28">
    <w:abstractNumId w:val="22"/>
  </w:num>
  <w:num w:numId="29">
    <w:abstractNumId w:val="64"/>
  </w:num>
  <w:num w:numId="30">
    <w:abstractNumId w:val="29"/>
  </w:num>
  <w:num w:numId="31">
    <w:abstractNumId w:val="34"/>
  </w:num>
  <w:num w:numId="32">
    <w:abstractNumId w:val="20"/>
  </w:num>
  <w:num w:numId="33">
    <w:abstractNumId w:val="61"/>
  </w:num>
  <w:num w:numId="34">
    <w:abstractNumId w:val="70"/>
  </w:num>
  <w:num w:numId="35">
    <w:abstractNumId w:val="46"/>
  </w:num>
  <w:num w:numId="36">
    <w:abstractNumId w:val="19"/>
  </w:num>
  <w:num w:numId="37">
    <w:abstractNumId w:val="51"/>
  </w:num>
  <w:num w:numId="38">
    <w:abstractNumId w:val="37"/>
  </w:num>
  <w:num w:numId="39">
    <w:abstractNumId w:val="87"/>
  </w:num>
  <w:num w:numId="40">
    <w:abstractNumId w:val="86"/>
  </w:num>
  <w:num w:numId="41">
    <w:abstractNumId w:val="79"/>
  </w:num>
  <w:num w:numId="42">
    <w:abstractNumId w:val="49"/>
  </w:num>
  <w:num w:numId="43">
    <w:abstractNumId w:val="88"/>
  </w:num>
  <w:num w:numId="44">
    <w:abstractNumId w:val="76"/>
  </w:num>
  <w:num w:numId="45">
    <w:abstractNumId w:val="11"/>
  </w:num>
  <w:num w:numId="46">
    <w:abstractNumId w:val="41"/>
  </w:num>
  <w:num w:numId="47">
    <w:abstractNumId w:val="12"/>
  </w:num>
  <w:num w:numId="48">
    <w:abstractNumId w:val="47"/>
  </w:num>
  <w:num w:numId="49">
    <w:abstractNumId w:val="7"/>
  </w:num>
  <w:num w:numId="50">
    <w:abstractNumId w:val="84"/>
  </w:num>
  <w:num w:numId="51">
    <w:abstractNumId w:val="38"/>
  </w:num>
  <w:num w:numId="52">
    <w:abstractNumId w:val="71"/>
  </w:num>
  <w:num w:numId="53">
    <w:abstractNumId w:val="74"/>
  </w:num>
  <w:num w:numId="54">
    <w:abstractNumId w:val="5"/>
  </w:num>
  <w:num w:numId="55">
    <w:abstractNumId w:val="40"/>
  </w:num>
  <w:num w:numId="56">
    <w:abstractNumId w:val="3"/>
  </w:num>
  <w:num w:numId="57">
    <w:abstractNumId w:val="9"/>
  </w:num>
  <w:num w:numId="58">
    <w:abstractNumId w:val="85"/>
  </w:num>
  <w:num w:numId="59">
    <w:abstractNumId w:val="26"/>
  </w:num>
  <w:num w:numId="60">
    <w:abstractNumId w:val="44"/>
  </w:num>
  <w:num w:numId="61">
    <w:abstractNumId w:val="13"/>
  </w:num>
  <w:num w:numId="62">
    <w:abstractNumId w:val="89"/>
  </w:num>
  <w:num w:numId="63">
    <w:abstractNumId w:val="56"/>
  </w:num>
  <w:num w:numId="64">
    <w:abstractNumId w:val="38"/>
  </w:num>
  <w:num w:numId="65">
    <w:abstractNumId w:val="17"/>
  </w:num>
  <w:num w:numId="6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43"/>
  </w:num>
  <w:num w:numId="68">
    <w:abstractNumId w:val="55"/>
  </w:num>
  <w:num w:numId="69">
    <w:abstractNumId w:val="67"/>
  </w:num>
  <w:num w:numId="70">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13"/>
  </w:num>
  <w:num w:numId="72">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91"/>
  </w:num>
  <w:num w:numId="74">
    <w:abstractNumId w:val="92"/>
  </w:num>
  <w:num w:numId="75">
    <w:abstractNumId w:val="93"/>
  </w:num>
  <w:num w:numId="76">
    <w:abstractNumId w:val="94"/>
  </w:num>
  <w:num w:numId="77">
    <w:abstractNumId w:val="95"/>
  </w:num>
  <w:num w:numId="78">
    <w:abstractNumId w:val="96"/>
  </w:num>
  <w:num w:numId="79">
    <w:abstractNumId w:val="31"/>
  </w:num>
  <w:num w:numId="80">
    <w:abstractNumId w:val="57"/>
  </w:num>
  <w:num w:numId="81">
    <w:abstractNumId w:val="69"/>
  </w:num>
  <w:num w:numId="82">
    <w:abstractNumId w:val="65"/>
  </w:num>
  <w:num w:numId="83">
    <w:abstractNumId w:val="10"/>
  </w:num>
  <w:num w:numId="84">
    <w:abstractNumId w:val="78"/>
  </w:num>
  <w:num w:numId="85">
    <w:abstractNumId w:val="82"/>
  </w:num>
  <w:num w:numId="86">
    <w:abstractNumId w:val="53"/>
  </w:num>
  <w:num w:numId="87">
    <w:abstractNumId w:val="27"/>
  </w:num>
  <w:num w:numId="88">
    <w:abstractNumId w:val="77"/>
  </w:num>
  <w:num w:numId="89">
    <w:abstractNumId w:val="33"/>
  </w:num>
  <w:num w:numId="90">
    <w:abstractNumId w:val="68"/>
  </w:num>
  <w:num w:numId="91">
    <w:abstractNumId w:val="23"/>
  </w:num>
  <w:num w:numId="92">
    <w:abstractNumId w:val="30"/>
  </w:num>
  <w:num w:numId="93">
    <w:abstractNumId w:val="58"/>
    <w:lvlOverride w:ilvl="0">
      <w:lvl w:ilvl="0">
        <w:start w:val="1"/>
        <w:numFmt w:val="decimal"/>
        <w:lvlText w:val="%1."/>
        <w:lvlJc w:val="left"/>
        <w:pPr>
          <w:ind w:left="360" w:hanging="360"/>
        </w:pPr>
        <w:rPr>
          <w:b/>
          <w:bCs/>
          <w:strike w:val="0"/>
          <w:dstrike w:val="0"/>
          <w:u w:val="none"/>
          <w:effect w:val="none"/>
        </w:r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94">
    <w:abstractNumId w:val="81"/>
  </w:num>
  <w:num w:numId="95">
    <w:abstractNumId w:val="38"/>
  </w:num>
  <w:num w:numId="96">
    <w:abstractNumId w:val="38"/>
  </w:num>
  <w:num w:numId="97">
    <w:abstractNumId w:val="6"/>
  </w:num>
  <w:num w:numId="98">
    <w:abstractNumId w:val="58"/>
    <w:lvlOverride w:ilvl="0">
      <w:lvl w:ilvl="0">
        <w:start w:val="1"/>
        <w:numFmt w:val="decimal"/>
        <w:lvlText w:val="%1."/>
        <w:lvlJc w:val="left"/>
        <w:pPr>
          <w:ind w:left="360" w:hanging="360"/>
        </w:pPr>
        <w:rPr>
          <w:strike w:val="0"/>
          <w:dstrike w:val="0"/>
          <w:u w:val="none"/>
          <w:effect w:val="none"/>
        </w:r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99">
    <w:abstractNumId w:val="38"/>
  </w:num>
  <w:num w:numId="100">
    <w:abstractNumId w:val="38"/>
  </w:num>
  <w:num w:numId="101">
    <w:abstractNumId w:val="38"/>
  </w:num>
  <w:num w:numId="102">
    <w:abstractNumId w:val="38"/>
  </w:num>
  <w:num w:numId="103">
    <w:abstractNumId w:val="38"/>
  </w:num>
  <w:num w:numId="104">
    <w:abstractNumId w:val="38"/>
  </w:num>
  <w:num w:numId="105">
    <w:abstractNumId w:val="38"/>
  </w:num>
  <w:num w:numId="106">
    <w:abstractNumId w:val="38"/>
  </w:num>
  <w:num w:numId="107">
    <w:abstractNumId w:val="38"/>
  </w:num>
  <w:num w:numId="108">
    <w:abstractNumId w:val="38"/>
  </w:num>
  <w:num w:numId="109">
    <w:abstractNumId w:val="38"/>
  </w:num>
  <w:num w:numId="110">
    <w:abstractNumId w:val="38"/>
  </w:num>
  <w:num w:numId="111">
    <w:abstractNumId w:val="38"/>
  </w:num>
  <w:num w:numId="112">
    <w:abstractNumId w:val="38"/>
  </w:num>
  <w:num w:numId="113">
    <w:abstractNumId w:val="38"/>
  </w:num>
  <w:num w:numId="114">
    <w:abstractNumId w:val="38"/>
  </w:num>
  <w:num w:numId="115">
    <w:abstractNumId w:val="38"/>
  </w:num>
  <w:num w:numId="116">
    <w:abstractNumId w:val="38"/>
  </w:num>
  <w:num w:numId="117">
    <w:abstractNumId w:val="38"/>
  </w:num>
  <w:num w:numId="118">
    <w:abstractNumId w:val="38"/>
  </w:num>
  <w:num w:numId="119">
    <w:abstractNumId w:val="38"/>
  </w:num>
  <w:num w:numId="120">
    <w:abstractNumId w:val="38"/>
  </w:num>
  <w:num w:numId="121">
    <w:abstractNumId w:val="38"/>
  </w:num>
  <w:num w:numId="122">
    <w:abstractNumId w:val="38"/>
  </w:num>
  <w:num w:numId="123">
    <w:abstractNumId w:val="38"/>
  </w:num>
  <w:num w:numId="124">
    <w:abstractNumId w:val="35"/>
  </w:num>
  <w:num w:numId="125">
    <w:abstractNumId w:val="38"/>
  </w:num>
  <w:num w:numId="126">
    <w:abstractNumId w:val="38"/>
  </w:num>
  <w:num w:numId="127">
    <w:abstractNumId w:val="38"/>
  </w:num>
  <w:num w:numId="128">
    <w:abstractNumId w:val="90"/>
  </w:num>
  <w:num w:numId="129">
    <w:abstractNumId w:val="9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0">
    <w:abstractNumId w:val="9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9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abstractNumId w:val="15"/>
  </w:num>
  <w:num w:numId="133">
    <w:abstractNumId w:val="9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4">
    <w:abstractNumId w:val="9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abstractNumId w:val="9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6">
    <w:abstractNumId w:val="13"/>
  </w:num>
  <w:num w:numId="137">
    <w:abstractNumId w:val="13"/>
  </w:num>
  <w:num w:numId="138">
    <w:abstractNumId w:val="13"/>
  </w:num>
  <w:num w:numId="139">
    <w:abstractNumId w:val="13"/>
  </w:num>
  <w:num w:numId="140">
    <w:abstractNumId w:val="13"/>
  </w:num>
  <w:num w:numId="141">
    <w:abstractNumId w:val="13"/>
  </w:num>
  <w:num w:numId="142">
    <w:abstractNumId w:val="13"/>
  </w:num>
  <w:num w:numId="143">
    <w:abstractNumId w:val="13"/>
  </w:num>
  <w:num w:numId="144">
    <w:abstractNumId w:val="13"/>
  </w:num>
  <w:num w:numId="145">
    <w:abstractNumId w:val="13"/>
  </w:num>
  <w:num w:numId="146">
    <w:abstractNumId w:val="13"/>
  </w:num>
  <w:num w:numId="147">
    <w:abstractNumId w:val="13"/>
  </w:num>
  <w:num w:numId="148">
    <w:abstractNumId w:val="13"/>
  </w:num>
  <w:num w:numId="149">
    <w:abstractNumId w:val="13"/>
  </w:num>
  <w:num w:numId="150">
    <w:abstractNumId w:val="13"/>
  </w:num>
  <w:num w:numId="151">
    <w:abstractNumId w:val="13"/>
  </w:num>
  <w:num w:numId="152">
    <w:abstractNumId w:val="13"/>
  </w:num>
  <w:num w:numId="153">
    <w:abstractNumId w:val="58"/>
    <w:lvlOverride w:ilvl="0">
      <w:lvl w:ilvl="0">
        <w:start w:val="1"/>
        <w:numFmt w:val="decimal"/>
        <w:lvlText w:val="%1."/>
        <w:lvlJc w:val="left"/>
        <w:pPr>
          <w:ind w:left="360" w:hanging="360"/>
        </w:pPr>
        <w:rPr>
          <w:lang w:bidi="he-IL"/>
        </w:r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8725" w:hanging="504"/>
        </w:pPr>
        <w:rPr>
          <w:b w:val="0"/>
          <w:bCs w:val="0"/>
          <w:lang w:val="en-US"/>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154">
    <w:abstractNumId w:val="38"/>
  </w:num>
  <w:num w:numId="155">
    <w:abstractNumId w:val="38"/>
  </w:num>
  <w:numIdMacAtCleanup w:val="1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hideSpellingErrors/>
  <w:hideGrammaticalErrors/>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revisionView w:inkAnnotations="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BF5599"/>
    <w:rsid w:val="0000006F"/>
    <w:rsid w:val="0000027C"/>
    <w:rsid w:val="0000054C"/>
    <w:rsid w:val="00000A90"/>
    <w:rsid w:val="000011C8"/>
    <w:rsid w:val="0000131A"/>
    <w:rsid w:val="000017E7"/>
    <w:rsid w:val="000021EA"/>
    <w:rsid w:val="00002237"/>
    <w:rsid w:val="0000256D"/>
    <w:rsid w:val="000027C0"/>
    <w:rsid w:val="00002836"/>
    <w:rsid w:val="000029EC"/>
    <w:rsid w:val="0000386F"/>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6DCA"/>
    <w:rsid w:val="00007139"/>
    <w:rsid w:val="000072C4"/>
    <w:rsid w:val="000077DE"/>
    <w:rsid w:val="00007936"/>
    <w:rsid w:val="00007BBD"/>
    <w:rsid w:val="000100C2"/>
    <w:rsid w:val="00010655"/>
    <w:rsid w:val="00010BE0"/>
    <w:rsid w:val="00010C5B"/>
    <w:rsid w:val="00010EF3"/>
    <w:rsid w:val="00010FD7"/>
    <w:rsid w:val="000113D6"/>
    <w:rsid w:val="000116BA"/>
    <w:rsid w:val="00011C5B"/>
    <w:rsid w:val="00011E8E"/>
    <w:rsid w:val="00011EC8"/>
    <w:rsid w:val="0001205F"/>
    <w:rsid w:val="00012355"/>
    <w:rsid w:val="000124F9"/>
    <w:rsid w:val="000138E2"/>
    <w:rsid w:val="00013B02"/>
    <w:rsid w:val="00014182"/>
    <w:rsid w:val="00014230"/>
    <w:rsid w:val="00014577"/>
    <w:rsid w:val="00014C09"/>
    <w:rsid w:val="00014DD6"/>
    <w:rsid w:val="00015069"/>
    <w:rsid w:val="0001566C"/>
    <w:rsid w:val="000156CA"/>
    <w:rsid w:val="0001581F"/>
    <w:rsid w:val="00015F04"/>
    <w:rsid w:val="00016026"/>
    <w:rsid w:val="00016667"/>
    <w:rsid w:val="00016A47"/>
    <w:rsid w:val="00016E4D"/>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5F20"/>
    <w:rsid w:val="00026A6F"/>
    <w:rsid w:val="00026B2E"/>
    <w:rsid w:val="000270B2"/>
    <w:rsid w:val="00027B5E"/>
    <w:rsid w:val="00027CDD"/>
    <w:rsid w:val="00027D64"/>
    <w:rsid w:val="00027FB1"/>
    <w:rsid w:val="00030098"/>
    <w:rsid w:val="0003048C"/>
    <w:rsid w:val="00030AC4"/>
    <w:rsid w:val="00030B02"/>
    <w:rsid w:val="00030B33"/>
    <w:rsid w:val="00030C56"/>
    <w:rsid w:val="00030F02"/>
    <w:rsid w:val="00031338"/>
    <w:rsid w:val="0003216F"/>
    <w:rsid w:val="000325BA"/>
    <w:rsid w:val="00032754"/>
    <w:rsid w:val="000327FF"/>
    <w:rsid w:val="000334EC"/>
    <w:rsid w:val="000339E0"/>
    <w:rsid w:val="00033CF4"/>
    <w:rsid w:val="0003435A"/>
    <w:rsid w:val="000343C6"/>
    <w:rsid w:val="00034C20"/>
    <w:rsid w:val="00035222"/>
    <w:rsid w:val="00035381"/>
    <w:rsid w:val="0003542C"/>
    <w:rsid w:val="0003551C"/>
    <w:rsid w:val="00035712"/>
    <w:rsid w:val="0003592D"/>
    <w:rsid w:val="00035B0F"/>
    <w:rsid w:val="00035DDC"/>
    <w:rsid w:val="00035E09"/>
    <w:rsid w:val="00035E9F"/>
    <w:rsid w:val="0003650D"/>
    <w:rsid w:val="00036C16"/>
    <w:rsid w:val="00037072"/>
    <w:rsid w:val="000373B8"/>
    <w:rsid w:val="00037A88"/>
    <w:rsid w:val="00037B7B"/>
    <w:rsid w:val="00040276"/>
    <w:rsid w:val="00040610"/>
    <w:rsid w:val="0004062F"/>
    <w:rsid w:val="00040931"/>
    <w:rsid w:val="00041280"/>
    <w:rsid w:val="0004134B"/>
    <w:rsid w:val="0004165F"/>
    <w:rsid w:val="000416FF"/>
    <w:rsid w:val="0004191E"/>
    <w:rsid w:val="00041D13"/>
    <w:rsid w:val="0004220F"/>
    <w:rsid w:val="00042304"/>
    <w:rsid w:val="0004282E"/>
    <w:rsid w:val="000437A5"/>
    <w:rsid w:val="00043DC6"/>
    <w:rsid w:val="000445B5"/>
    <w:rsid w:val="000445B8"/>
    <w:rsid w:val="0004485B"/>
    <w:rsid w:val="00044A81"/>
    <w:rsid w:val="00044F0A"/>
    <w:rsid w:val="00044F41"/>
    <w:rsid w:val="00045A73"/>
    <w:rsid w:val="00045CE7"/>
    <w:rsid w:val="0004624A"/>
    <w:rsid w:val="000462C1"/>
    <w:rsid w:val="00046BF2"/>
    <w:rsid w:val="00046EE0"/>
    <w:rsid w:val="00046F95"/>
    <w:rsid w:val="000470D2"/>
    <w:rsid w:val="00047611"/>
    <w:rsid w:val="0004782A"/>
    <w:rsid w:val="00047991"/>
    <w:rsid w:val="00047A47"/>
    <w:rsid w:val="00047C27"/>
    <w:rsid w:val="00047C97"/>
    <w:rsid w:val="0005009B"/>
    <w:rsid w:val="00050662"/>
    <w:rsid w:val="00050722"/>
    <w:rsid w:val="00050B0E"/>
    <w:rsid w:val="0005154B"/>
    <w:rsid w:val="000515BA"/>
    <w:rsid w:val="00051B8A"/>
    <w:rsid w:val="00051CF9"/>
    <w:rsid w:val="00051ECE"/>
    <w:rsid w:val="0005206D"/>
    <w:rsid w:val="000520B7"/>
    <w:rsid w:val="00052179"/>
    <w:rsid w:val="00052230"/>
    <w:rsid w:val="00052578"/>
    <w:rsid w:val="00052611"/>
    <w:rsid w:val="0005302C"/>
    <w:rsid w:val="00053150"/>
    <w:rsid w:val="0005347E"/>
    <w:rsid w:val="000534D2"/>
    <w:rsid w:val="00053647"/>
    <w:rsid w:val="00053824"/>
    <w:rsid w:val="0005498B"/>
    <w:rsid w:val="00054A48"/>
    <w:rsid w:val="00054C9F"/>
    <w:rsid w:val="00054E32"/>
    <w:rsid w:val="000555A9"/>
    <w:rsid w:val="00055A7D"/>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A8"/>
    <w:rsid w:val="000626ED"/>
    <w:rsid w:val="00062985"/>
    <w:rsid w:val="00062DB9"/>
    <w:rsid w:val="0006368D"/>
    <w:rsid w:val="000636E1"/>
    <w:rsid w:val="00063F2C"/>
    <w:rsid w:val="00063F68"/>
    <w:rsid w:val="00064384"/>
    <w:rsid w:val="000649F8"/>
    <w:rsid w:val="00064A30"/>
    <w:rsid w:val="000653C3"/>
    <w:rsid w:val="0006587E"/>
    <w:rsid w:val="0006598C"/>
    <w:rsid w:val="00065A14"/>
    <w:rsid w:val="00065D4C"/>
    <w:rsid w:val="00066383"/>
    <w:rsid w:val="0006674F"/>
    <w:rsid w:val="00066789"/>
    <w:rsid w:val="00066E6F"/>
    <w:rsid w:val="00067671"/>
    <w:rsid w:val="00067721"/>
    <w:rsid w:val="00067FED"/>
    <w:rsid w:val="00070187"/>
    <w:rsid w:val="00070374"/>
    <w:rsid w:val="000709AD"/>
    <w:rsid w:val="00070AD2"/>
    <w:rsid w:val="00070B1A"/>
    <w:rsid w:val="00070DA5"/>
    <w:rsid w:val="000713B2"/>
    <w:rsid w:val="000714F7"/>
    <w:rsid w:val="0007199B"/>
    <w:rsid w:val="00071F20"/>
    <w:rsid w:val="000725C9"/>
    <w:rsid w:val="00072817"/>
    <w:rsid w:val="00072F6B"/>
    <w:rsid w:val="000730D1"/>
    <w:rsid w:val="000731E7"/>
    <w:rsid w:val="000735D6"/>
    <w:rsid w:val="00073CE0"/>
    <w:rsid w:val="00073E7A"/>
    <w:rsid w:val="00073FDD"/>
    <w:rsid w:val="00074D45"/>
    <w:rsid w:val="0007507E"/>
    <w:rsid w:val="0007523E"/>
    <w:rsid w:val="00075492"/>
    <w:rsid w:val="0007591B"/>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13C7"/>
    <w:rsid w:val="000813E9"/>
    <w:rsid w:val="0008192D"/>
    <w:rsid w:val="00081969"/>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05F"/>
    <w:rsid w:val="00084939"/>
    <w:rsid w:val="000849F8"/>
    <w:rsid w:val="00084A5F"/>
    <w:rsid w:val="00084D3E"/>
    <w:rsid w:val="00085294"/>
    <w:rsid w:val="000855D4"/>
    <w:rsid w:val="00085C11"/>
    <w:rsid w:val="00085CB3"/>
    <w:rsid w:val="00085F42"/>
    <w:rsid w:val="00086087"/>
    <w:rsid w:val="00086172"/>
    <w:rsid w:val="00086616"/>
    <w:rsid w:val="000867CE"/>
    <w:rsid w:val="00086948"/>
    <w:rsid w:val="000869F5"/>
    <w:rsid w:val="00086C9E"/>
    <w:rsid w:val="000872D6"/>
    <w:rsid w:val="0008759F"/>
    <w:rsid w:val="00087662"/>
    <w:rsid w:val="000876FA"/>
    <w:rsid w:val="00087897"/>
    <w:rsid w:val="0008791A"/>
    <w:rsid w:val="00087AB4"/>
    <w:rsid w:val="00087BDE"/>
    <w:rsid w:val="0009019B"/>
    <w:rsid w:val="0009075A"/>
    <w:rsid w:val="00090825"/>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3EB"/>
    <w:rsid w:val="00095926"/>
    <w:rsid w:val="00095942"/>
    <w:rsid w:val="00095A4C"/>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28DB"/>
    <w:rsid w:val="000A2E6F"/>
    <w:rsid w:val="000A3922"/>
    <w:rsid w:val="000A3C21"/>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0F36"/>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6428"/>
    <w:rsid w:val="000B6841"/>
    <w:rsid w:val="000B70FD"/>
    <w:rsid w:val="000B711D"/>
    <w:rsid w:val="000B7596"/>
    <w:rsid w:val="000B78A5"/>
    <w:rsid w:val="000B7E3B"/>
    <w:rsid w:val="000C04AE"/>
    <w:rsid w:val="000C1235"/>
    <w:rsid w:val="000C1ACC"/>
    <w:rsid w:val="000C1E06"/>
    <w:rsid w:val="000C2347"/>
    <w:rsid w:val="000C282C"/>
    <w:rsid w:val="000C29FE"/>
    <w:rsid w:val="000C2D0C"/>
    <w:rsid w:val="000C2FB6"/>
    <w:rsid w:val="000C33DE"/>
    <w:rsid w:val="000C36A8"/>
    <w:rsid w:val="000C3A2A"/>
    <w:rsid w:val="000C3A5E"/>
    <w:rsid w:val="000C3C7B"/>
    <w:rsid w:val="000C3D39"/>
    <w:rsid w:val="000C3FCA"/>
    <w:rsid w:val="000C4471"/>
    <w:rsid w:val="000C44CE"/>
    <w:rsid w:val="000C44F1"/>
    <w:rsid w:val="000C4655"/>
    <w:rsid w:val="000C48FB"/>
    <w:rsid w:val="000C4B7B"/>
    <w:rsid w:val="000C50DE"/>
    <w:rsid w:val="000C5177"/>
    <w:rsid w:val="000C5B3F"/>
    <w:rsid w:val="000C5CA6"/>
    <w:rsid w:val="000C6747"/>
    <w:rsid w:val="000C689A"/>
    <w:rsid w:val="000C6927"/>
    <w:rsid w:val="000C6C0C"/>
    <w:rsid w:val="000C6D36"/>
    <w:rsid w:val="000C7091"/>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601"/>
    <w:rsid w:val="000D37B9"/>
    <w:rsid w:val="000D37C4"/>
    <w:rsid w:val="000D4146"/>
    <w:rsid w:val="000D4A5F"/>
    <w:rsid w:val="000D4C1E"/>
    <w:rsid w:val="000D4D80"/>
    <w:rsid w:val="000D550C"/>
    <w:rsid w:val="000D5800"/>
    <w:rsid w:val="000D594D"/>
    <w:rsid w:val="000D5EB5"/>
    <w:rsid w:val="000D6172"/>
    <w:rsid w:val="000D61BE"/>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5EEA"/>
    <w:rsid w:val="000E6098"/>
    <w:rsid w:val="000E632C"/>
    <w:rsid w:val="000E6B3D"/>
    <w:rsid w:val="000E71A0"/>
    <w:rsid w:val="000E71D2"/>
    <w:rsid w:val="000E78A0"/>
    <w:rsid w:val="000E7B5B"/>
    <w:rsid w:val="000E7ED0"/>
    <w:rsid w:val="000F05E3"/>
    <w:rsid w:val="000F09D5"/>
    <w:rsid w:val="000F0A57"/>
    <w:rsid w:val="000F1695"/>
    <w:rsid w:val="000F283F"/>
    <w:rsid w:val="000F2A10"/>
    <w:rsid w:val="000F31CD"/>
    <w:rsid w:val="000F33C4"/>
    <w:rsid w:val="000F33CA"/>
    <w:rsid w:val="000F3509"/>
    <w:rsid w:val="000F39B1"/>
    <w:rsid w:val="000F3B69"/>
    <w:rsid w:val="000F3C53"/>
    <w:rsid w:val="000F3EED"/>
    <w:rsid w:val="000F3F27"/>
    <w:rsid w:val="000F4116"/>
    <w:rsid w:val="000F4469"/>
    <w:rsid w:val="000F4523"/>
    <w:rsid w:val="000F4872"/>
    <w:rsid w:val="000F4E2A"/>
    <w:rsid w:val="000F51EB"/>
    <w:rsid w:val="000F59C5"/>
    <w:rsid w:val="000F59EA"/>
    <w:rsid w:val="000F5A81"/>
    <w:rsid w:val="000F5C9E"/>
    <w:rsid w:val="000F5CEA"/>
    <w:rsid w:val="000F5EB8"/>
    <w:rsid w:val="000F610B"/>
    <w:rsid w:val="000F64FE"/>
    <w:rsid w:val="000F6590"/>
    <w:rsid w:val="000F65EE"/>
    <w:rsid w:val="000F683A"/>
    <w:rsid w:val="000F699C"/>
    <w:rsid w:val="000F69C5"/>
    <w:rsid w:val="000F71CF"/>
    <w:rsid w:val="000F71FC"/>
    <w:rsid w:val="000F7465"/>
    <w:rsid w:val="000F7672"/>
    <w:rsid w:val="000F770C"/>
    <w:rsid w:val="000F780D"/>
    <w:rsid w:val="000F7FD0"/>
    <w:rsid w:val="001000B8"/>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29B"/>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07FB3"/>
    <w:rsid w:val="00110304"/>
    <w:rsid w:val="001104C1"/>
    <w:rsid w:val="00110AE1"/>
    <w:rsid w:val="00110D49"/>
    <w:rsid w:val="00110E19"/>
    <w:rsid w:val="00111C9E"/>
    <w:rsid w:val="00111E16"/>
    <w:rsid w:val="0011234E"/>
    <w:rsid w:val="00112623"/>
    <w:rsid w:val="00112714"/>
    <w:rsid w:val="00112F78"/>
    <w:rsid w:val="001131EE"/>
    <w:rsid w:val="00113313"/>
    <w:rsid w:val="00113B70"/>
    <w:rsid w:val="0011445B"/>
    <w:rsid w:val="00114554"/>
    <w:rsid w:val="00114AFF"/>
    <w:rsid w:val="001151A4"/>
    <w:rsid w:val="001152C1"/>
    <w:rsid w:val="00115EAE"/>
    <w:rsid w:val="0011628D"/>
    <w:rsid w:val="00116E05"/>
    <w:rsid w:val="00116E44"/>
    <w:rsid w:val="00116F9E"/>
    <w:rsid w:val="00117213"/>
    <w:rsid w:val="001173E7"/>
    <w:rsid w:val="00120217"/>
    <w:rsid w:val="001210EC"/>
    <w:rsid w:val="00121C54"/>
    <w:rsid w:val="00121D76"/>
    <w:rsid w:val="00121E3A"/>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6DF5"/>
    <w:rsid w:val="001271BE"/>
    <w:rsid w:val="001272E6"/>
    <w:rsid w:val="00127349"/>
    <w:rsid w:val="0012754C"/>
    <w:rsid w:val="00127653"/>
    <w:rsid w:val="00127A7C"/>
    <w:rsid w:val="00127E83"/>
    <w:rsid w:val="0013015A"/>
    <w:rsid w:val="0013032E"/>
    <w:rsid w:val="0013061D"/>
    <w:rsid w:val="001307ED"/>
    <w:rsid w:val="001308A5"/>
    <w:rsid w:val="0013130C"/>
    <w:rsid w:val="00131722"/>
    <w:rsid w:val="00131BF1"/>
    <w:rsid w:val="00131D38"/>
    <w:rsid w:val="0013239E"/>
    <w:rsid w:val="001326DC"/>
    <w:rsid w:val="00132843"/>
    <w:rsid w:val="00132C3E"/>
    <w:rsid w:val="00132EC9"/>
    <w:rsid w:val="00132F0B"/>
    <w:rsid w:val="00133420"/>
    <w:rsid w:val="001335D6"/>
    <w:rsid w:val="00134440"/>
    <w:rsid w:val="001347D5"/>
    <w:rsid w:val="00134F26"/>
    <w:rsid w:val="00135206"/>
    <w:rsid w:val="001354F2"/>
    <w:rsid w:val="00135F48"/>
    <w:rsid w:val="00136AC6"/>
    <w:rsid w:val="001372E2"/>
    <w:rsid w:val="00137812"/>
    <w:rsid w:val="00137BA1"/>
    <w:rsid w:val="00137F95"/>
    <w:rsid w:val="001403C4"/>
    <w:rsid w:val="001406A2"/>
    <w:rsid w:val="00140803"/>
    <w:rsid w:val="001408D9"/>
    <w:rsid w:val="00140B11"/>
    <w:rsid w:val="00140E2C"/>
    <w:rsid w:val="00140E46"/>
    <w:rsid w:val="0014115F"/>
    <w:rsid w:val="00142313"/>
    <w:rsid w:val="00142AAF"/>
    <w:rsid w:val="00143050"/>
    <w:rsid w:val="00143124"/>
    <w:rsid w:val="001432FD"/>
    <w:rsid w:val="001434AB"/>
    <w:rsid w:val="00144132"/>
    <w:rsid w:val="0014488B"/>
    <w:rsid w:val="00144A23"/>
    <w:rsid w:val="00144EC1"/>
    <w:rsid w:val="00145DF9"/>
    <w:rsid w:val="001462DB"/>
    <w:rsid w:val="001469BA"/>
    <w:rsid w:val="00146C3C"/>
    <w:rsid w:val="00146EF9"/>
    <w:rsid w:val="00147AC0"/>
    <w:rsid w:val="0015005D"/>
    <w:rsid w:val="0015009A"/>
    <w:rsid w:val="0015039B"/>
    <w:rsid w:val="0015120A"/>
    <w:rsid w:val="00151AF1"/>
    <w:rsid w:val="00151B79"/>
    <w:rsid w:val="00151E55"/>
    <w:rsid w:val="0015204C"/>
    <w:rsid w:val="00152311"/>
    <w:rsid w:val="001524AD"/>
    <w:rsid w:val="0015275F"/>
    <w:rsid w:val="00152E57"/>
    <w:rsid w:val="00152EEA"/>
    <w:rsid w:val="00152FF1"/>
    <w:rsid w:val="00153966"/>
    <w:rsid w:val="00153B5C"/>
    <w:rsid w:val="00153E17"/>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1F3"/>
    <w:rsid w:val="0016236A"/>
    <w:rsid w:val="00162519"/>
    <w:rsid w:val="00162C47"/>
    <w:rsid w:val="00163670"/>
    <w:rsid w:val="00163794"/>
    <w:rsid w:val="0016388D"/>
    <w:rsid w:val="001638C1"/>
    <w:rsid w:val="00164B30"/>
    <w:rsid w:val="00164DFA"/>
    <w:rsid w:val="00164F34"/>
    <w:rsid w:val="00164FA1"/>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B47"/>
    <w:rsid w:val="00173CAE"/>
    <w:rsid w:val="00173EB1"/>
    <w:rsid w:val="00174093"/>
    <w:rsid w:val="00174248"/>
    <w:rsid w:val="001742B5"/>
    <w:rsid w:val="00174327"/>
    <w:rsid w:val="00174672"/>
    <w:rsid w:val="00174987"/>
    <w:rsid w:val="0017523B"/>
    <w:rsid w:val="001754C3"/>
    <w:rsid w:val="00175926"/>
    <w:rsid w:val="00175AE8"/>
    <w:rsid w:val="00175B32"/>
    <w:rsid w:val="00175DDB"/>
    <w:rsid w:val="00175EE8"/>
    <w:rsid w:val="001760FE"/>
    <w:rsid w:val="0017630B"/>
    <w:rsid w:val="00176841"/>
    <w:rsid w:val="00176F6E"/>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54EB"/>
    <w:rsid w:val="00185882"/>
    <w:rsid w:val="00185B57"/>
    <w:rsid w:val="001862C9"/>
    <w:rsid w:val="001865FA"/>
    <w:rsid w:val="0018661C"/>
    <w:rsid w:val="00186827"/>
    <w:rsid w:val="00186828"/>
    <w:rsid w:val="001868B7"/>
    <w:rsid w:val="00186946"/>
    <w:rsid w:val="001869A2"/>
    <w:rsid w:val="00186CE3"/>
    <w:rsid w:val="00187E31"/>
    <w:rsid w:val="00187F83"/>
    <w:rsid w:val="00190084"/>
    <w:rsid w:val="00190D34"/>
    <w:rsid w:val="00191555"/>
    <w:rsid w:val="0019159D"/>
    <w:rsid w:val="00191A80"/>
    <w:rsid w:val="00191DF0"/>
    <w:rsid w:val="00191E48"/>
    <w:rsid w:val="00192013"/>
    <w:rsid w:val="00192236"/>
    <w:rsid w:val="00192322"/>
    <w:rsid w:val="001927D7"/>
    <w:rsid w:val="00192950"/>
    <w:rsid w:val="001935DB"/>
    <w:rsid w:val="0019369B"/>
    <w:rsid w:val="0019372C"/>
    <w:rsid w:val="00193ECC"/>
    <w:rsid w:val="00193EFE"/>
    <w:rsid w:val="001942B3"/>
    <w:rsid w:val="0019444E"/>
    <w:rsid w:val="00194889"/>
    <w:rsid w:val="00194CB8"/>
    <w:rsid w:val="0019625B"/>
    <w:rsid w:val="001964F4"/>
    <w:rsid w:val="001965BD"/>
    <w:rsid w:val="00196788"/>
    <w:rsid w:val="001968A2"/>
    <w:rsid w:val="00197035"/>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367C"/>
    <w:rsid w:val="001A3F64"/>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443"/>
    <w:rsid w:val="001B067E"/>
    <w:rsid w:val="001B092F"/>
    <w:rsid w:val="001B0F37"/>
    <w:rsid w:val="001B1512"/>
    <w:rsid w:val="001B1E26"/>
    <w:rsid w:val="001B2340"/>
    <w:rsid w:val="001B25D2"/>
    <w:rsid w:val="001B27C7"/>
    <w:rsid w:val="001B2D0F"/>
    <w:rsid w:val="001B2D83"/>
    <w:rsid w:val="001B2EEE"/>
    <w:rsid w:val="001B35F7"/>
    <w:rsid w:val="001B38C7"/>
    <w:rsid w:val="001B3CCF"/>
    <w:rsid w:val="001B404F"/>
    <w:rsid w:val="001B4065"/>
    <w:rsid w:val="001B4216"/>
    <w:rsid w:val="001B42A3"/>
    <w:rsid w:val="001B44C4"/>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B0C"/>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2791"/>
    <w:rsid w:val="001C36BD"/>
    <w:rsid w:val="001C39D1"/>
    <w:rsid w:val="001C3BA2"/>
    <w:rsid w:val="001C3C09"/>
    <w:rsid w:val="001C4356"/>
    <w:rsid w:val="001C4524"/>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9DD"/>
    <w:rsid w:val="001D1C4A"/>
    <w:rsid w:val="001D207E"/>
    <w:rsid w:val="001D20B9"/>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1261"/>
    <w:rsid w:val="001F1620"/>
    <w:rsid w:val="001F1BDF"/>
    <w:rsid w:val="001F2013"/>
    <w:rsid w:val="001F2094"/>
    <w:rsid w:val="001F2D4B"/>
    <w:rsid w:val="001F3460"/>
    <w:rsid w:val="001F3C78"/>
    <w:rsid w:val="001F4007"/>
    <w:rsid w:val="001F4306"/>
    <w:rsid w:val="001F4EF7"/>
    <w:rsid w:val="001F50A0"/>
    <w:rsid w:val="001F5BCC"/>
    <w:rsid w:val="001F64A1"/>
    <w:rsid w:val="001F6A28"/>
    <w:rsid w:val="001F7139"/>
    <w:rsid w:val="001F742B"/>
    <w:rsid w:val="001F7905"/>
    <w:rsid w:val="001F7FA4"/>
    <w:rsid w:val="00200399"/>
    <w:rsid w:val="00200501"/>
    <w:rsid w:val="00201160"/>
    <w:rsid w:val="00201288"/>
    <w:rsid w:val="00201784"/>
    <w:rsid w:val="0020266A"/>
    <w:rsid w:val="00202912"/>
    <w:rsid w:val="00202F4F"/>
    <w:rsid w:val="00203312"/>
    <w:rsid w:val="002037AB"/>
    <w:rsid w:val="0020397B"/>
    <w:rsid w:val="00203D5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B9A"/>
    <w:rsid w:val="00207D8D"/>
    <w:rsid w:val="00207FC0"/>
    <w:rsid w:val="002102F1"/>
    <w:rsid w:val="00210343"/>
    <w:rsid w:val="00210A8F"/>
    <w:rsid w:val="00210B7B"/>
    <w:rsid w:val="00210FAD"/>
    <w:rsid w:val="002112F2"/>
    <w:rsid w:val="00211F46"/>
    <w:rsid w:val="00212145"/>
    <w:rsid w:val="00212309"/>
    <w:rsid w:val="002123DD"/>
    <w:rsid w:val="002127EC"/>
    <w:rsid w:val="00212FBA"/>
    <w:rsid w:val="0021329D"/>
    <w:rsid w:val="00213476"/>
    <w:rsid w:val="00213BD8"/>
    <w:rsid w:val="00215200"/>
    <w:rsid w:val="00215392"/>
    <w:rsid w:val="00215F7F"/>
    <w:rsid w:val="00215FB1"/>
    <w:rsid w:val="00216264"/>
    <w:rsid w:val="002167B5"/>
    <w:rsid w:val="002171FC"/>
    <w:rsid w:val="00217E75"/>
    <w:rsid w:val="002201E6"/>
    <w:rsid w:val="002203D1"/>
    <w:rsid w:val="00220A60"/>
    <w:rsid w:val="00220BC6"/>
    <w:rsid w:val="00220DB5"/>
    <w:rsid w:val="00221167"/>
    <w:rsid w:val="002213C6"/>
    <w:rsid w:val="0022151F"/>
    <w:rsid w:val="002215C1"/>
    <w:rsid w:val="0022176D"/>
    <w:rsid w:val="00221A66"/>
    <w:rsid w:val="00221EC2"/>
    <w:rsid w:val="00222051"/>
    <w:rsid w:val="002223FF"/>
    <w:rsid w:val="00222482"/>
    <w:rsid w:val="0022281B"/>
    <w:rsid w:val="00222850"/>
    <w:rsid w:val="00222EC1"/>
    <w:rsid w:val="0022412B"/>
    <w:rsid w:val="00224438"/>
    <w:rsid w:val="002249A3"/>
    <w:rsid w:val="00224A8A"/>
    <w:rsid w:val="00224D33"/>
    <w:rsid w:val="00225233"/>
    <w:rsid w:val="002252CC"/>
    <w:rsid w:val="00225395"/>
    <w:rsid w:val="00225582"/>
    <w:rsid w:val="002256C7"/>
    <w:rsid w:val="00225989"/>
    <w:rsid w:val="00225B11"/>
    <w:rsid w:val="00225D83"/>
    <w:rsid w:val="00226361"/>
    <w:rsid w:val="002266AE"/>
    <w:rsid w:val="00226CCF"/>
    <w:rsid w:val="00227026"/>
    <w:rsid w:val="00227536"/>
    <w:rsid w:val="00227686"/>
    <w:rsid w:val="002276CF"/>
    <w:rsid w:val="00227873"/>
    <w:rsid w:val="00227DD6"/>
    <w:rsid w:val="00232331"/>
    <w:rsid w:val="0023241B"/>
    <w:rsid w:val="002326B3"/>
    <w:rsid w:val="002326CC"/>
    <w:rsid w:val="00232DC3"/>
    <w:rsid w:val="00232DE8"/>
    <w:rsid w:val="00233592"/>
    <w:rsid w:val="00233764"/>
    <w:rsid w:val="00233A0D"/>
    <w:rsid w:val="00233AF6"/>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F9D"/>
    <w:rsid w:val="0024126D"/>
    <w:rsid w:val="00241332"/>
    <w:rsid w:val="00241F0D"/>
    <w:rsid w:val="002426B4"/>
    <w:rsid w:val="002428C5"/>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4F"/>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5E57"/>
    <w:rsid w:val="002562B9"/>
    <w:rsid w:val="0025631B"/>
    <w:rsid w:val="00256849"/>
    <w:rsid w:val="00256BD3"/>
    <w:rsid w:val="002576C7"/>
    <w:rsid w:val="0025783E"/>
    <w:rsid w:val="002579F7"/>
    <w:rsid w:val="00257B53"/>
    <w:rsid w:val="00257FB6"/>
    <w:rsid w:val="00260118"/>
    <w:rsid w:val="00260701"/>
    <w:rsid w:val="00260AC0"/>
    <w:rsid w:val="002611DB"/>
    <w:rsid w:val="00261355"/>
    <w:rsid w:val="0026188D"/>
    <w:rsid w:val="00262147"/>
    <w:rsid w:val="002621A8"/>
    <w:rsid w:val="0026265B"/>
    <w:rsid w:val="00262BCE"/>
    <w:rsid w:val="00262D2D"/>
    <w:rsid w:val="00263511"/>
    <w:rsid w:val="002636D2"/>
    <w:rsid w:val="00263F6B"/>
    <w:rsid w:val="00264226"/>
    <w:rsid w:val="0026438B"/>
    <w:rsid w:val="00264797"/>
    <w:rsid w:val="00264CB2"/>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12C1"/>
    <w:rsid w:val="00271502"/>
    <w:rsid w:val="002719C5"/>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794"/>
    <w:rsid w:val="00274CE2"/>
    <w:rsid w:val="00274D40"/>
    <w:rsid w:val="0027557B"/>
    <w:rsid w:val="00275887"/>
    <w:rsid w:val="00275BF0"/>
    <w:rsid w:val="00276452"/>
    <w:rsid w:val="002776C5"/>
    <w:rsid w:val="00277D82"/>
    <w:rsid w:val="00277EF0"/>
    <w:rsid w:val="00280165"/>
    <w:rsid w:val="00280311"/>
    <w:rsid w:val="002804F4"/>
    <w:rsid w:val="002809B5"/>
    <w:rsid w:val="00280B57"/>
    <w:rsid w:val="00280D15"/>
    <w:rsid w:val="00280F8B"/>
    <w:rsid w:val="00280FB0"/>
    <w:rsid w:val="002810DB"/>
    <w:rsid w:val="002810F1"/>
    <w:rsid w:val="00281B2A"/>
    <w:rsid w:val="00281CEA"/>
    <w:rsid w:val="00282175"/>
    <w:rsid w:val="0028299F"/>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50"/>
    <w:rsid w:val="0028779A"/>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17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1299"/>
    <w:rsid w:val="002A158C"/>
    <w:rsid w:val="002A1C8A"/>
    <w:rsid w:val="002A2533"/>
    <w:rsid w:val="002A26BB"/>
    <w:rsid w:val="002A293B"/>
    <w:rsid w:val="002A2E77"/>
    <w:rsid w:val="002A3E64"/>
    <w:rsid w:val="002A410D"/>
    <w:rsid w:val="002A4179"/>
    <w:rsid w:val="002A484B"/>
    <w:rsid w:val="002A4B87"/>
    <w:rsid w:val="002A4E73"/>
    <w:rsid w:val="002A54A3"/>
    <w:rsid w:val="002A5516"/>
    <w:rsid w:val="002A5B1A"/>
    <w:rsid w:val="002A5B79"/>
    <w:rsid w:val="002A6126"/>
    <w:rsid w:val="002A6180"/>
    <w:rsid w:val="002A6315"/>
    <w:rsid w:val="002A660D"/>
    <w:rsid w:val="002A6877"/>
    <w:rsid w:val="002A6A45"/>
    <w:rsid w:val="002A6A81"/>
    <w:rsid w:val="002A6F38"/>
    <w:rsid w:val="002A7173"/>
    <w:rsid w:val="002A78B6"/>
    <w:rsid w:val="002A7D65"/>
    <w:rsid w:val="002A7FEA"/>
    <w:rsid w:val="002B0AAF"/>
    <w:rsid w:val="002B0ECD"/>
    <w:rsid w:val="002B1085"/>
    <w:rsid w:val="002B1290"/>
    <w:rsid w:val="002B16F3"/>
    <w:rsid w:val="002B1A4F"/>
    <w:rsid w:val="002B1BF5"/>
    <w:rsid w:val="002B2EDD"/>
    <w:rsid w:val="002B3877"/>
    <w:rsid w:val="002B43E2"/>
    <w:rsid w:val="002B53EA"/>
    <w:rsid w:val="002B616A"/>
    <w:rsid w:val="002B61C0"/>
    <w:rsid w:val="002B62A3"/>
    <w:rsid w:val="002B62E3"/>
    <w:rsid w:val="002B6A5D"/>
    <w:rsid w:val="002B6D1C"/>
    <w:rsid w:val="002B6D9F"/>
    <w:rsid w:val="002B767E"/>
    <w:rsid w:val="002B77BC"/>
    <w:rsid w:val="002B7E1D"/>
    <w:rsid w:val="002B7E6A"/>
    <w:rsid w:val="002B7EAB"/>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E82"/>
    <w:rsid w:val="002C3F6A"/>
    <w:rsid w:val="002C4172"/>
    <w:rsid w:val="002C41CA"/>
    <w:rsid w:val="002C48C9"/>
    <w:rsid w:val="002C4A26"/>
    <w:rsid w:val="002C4A31"/>
    <w:rsid w:val="002C542F"/>
    <w:rsid w:val="002C5444"/>
    <w:rsid w:val="002C5885"/>
    <w:rsid w:val="002C59F0"/>
    <w:rsid w:val="002C5BC1"/>
    <w:rsid w:val="002C5E6D"/>
    <w:rsid w:val="002C5EF2"/>
    <w:rsid w:val="002C633E"/>
    <w:rsid w:val="002C6974"/>
    <w:rsid w:val="002C719F"/>
    <w:rsid w:val="002C7468"/>
    <w:rsid w:val="002C7A5B"/>
    <w:rsid w:val="002D0691"/>
    <w:rsid w:val="002D0ABA"/>
    <w:rsid w:val="002D0FCD"/>
    <w:rsid w:val="002D10A0"/>
    <w:rsid w:val="002D11A3"/>
    <w:rsid w:val="002D184A"/>
    <w:rsid w:val="002D1D37"/>
    <w:rsid w:val="002D208D"/>
    <w:rsid w:val="002D29D5"/>
    <w:rsid w:val="002D2BE0"/>
    <w:rsid w:val="002D2D2D"/>
    <w:rsid w:val="002D2DEF"/>
    <w:rsid w:val="002D3216"/>
    <w:rsid w:val="002D33AB"/>
    <w:rsid w:val="002D34EB"/>
    <w:rsid w:val="002D357C"/>
    <w:rsid w:val="002D3773"/>
    <w:rsid w:val="002D38EF"/>
    <w:rsid w:val="002D3C88"/>
    <w:rsid w:val="002D3CF1"/>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9F5"/>
    <w:rsid w:val="002E0ED7"/>
    <w:rsid w:val="002E17B4"/>
    <w:rsid w:val="002E193C"/>
    <w:rsid w:val="002E1A1D"/>
    <w:rsid w:val="002E1B9B"/>
    <w:rsid w:val="002E1BA7"/>
    <w:rsid w:val="002E21FA"/>
    <w:rsid w:val="002E2354"/>
    <w:rsid w:val="002E237B"/>
    <w:rsid w:val="002E23B3"/>
    <w:rsid w:val="002E255B"/>
    <w:rsid w:val="002E2CEF"/>
    <w:rsid w:val="002E2F15"/>
    <w:rsid w:val="002E2FCC"/>
    <w:rsid w:val="002E3128"/>
    <w:rsid w:val="002E32CA"/>
    <w:rsid w:val="002E3393"/>
    <w:rsid w:val="002E3606"/>
    <w:rsid w:val="002E38F4"/>
    <w:rsid w:val="002E3CAC"/>
    <w:rsid w:val="002E3E30"/>
    <w:rsid w:val="002E3FA2"/>
    <w:rsid w:val="002E416F"/>
    <w:rsid w:val="002E4C9E"/>
    <w:rsid w:val="002E5019"/>
    <w:rsid w:val="002E5109"/>
    <w:rsid w:val="002E5277"/>
    <w:rsid w:val="002E5284"/>
    <w:rsid w:val="002E5597"/>
    <w:rsid w:val="002E5800"/>
    <w:rsid w:val="002E59C1"/>
    <w:rsid w:val="002E5C02"/>
    <w:rsid w:val="002E5D7B"/>
    <w:rsid w:val="002E6313"/>
    <w:rsid w:val="002E66A3"/>
    <w:rsid w:val="002E6766"/>
    <w:rsid w:val="002E6898"/>
    <w:rsid w:val="002E6E26"/>
    <w:rsid w:val="002E72C7"/>
    <w:rsid w:val="002E7C67"/>
    <w:rsid w:val="002E7D84"/>
    <w:rsid w:val="002F0546"/>
    <w:rsid w:val="002F0967"/>
    <w:rsid w:val="002F0F78"/>
    <w:rsid w:val="002F104C"/>
    <w:rsid w:val="002F11FF"/>
    <w:rsid w:val="002F1425"/>
    <w:rsid w:val="002F17E6"/>
    <w:rsid w:val="002F197C"/>
    <w:rsid w:val="002F1AF5"/>
    <w:rsid w:val="002F1CE5"/>
    <w:rsid w:val="002F1CF4"/>
    <w:rsid w:val="002F1D10"/>
    <w:rsid w:val="002F1D33"/>
    <w:rsid w:val="002F2082"/>
    <w:rsid w:val="002F20B4"/>
    <w:rsid w:val="002F20F0"/>
    <w:rsid w:val="002F2B4B"/>
    <w:rsid w:val="002F2F39"/>
    <w:rsid w:val="002F32A0"/>
    <w:rsid w:val="002F35E5"/>
    <w:rsid w:val="002F3A7D"/>
    <w:rsid w:val="002F3DA8"/>
    <w:rsid w:val="002F4015"/>
    <w:rsid w:val="002F40B8"/>
    <w:rsid w:val="002F40D8"/>
    <w:rsid w:val="002F4397"/>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42D"/>
    <w:rsid w:val="00301586"/>
    <w:rsid w:val="00301B20"/>
    <w:rsid w:val="00301F92"/>
    <w:rsid w:val="00302134"/>
    <w:rsid w:val="00302178"/>
    <w:rsid w:val="00302294"/>
    <w:rsid w:val="003041A1"/>
    <w:rsid w:val="003041C8"/>
    <w:rsid w:val="0030438E"/>
    <w:rsid w:val="003043CA"/>
    <w:rsid w:val="00304640"/>
    <w:rsid w:val="00304784"/>
    <w:rsid w:val="00304C81"/>
    <w:rsid w:val="00304F01"/>
    <w:rsid w:val="003053DA"/>
    <w:rsid w:val="00305B15"/>
    <w:rsid w:val="00306078"/>
    <w:rsid w:val="00306AFE"/>
    <w:rsid w:val="00306DD2"/>
    <w:rsid w:val="00306F4E"/>
    <w:rsid w:val="00307AA5"/>
    <w:rsid w:val="00311518"/>
    <w:rsid w:val="00311E54"/>
    <w:rsid w:val="00312DA1"/>
    <w:rsid w:val="00312DAA"/>
    <w:rsid w:val="00313374"/>
    <w:rsid w:val="00313768"/>
    <w:rsid w:val="003138B0"/>
    <w:rsid w:val="00313AB6"/>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694"/>
    <w:rsid w:val="00320707"/>
    <w:rsid w:val="00320BA0"/>
    <w:rsid w:val="00320C9B"/>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B8"/>
    <w:rsid w:val="003242D0"/>
    <w:rsid w:val="003245D5"/>
    <w:rsid w:val="0032474E"/>
    <w:rsid w:val="00324823"/>
    <w:rsid w:val="00324A19"/>
    <w:rsid w:val="00324B05"/>
    <w:rsid w:val="00324B7B"/>
    <w:rsid w:val="00324D6E"/>
    <w:rsid w:val="00324F6A"/>
    <w:rsid w:val="00325119"/>
    <w:rsid w:val="00325291"/>
    <w:rsid w:val="00325879"/>
    <w:rsid w:val="00325AE9"/>
    <w:rsid w:val="00325E01"/>
    <w:rsid w:val="00325F8F"/>
    <w:rsid w:val="00327C31"/>
    <w:rsid w:val="00327F12"/>
    <w:rsid w:val="00330BC1"/>
    <w:rsid w:val="00330CD7"/>
    <w:rsid w:val="00330DC5"/>
    <w:rsid w:val="00331093"/>
    <w:rsid w:val="0033125C"/>
    <w:rsid w:val="00331385"/>
    <w:rsid w:val="00331A71"/>
    <w:rsid w:val="00331BD6"/>
    <w:rsid w:val="00331CE1"/>
    <w:rsid w:val="00332C76"/>
    <w:rsid w:val="00333408"/>
    <w:rsid w:val="003337B6"/>
    <w:rsid w:val="00333AA4"/>
    <w:rsid w:val="00334653"/>
    <w:rsid w:val="00334947"/>
    <w:rsid w:val="00334F49"/>
    <w:rsid w:val="003350CD"/>
    <w:rsid w:val="00336DFE"/>
    <w:rsid w:val="00336EC4"/>
    <w:rsid w:val="00337599"/>
    <w:rsid w:val="00337D57"/>
    <w:rsid w:val="00337D92"/>
    <w:rsid w:val="00340CE5"/>
    <w:rsid w:val="003410A8"/>
    <w:rsid w:val="003411EF"/>
    <w:rsid w:val="0034129C"/>
    <w:rsid w:val="00341756"/>
    <w:rsid w:val="00341C71"/>
    <w:rsid w:val="00341D9E"/>
    <w:rsid w:val="00341E55"/>
    <w:rsid w:val="0034251C"/>
    <w:rsid w:val="003428F4"/>
    <w:rsid w:val="00343340"/>
    <w:rsid w:val="003433D6"/>
    <w:rsid w:val="00343645"/>
    <w:rsid w:val="00343B85"/>
    <w:rsid w:val="0034458E"/>
    <w:rsid w:val="00344E0C"/>
    <w:rsid w:val="00344E20"/>
    <w:rsid w:val="00344F25"/>
    <w:rsid w:val="003450B0"/>
    <w:rsid w:val="00345299"/>
    <w:rsid w:val="0034631C"/>
    <w:rsid w:val="003465C5"/>
    <w:rsid w:val="00346D3D"/>
    <w:rsid w:val="00346F78"/>
    <w:rsid w:val="00347043"/>
    <w:rsid w:val="00347255"/>
    <w:rsid w:val="00347690"/>
    <w:rsid w:val="003505EF"/>
    <w:rsid w:val="00350640"/>
    <w:rsid w:val="00350950"/>
    <w:rsid w:val="00350AA5"/>
    <w:rsid w:val="00350EC8"/>
    <w:rsid w:val="003517F3"/>
    <w:rsid w:val="00352089"/>
    <w:rsid w:val="003520E7"/>
    <w:rsid w:val="0035274F"/>
    <w:rsid w:val="00352A72"/>
    <w:rsid w:val="00352C8E"/>
    <w:rsid w:val="00353327"/>
    <w:rsid w:val="00353345"/>
    <w:rsid w:val="00353410"/>
    <w:rsid w:val="00353979"/>
    <w:rsid w:val="00353EB3"/>
    <w:rsid w:val="00353EE4"/>
    <w:rsid w:val="00354625"/>
    <w:rsid w:val="00354697"/>
    <w:rsid w:val="003548CC"/>
    <w:rsid w:val="00354A5D"/>
    <w:rsid w:val="00354F4F"/>
    <w:rsid w:val="00355FC4"/>
    <w:rsid w:val="0035610B"/>
    <w:rsid w:val="00356530"/>
    <w:rsid w:val="00356AFF"/>
    <w:rsid w:val="00356C51"/>
    <w:rsid w:val="003570B9"/>
    <w:rsid w:val="003575F1"/>
    <w:rsid w:val="0035790E"/>
    <w:rsid w:val="003579C5"/>
    <w:rsid w:val="00357D1D"/>
    <w:rsid w:val="0036041F"/>
    <w:rsid w:val="00360715"/>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9E9"/>
    <w:rsid w:val="00363A65"/>
    <w:rsid w:val="00363E5E"/>
    <w:rsid w:val="0036428E"/>
    <w:rsid w:val="00364B07"/>
    <w:rsid w:val="00364FB4"/>
    <w:rsid w:val="00365008"/>
    <w:rsid w:val="00365048"/>
    <w:rsid w:val="003652CB"/>
    <w:rsid w:val="003652D0"/>
    <w:rsid w:val="003652E9"/>
    <w:rsid w:val="003659AC"/>
    <w:rsid w:val="003659C8"/>
    <w:rsid w:val="00366089"/>
    <w:rsid w:val="00366550"/>
    <w:rsid w:val="003665B8"/>
    <w:rsid w:val="00366847"/>
    <w:rsid w:val="00366C1E"/>
    <w:rsid w:val="00367C83"/>
    <w:rsid w:val="00370041"/>
    <w:rsid w:val="00370132"/>
    <w:rsid w:val="003702EB"/>
    <w:rsid w:val="00371126"/>
    <w:rsid w:val="00371195"/>
    <w:rsid w:val="00371B98"/>
    <w:rsid w:val="00372306"/>
    <w:rsid w:val="00372681"/>
    <w:rsid w:val="003735AF"/>
    <w:rsid w:val="003736D6"/>
    <w:rsid w:val="00373F21"/>
    <w:rsid w:val="00374006"/>
    <w:rsid w:val="003745FC"/>
    <w:rsid w:val="0037464D"/>
    <w:rsid w:val="0037466F"/>
    <w:rsid w:val="00374EC3"/>
    <w:rsid w:val="00374F24"/>
    <w:rsid w:val="00375191"/>
    <w:rsid w:val="003754D8"/>
    <w:rsid w:val="00375AB2"/>
    <w:rsid w:val="00375B08"/>
    <w:rsid w:val="00375C36"/>
    <w:rsid w:val="00375C57"/>
    <w:rsid w:val="00375D47"/>
    <w:rsid w:val="00376286"/>
    <w:rsid w:val="00376312"/>
    <w:rsid w:val="0037632E"/>
    <w:rsid w:val="00376411"/>
    <w:rsid w:val="0037662F"/>
    <w:rsid w:val="00376D1C"/>
    <w:rsid w:val="00376D69"/>
    <w:rsid w:val="00377106"/>
    <w:rsid w:val="00377447"/>
    <w:rsid w:val="00377479"/>
    <w:rsid w:val="003776AE"/>
    <w:rsid w:val="0037771C"/>
    <w:rsid w:val="003779B0"/>
    <w:rsid w:val="00377CE1"/>
    <w:rsid w:val="00377E8E"/>
    <w:rsid w:val="00380E3D"/>
    <w:rsid w:val="003810BB"/>
    <w:rsid w:val="003810E3"/>
    <w:rsid w:val="0038128C"/>
    <w:rsid w:val="00381C0B"/>
    <w:rsid w:val="00381D6E"/>
    <w:rsid w:val="00381EAB"/>
    <w:rsid w:val="003828A2"/>
    <w:rsid w:val="003832B3"/>
    <w:rsid w:val="0038330F"/>
    <w:rsid w:val="00383D50"/>
    <w:rsid w:val="003840FE"/>
    <w:rsid w:val="00384516"/>
    <w:rsid w:val="00384671"/>
    <w:rsid w:val="00384815"/>
    <w:rsid w:val="00384B9E"/>
    <w:rsid w:val="00385122"/>
    <w:rsid w:val="003852C5"/>
    <w:rsid w:val="00385688"/>
    <w:rsid w:val="003858F8"/>
    <w:rsid w:val="00385927"/>
    <w:rsid w:val="00385DAF"/>
    <w:rsid w:val="003861CF"/>
    <w:rsid w:val="00386380"/>
    <w:rsid w:val="0038647B"/>
    <w:rsid w:val="003865A9"/>
    <w:rsid w:val="003874D1"/>
    <w:rsid w:val="003874E8"/>
    <w:rsid w:val="00387A2F"/>
    <w:rsid w:val="00390065"/>
    <w:rsid w:val="003901BF"/>
    <w:rsid w:val="003902BD"/>
    <w:rsid w:val="0039071E"/>
    <w:rsid w:val="00390A4F"/>
    <w:rsid w:val="00390B5E"/>
    <w:rsid w:val="00390F3A"/>
    <w:rsid w:val="003915ED"/>
    <w:rsid w:val="00391694"/>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5EE7"/>
    <w:rsid w:val="00396000"/>
    <w:rsid w:val="0039653E"/>
    <w:rsid w:val="0039741C"/>
    <w:rsid w:val="00397813"/>
    <w:rsid w:val="00397FDF"/>
    <w:rsid w:val="003A0454"/>
    <w:rsid w:val="003A0858"/>
    <w:rsid w:val="003A1517"/>
    <w:rsid w:val="003A1D09"/>
    <w:rsid w:val="003A1D7A"/>
    <w:rsid w:val="003A26F2"/>
    <w:rsid w:val="003A2C1C"/>
    <w:rsid w:val="003A3380"/>
    <w:rsid w:val="003A372E"/>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12D"/>
    <w:rsid w:val="003B21EA"/>
    <w:rsid w:val="003B2611"/>
    <w:rsid w:val="003B26E3"/>
    <w:rsid w:val="003B2851"/>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94C"/>
    <w:rsid w:val="003C3A5C"/>
    <w:rsid w:val="003C3D2C"/>
    <w:rsid w:val="003C45C9"/>
    <w:rsid w:val="003C4A4D"/>
    <w:rsid w:val="003C4EE7"/>
    <w:rsid w:val="003C51D6"/>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D56"/>
    <w:rsid w:val="003D601F"/>
    <w:rsid w:val="003D6204"/>
    <w:rsid w:val="003D62A3"/>
    <w:rsid w:val="003D637B"/>
    <w:rsid w:val="003D647F"/>
    <w:rsid w:val="003D64B8"/>
    <w:rsid w:val="003D69B7"/>
    <w:rsid w:val="003D6B71"/>
    <w:rsid w:val="003D6D25"/>
    <w:rsid w:val="003D6F7A"/>
    <w:rsid w:val="003D70E5"/>
    <w:rsid w:val="003D71AB"/>
    <w:rsid w:val="003E0017"/>
    <w:rsid w:val="003E0345"/>
    <w:rsid w:val="003E04A7"/>
    <w:rsid w:val="003E0610"/>
    <w:rsid w:val="003E11DB"/>
    <w:rsid w:val="003E13EA"/>
    <w:rsid w:val="003E1751"/>
    <w:rsid w:val="003E177A"/>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E7C"/>
    <w:rsid w:val="003F1FAC"/>
    <w:rsid w:val="003F21AB"/>
    <w:rsid w:val="003F2CC7"/>
    <w:rsid w:val="003F2E38"/>
    <w:rsid w:val="003F32C7"/>
    <w:rsid w:val="003F3390"/>
    <w:rsid w:val="003F38D3"/>
    <w:rsid w:val="003F39AC"/>
    <w:rsid w:val="003F3B8D"/>
    <w:rsid w:val="003F429C"/>
    <w:rsid w:val="003F451C"/>
    <w:rsid w:val="003F47E1"/>
    <w:rsid w:val="003F50A1"/>
    <w:rsid w:val="003F5764"/>
    <w:rsid w:val="003F591B"/>
    <w:rsid w:val="003F5D1D"/>
    <w:rsid w:val="003F60CA"/>
    <w:rsid w:val="003F6218"/>
    <w:rsid w:val="003F666A"/>
    <w:rsid w:val="003F6726"/>
    <w:rsid w:val="003F67FA"/>
    <w:rsid w:val="003F6D5D"/>
    <w:rsid w:val="003F719C"/>
    <w:rsid w:val="003F7797"/>
    <w:rsid w:val="003F78CE"/>
    <w:rsid w:val="003F7E64"/>
    <w:rsid w:val="0040013B"/>
    <w:rsid w:val="00400523"/>
    <w:rsid w:val="0040055E"/>
    <w:rsid w:val="004007E9"/>
    <w:rsid w:val="004010EA"/>
    <w:rsid w:val="004015A5"/>
    <w:rsid w:val="004015BF"/>
    <w:rsid w:val="004017A6"/>
    <w:rsid w:val="00401CB5"/>
    <w:rsid w:val="00402420"/>
    <w:rsid w:val="00402C60"/>
    <w:rsid w:val="00402EDE"/>
    <w:rsid w:val="00402EE5"/>
    <w:rsid w:val="004039FF"/>
    <w:rsid w:val="00403CA1"/>
    <w:rsid w:val="004044EE"/>
    <w:rsid w:val="0040463B"/>
    <w:rsid w:val="004047B0"/>
    <w:rsid w:val="00404E42"/>
    <w:rsid w:val="004052BA"/>
    <w:rsid w:val="00405380"/>
    <w:rsid w:val="0040581D"/>
    <w:rsid w:val="00405A75"/>
    <w:rsid w:val="00405D22"/>
    <w:rsid w:val="00406081"/>
    <w:rsid w:val="004060F0"/>
    <w:rsid w:val="0040665F"/>
    <w:rsid w:val="00406708"/>
    <w:rsid w:val="0040684A"/>
    <w:rsid w:val="00406A4F"/>
    <w:rsid w:val="00406C2E"/>
    <w:rsid w:val="00407055"/>
    <w:rsid w:val="0040705F"/>
    <w:rsid w:val="004077DC"/>
    <w:rsid w:val="00407BA7"/>
    <w:rsid w:val="004106D4"/>
    <w:rsid w:val="004106E7"/>
    <w:rsid w:val="00410CFE"/>
    <w:rsid w:val="00410F6D"/>
    <w:rsid w:val="004110A5"/>
    <w:rsid w:val="0041181D"/>
    <w:rsid w:val="00411A4F"/>
    <w:rsid w:val="00411D5F"/>
    <w:rsid w:val="00411E1E"/>
    <w:rsid w:val="00411E58"/>
    <w:rsid w:val="0041208C"/>
    <w:rsid w:val="00412176"/>
    <w:rsid w:val="004121DB"/>
    <w:rsid w:val="00412469"/>
    <w:rsid w:val="004128A7"/>
    <w:rsid w:val="004130C2"/>
    <w:rsid w:val="004136EE"/>
    <w:rsid w:val="00413F5A"/>
    <w:rsid w:val="00413F99"/>
    <w:rsid w:val="00413FEE"/>
    <w:rsid w:val="00414342"/>
    <w:rsid w:val="004145FA"/>
    <w:rsid w:val="004146EC"/>
    <w:rsid w:val="00414852"/>
    <w:rsid w:val="00414F56"/>
    <w:rsid w:val="004150C4"/>
    <w:rsid w:val="004152BC"/>
    <w:rsid w:val="004152BF"/>
    <w:rsid w:val="00415364"/>
    <w:rsid w:val="00415532"/>
    <w:rsid w:val="004155E9"/>
    <w:rsid w:val="004159EC"/>
    <w:rsid w:val="00415BEC"/>
    <w:rsid w:val="00415C40"/>
    <w:rsid w:val="00415E1F"/>
    <w:rsid w:val="00416822"/>
    <w:rsid w:val="0041691F"/>
    <w:rsid w:val="0041697E"/>
    <w:rsid w:val="00416F54"/>
    <w:rsid w:val="00417155"/>
    <w:rsid w:val="004173EE"/>
    <w:rsid w:val="004201B0"/>
    <w:rsid w:val="004206C4"/>
    <w:rsid w:val="00420745"/>
    <w:rsid w:val="004207C9"/>
    <w:rsid w:val="004207E6"/>
    <w:rsid w:val="00420E5F"/>
    <w:rsid w:val="004212A6"/>
    <w:rsid w:val="00421421"/>
    <w:rsid w:val="004214A9"/>
    <w:rsid w:val="004214E8"/>
    <w:rsid w:val="00421714"/>
    <w:rsid w:val="00421916"/>
    <w:rsid w:val="004219EB"/>
    <w:rsid w:val="00421D3C"/>
    <w:rsid w:val="00422804"/>
    <w:rsid w:val="0042291A"/>
    <w:rsid w:val="00422C30"/>
    <w:rsid w:val="00423C81"/>
    <w:rsid w:val="00423D6A"/>
    <w:rsid w:val="004242EF"/>
    <w:rsid w:val="00424468"/>
    <w:rsid w:val="00424667"/>
    <w:rsid w:val="00424870"/>
    <w:rsid w:val="00425568"/>
    <w:rsid w:val="00425824"/>
    <w:rsid w:val="00425B83"/>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1"/>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21"/>
    <w:rsid w:val="0043413F"/>
    <w:rsid w:val="004342B3"/>
    <w:rsid w:val="00434600"/>
    <w:rsid w:val="00434B55"/>
    <w:rsid w:val="00435C84"/>
    <w:rsid w:val="0043619E"/>
    <w:rsid w:val="004361FD"/>
    <w:rsid w:val="0043625A"/>
    <w:rsid w:val="00436573"/>
    <w:rsid w:val="004368AB"/>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4243"/>
    <w:rsid w:val="004442A3"/>
    <w:rsid w:val="004454EE"/>
    <w:rsid w:val="004455F2"/>
    <w:rsid w:val="00445793"/>
    <w:rsid w:val="00445940"/>
    <w:rsid w:val="0044601E"/>
    <w:rsid w:val="004462F6"/>
    <w:rsid w:val="0044643E"/>
    <w:rsid w:val="0044663B"/>
    <w:rsid w:val="00446C7F"/>
    <w:rsid w:val="004472D9"/>
    <w:rsid w:val="00447321"/>
    <w:rsid w:val="004475C1"/>
    <w:rsid w:val="0044770C"/>
    <w:rsid w:val="00447AD4"/>
    <w:rsid w:val="00447B15"/>
    <w:rsid w:val="00447C3B"/>
    <w:rsid w:val="00447E11"/>
    <w:rsid w:val="00447E35"/>
    <w:rsid w:val="004501CD"/>
    <w:rsid w:val="00450399"/>
    <w:rsid w:val="00450813"/>
    <w:rsid w:val="00450889"/>
    <w:rsid w:val="004509D3"/>
    <w:rsid w:val="00450D99"/>
    <w:rsid w:val="00450ED7"/>
    <w:rsid w:val="004510A8"/>
    <w:rsid w:val="004510F1"/>
    <w:rsid w:val="00451F2E"/>
    <w:rsid w:val="004523EB"/>
    <w:rsid w:val="004525E4"/>
    <w:rsid w:val="00452D7A"/>
    <w:rsid w:val="004530B0"/>
    <w:rsid w:val="00453616"/>
    <w:rsid w:val="0045465B"/>
    <w:rsid w:val="00454DDF"/>
    <w:rsid w:val="00455050"/>
    <w:rsid w:val="004550F3"/>
    <w:rsid w:val="004552AA"/>
    <w:rsid w:val="004555E5"/>
    <w:rsid w:val="00455AD1"/>
    <w:rsid w:val="004560C1"/>
    <w:rsid w:val="0045615A"/>
    <w:rsid w:val="00456A06"/>
    <w:rsid w:val="00456AD4"/>
    <w:rsid w:val="0045717D"/>
    <w:rsid w:val="00457B2F"/>
    <w:rsid w:val="004601CE"/>
    <w:rsid w:val="00460546"/>
    <w:rsid w:val="004608D0"/>
    <w:rsid w:val="00460BBF"/>
    <w:rsid w:val="00460DEC"/>
    <w:rsid w:val="00461413"/>
    <w:rsid w:val="004615B2"/>
    <w:rsid w:val="0046196C"/>
    <w:rsid w:val="00461AB2"/>
    <w:rsid w:val="00461C5E"/>
    <w:rsid w:val="00462054"/>
    <w:rsid w:val="0046232C"/>
    <w:rsid w:val="0046291B"/>
    <w:rsid w:val="00462CA4"/>
    <w:rsid w:val="00462FB6"/>
    <w:rsid w:val="00463162"/>
    <w:rsid w:val="00463B16"/>
    <w:rsid w:val="00463D3B"/>
    <w:rsid w:val="00463E81"/>
    <w:rsid w:val="00464AC2"/>
    <w:rsid w:val="00464ACD"/>
    <w:rsid w:val="00464F2C"/>
    <w:rsid w:val="0046560A"/>
    <w:rsid w:val="00465713"/>
    <w:rsid w:val="00465743"/>
    <w:rsid w:val="0046576D"/>
    <w:rsid w:val="00466BFE"/>
    <w:rsid w:val="00466D67"/>
    <w:rsid w:val="004671BB"/>
    <w:rsid w:val="004671C2"/>
    <w:rsid w:val="00467312"/>
    <w:rsid w:val="0046781D"/>
    <w:rsid w:val="004679F4"/>
    <w:rsid w:val="00467C5C"/>
    <w:rsid w:val="00467FC9"/>
    <w:rsid w:val="004700C4"/>
    <w:rsid w:val="00470305"/>
    <w:rsid w:val="00470FC8"/>
    <w:rsid w:val="00471D96"/>
    <w:rsid w:val="00471DE4"/>
    <w:rsid w:val="004721B0"/>
    <w:rsid w:val="00472CE8"/>
    <w:rsid w:val="0047307B"/>
    <w:rsid w:val="00473906"/>
    <w:rsid w:val="00473A8F"/>
    <w:rsid w:val="00473CB4"/>
    <w:rsid w:val="00473CBE"/>
    <w:rsid w:val="00475365"/>
    <w:rsid w:val="0047540F"/>
    <w:rsid w:val="0047559A"/>
    <w:rsid w:val="00475681"/>
    <w:rsid w:val="004759C9"/>
    <w:rsid w:val="00475AE9"/>
    <w:rsid w:val="00475BF1"/>
    <w:rsid w:val="004765F5"/>
    <w:rsid w:val="0047664A"/>
    <w:rsid w:val="004766DA"/>
    <w:rsid w:val="004767DE"/>
    <w:rsid w:val="0047693B"/>
    <w:rsid w:val="00476B9E"/>
    <w:rsid w:val="00476BC7"/>
    <w:rsid w:val="00476DF0"/>
    <w:rsid w:val="00476E94"/>
    <w:rsid w:val="00476FBD"/>
    <w:rsid w:val="0047724B"/>
    <w:rsid w:val="004800B1"/>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1E"/>
    <w:rsid w:val="00483A7E"/>
    <w:rsid w:val="00484BC4"/>
    <w:rsid w:val="00484FC2"/>
    <w:rsid w:val="0048503C"/>
    <w:rsid w:val="0048523A"/>
    <w:rsid w:val="00485726"/>
    <w:rsid w:val="0048608C"/>
    <w:rsid w:val="00486790"/>
    <w:rsid w:val="004868AD"/>
    <w:rsid w:val="004868CA"/>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80A"/>
    <w:rsid w:val="00492C35"/>
    <w:rsid w:val="00492CC9"/>
    <w:rsid w:val="0049334D"/>
    <w:rsid w:val="0049340A"/>
    <w:rsid w:val="00493797"/>
    <w:rsid w:val="004938E6"/>
    <w:rsid w:val="00493C2A"/>
    <w:rsid w:val="00494F3B"/>
    <w:rsid w:val="00495120"/>
    <w:rsid w:val="004957E0"/>
    <w:rsid w:val="004958F6"/>
    <w:rsid w:val="00495A2F"/>
    <w:rsid w:val="00496952"/>
    <w:rsid w:val="0049792A"/>
    <w:rsid w:val="004A03F3"/>
    <w:rsid w:val="004A1472"/>
    <w:rsid w:val="004A1C12"/>
    <w:rsid w:val="004A202A"/>
    <w:rsid w:val="004A2301"/>
    <w:rsid w:val="004A24B4"/>
    <w:rsid w:val="004A2643"/>
    <w:rsid w:val="004A2D0A"/>
    <w:rsid w:val="004A309B"/>
    <w:rsid w:val="004A3648"/>
    <w:rsid w:val="004A368B"/>
    <w:rsid w:val="004A3743"/>
    <w:rsid w:val="004A39CF"/>
    <w:rsid w:val="004A4353"/>
    <w:rsid w:val="004A4572"/>
    <w:rsid w:val="004A45C6"/>
    <w:rsid w:val="004A4AD0"/>
    <w:rsid w:val="004A4BC4"/>
    <w:rsid w:val="004A4DF4"/>
    <w:rsid w:val="004A4F0C"/>
    <w:rsid w:val="004A52BD"/>
    <w:rsid w:val="004A54DB"/>
    <w:rsid w:val="004A55C9"/>
    <w:rsid w:val="004A5FC2"/>
    <w:rsid w:val="004A60F1"/>
    <w:rsid w:val="004A6274"/>
    <w:rsid w:val="004A640E"/>
    <w:rsid w:val="004A6B8E"/>
    <w:rsid w:val="004A6CCE"/>
    <w:rsid w:val="004A6EF2"/>
    <w:rsid w:val="004A79EF"/>
    <w:rsid w:val="004A7A5E"/>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957"/>
    <w:rsid w:val="004B469C"/>
    <w:rsid w:val="004B4B45"/>
    <w:rsid w:val="004B4FA2"/>
    <w:rsid w:val="004B4FBF"/>
    <w:rsid w:val="004B5740"/>
    <w:rsid w:val="004B57EE"/>
    <w:rsid w:val="004B63C5"/>
    <w:rsid w:val="004B65A2"/>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E18"/>
    <w:rsid w:val="004C0F02"/>
    <w:rsid w:val="004C127A"/>
    <w:rsid w:val="004C127D"/>
    <w:rsid w:val="004C1282"/>
    <w:rsid w:val="004C1506"/>
    <w:rsid w:val="004C16A7"/>
    <w:rsid w:val="004C18DD"/>
    <w:rsid w:val="004C1DD5"/>
    <w:rsid w:val="004C2420"/>
    <w:rsid w:val="004C28C3"/>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814"/>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2220"/>
    <w:rsid w:val="004D31FE"/>
    <w:rsid w:val="004D36DB"/>
    <w:rsid w:val="004D37BC"/>
    <w:rsid w:val="004D3909"/>
    <w:rsid w:val="004D3C91"/>
    <w:rsid w:val="004D4053"/>
    <w:rsid w:val="004D441F"/>
    <w:rsid w:val="004D4F84"/>
    <w:rsid w:val="004D508C"/>
    <w:rsid w:val="004D5F14"/>
    <w:rsid w:val="004D637B"/>
    <w:rsid w:val="004D65A1"/>
    <w:rsid w:val="004D7322"/>
    <w:rsid w:val="004D7A38"/>
    <w:rsid w:val="004D7D79"/>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5DC5"/>
    <w:rsid w:val="004E7AD1"/>
    <w:rsid w:val="004F05D9"/>
    <w:rsid w:val="004F0A6F"/>
    <w:rsid w:val="004F1108"/>
    <w:rsid w:val="004F122C"/>
    <w:rsid w:val="004F1288"/>
    <w:rsid w:val="004F17EB"/>
    <w:rsid w:val="004F1811"/>
    <w:rsid w:val="004F1AFA"/>
    <w:rsid w:val="004F1DF5"/>
    <w:rsid w:val="004F28E0"/>
    <w:rsid w:val="004F32E0"/>
    <w:rsid w:val="004F339A"/>
    <w:rsid w:val="004F3773"/>
    <w:rsid w:val="004F3AA7"/>
    <w:rsid w:val="004F408B"/>
    <w:rsid w:val="004F4348"/>
    <w:rsid w:val="004F43C5"/>
    <w:rsid w:val="004F4889"/>
    <w:rsid w:val="004F4C2C"/>
    <w:rsid w:val="004F5215"/>
    <w:rsid w:val="004F5289"/>
    <w:rsid w:val="004F52A8"/>
    <w:rsid w:val="004F54D8"/>
    <w:rsid w:val="004F5A3C"/>
    <w:rsid w:val="004F622E"/>
    <w:rsid w:val="004F6321"/>
    <w:rsid w:val="004F6325"/>
    <w:rsid w:val="004F64A0"/>
    <w:rsid w:val="004F67D5"/>
    <w:rsid w:val="004F710A"/>
    <w:rsid w:val="004F72C5"/>
    <w:rsid w:val="004F78EC"/>
    <w:rsid w:val="004F79FB"/>
    <w:rsid w:val="004F7AD7"/>
    <w:rsid w:val="005002EF"/>
    <w:rsid w:val="005008D7"/>
    <w:rsid w:val="00501563"/>
    <w:rsid w:val="00501ABB"/>
    <w:rsid w:val="00501E10"/>
    <w:rsid w:val="005021AF"/>
    <w:rsid w:val="00502829"/>
    <w:rsid w:val="005028F9"/>
    <w:rsid w:val="00503A34"/>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3CF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E06"/>
    <w:rsid w:val="005211B8"/>
    <w:rsid w:val="0052152B"/>
    <w:rsid w:val="005215AC"/>
    <w:rsid w:val="005216C9"/>
    <w:rsid w:val="0052212B"/>
    <w:rsid w:val="00522141"/>
    <w:rsid w:val="005223C8"/>
    <w:rsid w:val="00522556"/>
    <w:rsid w:val="00522BC4"/>
    <w:rsid w:val="00523F00"/>
    <w:rsid w:val="00524B58"/>
    <w:rsid w:val="00524C4F"/>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6E1"/>
    <w:rsid w:val="005327F4"/>
    <w:rsid w:val="00532EA9"/>
    <w:rsid w:val="005331FD"/>
    <w:rsid w:val="005332B4"/>
    <w:rsid w:val="005335E7"/>
    <w:rsid w:val="005338C3"/>
    <w:rsid w:val="00533E2E"/>
    <w:rsid w:val="0053411D"/>
    <w:rsid w:val="0053418A"/>
    <w:rsid w:val="005341CA"/>
    <w:rsid w:val="00534452"/>
    <w:rsid w:val="00534D33"/>
    <w:rsid w:val="005350A1"/>
    <w:rsid w:val="005356E0"/>
    <w:rsid w:val="00535CC7"/>
    <w:rsid w:val="00535CD5"/>
    <w:rsid w:val="00535F55"/>
    <w:rsid w:val="0053610A"/>
    <w:rsid w:val="00536199"/>
    <w:rsid w:val="00536261"/>
    <w:rsid w:val="005363C0"/>
    <w:rsid w:val="00536753"/>
    <w:rsid w:val="00536BF3"/>
    <w:rsid w:val="00536CB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356"/>
    <w:rsid w:val="005408EE"/>
    <w:rsid w:val="00540B43"/>
    <w:rsid w:val="00540B5B"/>
    <w:rsid w:val="00540C62"/>
    <w:rsid w:val="00540ECC"/>
    <w:rsid w:val="00540F76"/>
    <w:rsid w:val="00542D8C"/>
    <w:rsid w:val="00542F2A"/>
    <w:rsid w:val="0054369F"/>
    <w:rsid w:val="00543766"/>
    <w:rsid w:val="00543A2B"/>
    <w:rsid w:val="00543F97"/>
    <w:rsid w:val="00543FD5"/>
    <w:rsid w:val="00544B84"/>
    <w:rsid w:val="00544DA5"/>
    <w:rsid w:val="00544EC4"/>
    <w:rsid w:val="005452E7"/>
    <w:rsid w:val="00545BD1"/>
    <w:rsid w:val="00547003"/>
    <w:rsid w:val="00547639"/>
    <w:rsid w:val="0054771A"/>
    <w:rsid w:val="00547858"/>
    <w:rsid w:val="00547917"/>
    <w:rsid w:val="00547BFD"/>
    <w:rsid w:val="00547CDB"/>
    <w:rsid w:val="00547CFD"/>
    <w:rsid w:val="0055046B"/>
    <w:rsid w:val="0055117A"/>
    <w:rsid w:val="00551380"/>
    <w:rsid w:val="00551A24"/>
    <w:rsid w:val="00551CC2"/>
    <w:rsid w:val="00551FD0"/>
    <w:rsid w:val="00552787"/>
    <w:rsid w:val="00552BCB"/>
    <w:rsid w:val="00552C7E"/>
    <w:rsid w:val="00552EB8"/>
    <w:rsid w:val="00554187"/>
    <w:rsid w:val="005544B0"/>
    <w:rsid w:val="00554F42"/>
    <w:rsid w:val="005550EC"/>
    <w:rsid w:val="0055563C"/>
    <w:rsid w:val="00555F5C"/>
    <w:rsid w:val="0055621F"/>
    <w:rsid w:val="0055627B"/>
    <w:rsid w:val="00556292"/>
    <w:rsid w:val="005564EE"/>
    <w:rsid w:val="00556702"/>
    <w:rsid w:val="00556A54"/>
    <w:rsid w:val="00556BE2"/>
    <w:rsid w:val="00556C2E"/>
    <w:rsid w:val="00556C5D"/>
    <w:rsid w:val="00557730"/>
    <w:rsid w:val="00557CE7"/>
    <w:rsid w:val="00557D69"/>
    <w:rsid w:val="00560782"/>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42"/>
    <w:rsid w:val="00562DBF"/>
    <w:rsid w:val="00562EFE"/>
    <w:rsid w:val="00562FA6"/>
    <w:rsid w:val="00563A55"/>
    <w:rsid w:val="00563DC9"/>
    <w:rsid w:val="0056437E"/>
    <w:rsid w:val="00564BAD"/>
    <w:rsid w:val="00564C97"/>
    <w:rsid w:val="005655B9"/>
    <w:rsid w:val="00565737"/>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5BB"/>
    <w:rsid w:val="00573FFE"/>
    <w:rsid w:val="00574617"/>
    <w:rsid w:val="00574E19"/>
    <w:rsid w:val="00574EBA"/>
    <w:rsid w:val="00574F49"/>
    <w:rsid w:val="00574FB7"/>
    <w:rsid w:val="0057525B"/>
    <w:rsid w:val="00576186"/>
    <w:rsid w:val="005761A5"/>
    <w:rsid w:val="00576283"/>
    <w:rsid w:val="00576375"/>
    <w:rsid w:val="00576926"/>
    <w:rsid w:val="00576A0C"/>
    <w:rsid w:val="00576C63"/>
    <w:rsid w:val="00577104"/>
    <w:rsid w:val="00577217"/>
    <w:rsid w:val="005777FC"/>
    <w:rsid w:val="00577FC0"/>
    <w:rsid w:val="00580353"/>
    <w:rsid w:val="0058037A"/>
    <w:rsid w:val="0058061B"/>
    <w:rsid w:val="00581323"/>
    <w:rsid w:val="005816D4"/>
    <w:rsid w:val="00581989"/>
    <w:rsid w:val="005821B2"/>
    <w:rsid w:val="005826FE"/>
    <w:rsid w:val="005827B6"/>
    <w:rsid w:val="00582821"/>
    <w:rsid w:val="00582880"/>
    <w:rsid w:val="00582CE0"/>
    <w:rsid w:val="00582D89"/>
    <w:rsid w:val="00582DF4"/>
    <w:rsid w:val="0058378A"/>
    <w:rsid w:val="0058398F"/>
    <w:rsid w:val="00583E12"/>
    <w:rsid w:val="00584540"/>
    <w:rsid w:val="00584E98"/>
    <w:rsid w:val="00584EA4"/>
    <w:rsid w:val="00584FE0"/>
    <w:rsid w:val="00585CC6"/>
    <w:rsid w:val="005860E7"/>
    <w:rsid w:val="0058633A"/>
    <w:rsid w:val="005866B0"/>
    <w:rsid w:val="00586A40"/>
    <w:rsid w:val="00586BF6"/>
    <w:rsid w:val="00586D1D"/>
    <w:rsid w:val="00586E5B"/>
    <w:rsid w:val="00586ED2"/>
    <w:rsid w:val="00587208"/>
    <w:rsid w:val="00590424"/>
    <w:rsid w:val="00590A4B"/>
    <w:rsid w:val="00590B63"/>
    <w:rsid w:val="00590BEB"/>
    <w:rsid w:val="005912CD"/>
    <w:rsid w:val="005916A3"/>
    <w:rsid w:val="005917ED"/>
    <w:rsid w:val="005922B2"/>
    <w:rsid w:val="0059239F"/>
    <w:rsid w:val="00592419"/>
    <w:rsid w:val="0059278E"/>
    <w:rsid w:val="00592BDF"/>
    <w:rsid w:val="00592C5F"/>
    <w:rsid w:val="00592CE7"/>
    <w:rsid w:val="00593305"/>
    <w:rsid w:val="0059352D"/>
    <w:rsid w:val="0059418F"/>
    <w:rsid w:val="00594BD0"/>
    <w:rsid w:val="00594C20"/>
    <w:rsid w:val="00594F68"/>
    <w:rsid w:val="00594F94"/>
    <w:rsid w:val="00595284"/>
    <w:rsid w:val="005965DF"/>
    <w:rsid w:val="00596B60"/>
    <w:rsid w:val="005977A7"/>
    <w:rsid w:val="005979F6"/>
    <w:rsid w:val="00597E4C"/>
    <w:rsid w:val="00597E70"/>
    <w:rsid w:val="005A014E"/>
    <w:rsid w:val="005A0214"/>
    <w:rsid w:val="005A0A1E"/>
    <w:rsid w:val="005A0E3C"/>
    <w:rsid w:val="005A1EF9"/>
    <w:rsid w:val="005A1F2D"/>
    <w:rsid w:val="005A2190"/>
    <w:rsid w:val="005A2480"/>
    <w:rsid w:val="005A26BF"/>
    <w:rsid w:val="005A3059"/>
    <w:rsid w:val="005A3260"/>
    <w:rsid w:val="005A3377"/>
    <w:rsid w:val="005A33AD"/>
    <w:rsid w:val="005A359D"/>
    <w:rsid w:val="005A36FD"/>
    <w:rsid w:val="005A3C01"/>
    <w:rsid w:val="005A403B"/>
    <w:rsid w:val="005A4147"/>
    <w:rsid w:val="005A4850"/>
    <w:rsid w:val="005A51C6"/>
    <w:rsid w:val="005A5597"/>
    <w:rsid w:val="005A5903"/>
    <w:rsid w:val="005A5E72"/>
    <w:rsid w:val="005A5F31"/>
    <w:rsid w:val="005A5F91"/>
    <w:rsid w:val="005A627C"/>
    <w:rsid w:val="005A6308"/>
    <w:rsid w:val="005A6488"/>
    <w:rsid w:val="005A67BE"/>
    <w:rsid w:val="005A6CF6"/>
    <w:rsid w:val="005A6FC4"/>
    <w:rsid w:val="005A75DA"/>
    <w:rsid w:val="005A76DF"/>
    <w:rsid w:val="005A77E8"/>
    <w:rsid w:val="005A7857"/>
    <w:rsid w:val="005B0260"/>
    <w:rsid w:val="005B086D"/>
    <w:rsid w:val="005B0BF6"/>
    <w:rsid w:val="005B0CC9"/>
    <w:rsid w:val="005B0EC3"/>
    <w:rsid w:val="005B10C5"/>
    <w:rsid w:val="005B13BF"/>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57AC"/>
    <w:rsid w:val="005B5E72"/>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2EB"/>
    <w:rsid w:val="005C282A"/>
    <w:rsid w:val="005C2A66"/>
    <w:rsid w:val="005C2E7D"/>
    <w:rsid w:val="005C319A"/>
    <w:rsid w:val="005C3344"/>
    <w:rsid w:val="005C36B3"/>
    <w:rsid w:val="005C3DE8"/>
    <w:rsid w:val="005C3EE6"/>
    <w:rsid w:val="005C44A7"/>
    <w:rsid w:val="005C4AEE"/>
    <w:rsid w:val="005C5103"/>
    <w:rsid w:val="005C5697"/>
    <w:rsid w:val="005C5B01"/>
    <w:rsid w:val="005C6AAE"/>
    <w:rsid w:val="005C6DA4"/>
    <w:rsid w:val="005C7363"/>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19E2"/>
    <w:rsid w:val="005D1B29"/>
    <w:rsid w:val="005D2940"/>
    <w:rsid w:val="005D29E1"/>
    <w:rsid w:val="005D2E76"/>
    <w:rsid w:val="005D3591"/>
    <w:rsid w:val="005D3882"/>
    <w:rsid w:val="005D3C04"/>
    <w:rsid w:val="005D3DF8"/>
    <w:rsid w:val="005D406F"/>
    <w:rsid w:val="005D42E4"/>
    <w:rsid w:val="005D4D10"/>
    <w:rsid w:val="005D5B70"/>
    <w:rsid w:val="005D5C79"/>
    <w:rsid w:val="005D5E48"/>
    <w:rsid w:val="005D6D38"/>
    <w:rsid w:val="005D7006"/>
    <w:rsid w:val="005D7327"/>
    <w:rsid w:val="005D74B3"/>
    <w:rsid w:val="005D751F"/>
    <w:rsid w:val="005D76BD"/>
    <w:rsid w:val="005E042A"/>
    <w:rsid w:val="005E051F"/>
    <w:rsid w:val="005E0660"/>
    <w:rsid w:val="005E06EB"/>
    <w:rsid w:val="005E1A1A"/>
    <w:rsid w:val="005E1A7C"/>
    <w:rsid w:val="005E21C7"/>
    <w:rsid w:val="005E2622"/>
    <w:rsid w:val="005E2632"/>
    <w:rsid w:val="005E2D78"/>
    <w:rsid w:val="005E3856"/>
    <w:rsid w:val="005E45EB"/>
    <w:rsid w:val="005E48A3"/>
    <w:rsid w:val="005E514F"/>
    <w:rsid w:val="005E52A2"/>
    <w:rsid w:val="005E53E1"/>
    <w:rsid w:val="005E5902"/>
    <w:rsid w:val="005E6225"/>
    <w:rsid w:val="005E6485"/>
    <w:rsid w:val="005E6D93"/>
    <w:rsid w:val="005E6E17"/>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38B"/>
    <w:rsid w:val="005F2950"/>
    <w:rsid w:val="005F29D4"/>
    <w:rsid w:val="005F2C71"/>
    <w:rsid w:val="005F2E83"/>
    <w:rsid w:val="005F3282"/>
    <w:rsid w:val="005F32AD"/>
    <w:rsid w:val="005F330A"/>
    <w:rsid w:val="005F3560"/>
    <w:rsid w:val="005F3615"/>
    <w:rsid w:val="005F3A19"/>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466"/>
    <w:rsid w:val="006005FE"/>
    <w:rsid w:val="00600A13"/>
    <w:rsid w:val="00600ACD"/>
    <w:rsid w:val="00600BFA"/>
    <w:rsid w:val="00600F1F"/>
    <w:rsid w:val="00601140"/>
    <w:rsid w:val="006016DC"/>
    <w:rsid w:val="00601886"/>
    <w:rsid w:val="006018C5"/>
    <w:rsid w:val="00601A67"/>
    <w:rsid w:val="00602402"/>
    <w:rsid w:val="00602672"/>
    <w:rsid w:val="00602BD8"/>
    <w:rsid w:val="00602DAD"/>
    <w:rsid w:val="0060309B"/>
    <w:rsid w:val="0060313A"/>
    <w:rsid w:val="006033F8"/>
    <w:rsid w:val="00603451"/>
    <w:rsid w:val="00603869"/>
    <w:rsid w:val="00603BA8"/>
    <w:rsid w:val="00603D23"/>
    <w:rsid w:val="00604B5F"/>
    <w:rsid w:val="00604DA4"/>
    <w:rsid w:val="00604F3C"/>
    <w:rsid w:val="00604F81"/>
    <w:rsid w:val="00605653"/>
    <w:rsid w:val="006056FE"/>
    <w:rsid w:val="00605797"/>
    <w:rsid w:val="00606637"/>
    <w:rsid w:val="006069E1"/>
    <w:rsid w:val="006072F3"/>
    <w:rsid w:val="006074EC"/>
    <w:rsid w:val="006078E1"/>
    <w:rsid w:val="0060798C"/>
    <w:rsid w:val="00607ED5"/>
    <w:rsid w:val="0061038B"/>
    <w:rsid w:val="00610AC2"/>
    <w:rsid w:val="00610DD2"/>
    <w:rsid w:val="00610EA9"/>
    <w:rsid w:val="006110C8"/>
    <w:rsid w:val="00611147"/>
    <w:rsid w:val="00611CF5"/>
    <w:rsid w:val="00611DA2"/>
    <w:rsid w:val="006120C7"/>
    <w:rsid w:val="0061250B"/>
    <w:rsid w:val="0061282E"/>
    <w:rsid w:val="006129BD"/>
    <w:rsid w:val="00613249"/>
    <w:rsid w:val="00613EE2"/>
    <w:rsid w:val="00614596"/>
    <w:rsid w:val="00614BDB"/>
    <w:rsid w:val="0061503E"/>
    <w:rsid w:val="006154B8"/>
    <w:rsid w:val="00616026"/>
    <w:rsid w:val="0061608F"/>
    <w:rsid w:val="00616369"/>
    <w:rsid w:val="006164F9"/>
    <w:rsid w:val="00616501"/>
    <w:rsid w:val="006165F3"/>
    <w:rsid w:val="00616B2B"/>
    <w:rsid w:val="00616C03"/>
    <w:rsid w:val="00616F2C"/>
    <w:rsid w:val="00617240"/>
    <w:rsid w:val="006177EE"/>
    <w:rsid w:val="006179F4"/>
    <w:rsid w:val="00617A06"/>
    <w:rsid w:val="00617F68"/>
    <w:rsid w:val="00620275"/>
    <w:rsid w:val="0062039A"/>
    <w:rsid w:val="0062050A"/>
    <w:rsid w:val="0062089F"/>
    <w:rsid w:val="00620A5E"/>
    <w:rsid w:val="00620E4E"/>
    <w:rsid w:val="00620F29"/>
    <w:rsid w:val="00620F71"/>
    <w:rsid w:val="0062128D"/>
    <w:rsid w:val="006215B9"/>
    <w:rsid w:val="006218D5"/>
    <w:rsid w:val="006220B7"/>
    <w:rsid w:val="0062246A"/>
    <w:rsid w:val="006225CC"/>
    <w:rsid w:val="0062267C"/>
    <w:rsid w:val="00622DE5"/>
    <w:rsid w:val="00622F85"/>
    <w:rsid w:val="0062316C"/>
    <w:rsid w:val="006234DD"/>
    <w:rsid w:val="00623FC6"/>
    <w:rsid w:val="00624943"/>
    <w:rsid w:val="00624ADD"/>
    <w:rsid w:val="00624B2B"/>
    <w:rsid w:val="00624C0B"/>
    <w:rsid w:val="0062502D"/>
    <w:rsid w:val="006258FA"/>
    <w:rsid w:val="0062591A"/>
    <w:rsid w:val="00626296"/>
    <w:rsid w:val="006263A2"/>
    <w:rsid w:val="006265B0"/>
    <w:rsid w:val="00626AF0"/>
    <w:rsid w:val="006275D2"/>
    <w:rsid w:val="00627C5A"/>
    <w:rsid w:val="00627EFF"/>
    <w:rsid w:val="006309B0"/>
    <w:rsid w:val="00631038"/>
    <w:rsid w:val="00631147"/>
    <w:rsid w:val="00631559"/>
    <w:rsid w:val="00631A77"/>
    <w:rsid w:val="00631BDD"/>
    <w:rsid w:val="00631C6C"/>
    <w:rsid w:val="00632300"/>
    <w:rsid w:val="00632B3E"/>
    <w:rsid w:val="006333A2"/>
    <w:rsid w:val="0063363E"/>
    <w:rsid w:val="0063397C"/>
    <w:rsid w:val="00633C73"/>
    <w:rsid w:val="00633D55"/>
    <w:rsid w:val="00633DA1"/>
    <w:rsid w:val="00634423"/>
    <w:rsid w:val="006347AE"/>
    <w:rsid w:val="00634D2E"/>
    <w:rsid w:val="00634E25"/>
    <w:rsid w:val="006359A7"/>
    <w:rsid w:val="00635D5E"/>
    <w:rsid w:val="0063629F"/>
    <w:rsid w:val="006363D6"/>
    <w:rsid w:val="00636A53"/>
    <w:rsid w:val="006371A2"/>
    <w:rsid w:val="00637456"/>
    <w:rsid w:val="00637481"/>
    <w:rsid w:val="006376AF"/>
    <w:rsid w:val="00640769"/>
    <w:rsid w:val="0064090A"/>
    <w:rsid w:val="00640BA0"/>
    <w:rsid w:val="00641407"/>
    <w:rsid w:val="00641472"/>
    <w:rsid w:val="0064169B"/>
    <w:rsid w:val="006418BF"/>
    <w:rsid w:val="00641B5C"/>
    <w:rsid w:val="00641BB3"/>
    <w:rsid w:val="00641D9B"/>
    <w:rsid w:val="00642052"/>
    <w:rsid w:val="00642163"/>
    <w:rsid w:val="0064332D"/>
    <w:rsid w:val="0064342D"/>
    <w:rsid w:val="0064378C"/>
    <w:rsid w:val="00643C70"/>
    <w:rsid w:val="00644A10"/>
    <w:rsid w:val="00644FB6"/>
    <w:rsid w:val="0064510C"/>
    <w:rsid w:val="0064598C"/>
    <w:rsid w:val="00646018"/>
    <w:rsid w:val="0064614B"/>
    <w:rsid w:val="00646769"/>
    <w:rsid w:val="00646A13"/>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C5E"/>
    <w:rsid w:val="00655DFE"/>
    <w:rsid w:val="006563CC"/>
    <w:rsid w:val="00656486"/>
    <w:rsid w:val="006564A1"/>
    <w:rsid w:val="006568A0"/>
    <w:rsid w:val="00656A11"/>
    <w:rsid w:val="00656D4E"/>
    <w:rsid w:val="0065716E"/>
    <w:rsid w:val="00657354"/>
    <w:rsid w:val="006575B7"/>
    <w:rsid w:val="006579F1"/>
    <w:rsid w:val="0066002F"/>
    <w:rsid w:val="00660308"/>
    <w:rsid w:val="00660543"/>
    <w:rsid w:val="00660C14"/>
    <w:rsid w:val="006610C7"/>
    <w:rsid w:val="006611C7"/>
    <w:rsid w:val="0066137D"/>
    <w:rsid w:val="0066161E"/>
    <w:rsid w:val="006619A8"/>
    <w:rsid w:val="006619BB"/>
    <w:rsid w:val="006619E4"/>
    <w:rsid w:val="00661AF5"/>
    <w:rsid w:val="00661F27"/>
    <w:rsid w:val="006620B4"/>
    <w:rsid w:val="006620C8"/>
    <w:rsid w:val="00662176"/>
    <w:rsid w:val="006623DD"/>
    <w:rsid w:val="00662967"/>
    <w:rsid w:val="00662987"/>
    <w:rsid w:val="00662B09"/>
    <w:rsid w:val="00662B97"/>
    <w:rsid w:val="006630D7"/>
    <w:rsid w:val="0066373B"/>
    <w:rsid w:val="00664311"/>
    <w:rsid w:val="00665532"/>
    <w:rsid w:val="00665891"/>
    <w:rsid w:val="00665E45"/>
    <w:rsid w:val="00665F07"/>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43D"/>
    <w:rsid w:val="00673724"/>
    <w:rsid w:val="00673849"/>
    <w:rsid w:val="00673BFD"/>
    <w:rsid w:val="00673C53"/>
    <w:rsid w:val="00673FAA"/>
    <w:rsid w:val="006740EA"/>
    <w:rsid w:val="00674859"/>
    <w:rsid w:val="00674B40"/>
    <w:rsid w:val="006750B1"/>
    <w:rsid w:val="00675267"/>
    <w:rsid w:val="006753D6"/>
    <w:rsid w:val="00675AA8"/>
    <w:rsid w:val="00675E87"/>
    <w:rsid w:val="00675F03"/>
    <w:rsid w:val="00677195"/>
    <w:rsid w:val="0067797D"/>
    <w:rsid w:val="00677F27"/>
    <w:rsid w:val="0068011F"/>
    <w:rsid w:val="00680587"/>
    <w:rsid w:val="00680757"/>
    <w:rsid w:val="00681022"/>
    <w:rsid w:val="00681407"/>
    <w:rsid w:val="00681576"/>
    <w:rsid w:val="006818BF"/>
    <w:rsid w:val="006824E7"/>
    <w:rsid w:val="006826BF"/>
    <w:rsid w:val="006836BE"/>
    <w:rsid w:val="00683809"/>
    <w:rsid w:val="006847BC"/>
    <w:rsid w:val="00684AB8"/>
    <w:rsid w:val="00684CBD"/>
    <w:rsid w:val="006851B3"/>
    <w:rsid w:val="00685262"/>
    <w:rsid w:val="0068534A"/>
    <w:rsid w:val="0068582C"/>
    <w:rsid w:val="00685883"/>
    <w:rsid w:val="00685FEA"/>
    <w:rsid w:val="00686590"/>
    <w:rsid w:val="006868B4"/>
    <w:rsid w:val="006868F6"/>
    <w:rsid w:val="00686BA2"/>
    <w:rsid w:val="006871ED"/>
    <w:rsid w:val="00687229"/>
    <w:rsid w:val="00687786"/>
    <w:rsid w:val="0068781C"/>
    <w:rsid w:val="00687AFD"/>
    <w:rsid w:val="006906B8"/>
    <w:rsid w:val="0069077A"/>
    <w:rsid w:val="00690C39"/>
    <w:rsid w:val="00690E2E"/>
    <w:rsid w:val="00690EE2"/>
    <w:rsid w:val="006915DD"/>
    <w:rsid w:val="006917AC"/>
    <w:rsid w:val="00691A44"/>
    <w:rsid w:val="006921F8"/>
    <w:rsid w:val="006923D5"/>
    <w:rsid w:val="0069265E"/>
    <w:rsid w:val="00692738"/>
    <w:rsid w:val="006927FC"/>
    <w:rsid w:val="006928F7"/>
    <w:rsid w:val="00692C69"/>
    <w:rsid w:val="00692DC4"/>
    <w:rsid w:val="006931BB"/>
    <w:rsid w:val="00693666"/>
    <w:rsid w:val="0069392D"/>
    <w:rsid w:val="00693CF7"/>
    <w:rsid w:val="00693EC2"/>
    <w:rsid w:val="0069442D"/>
    <w:rsid w:val="006946D2"/>
    <w:rsid w:val="00694C49"/>
    <w:rsid w:val="006952CA"/>
    <w:rsid w:val="0069659F"/>
    <w:rsid w:val="006969F7"/>
    <w:rsid w:val="00696A30"/>
    <w:rsid w:val="00696BC0"/>
    <w:rsid w:val="00697251"/>
    <w:rsid w:val="006974BB"/>
    <w:rsid w:val="00697523"/>
    <w:rsid w:val="00697B5C"/>
    <w:rsid w:val="00697BC9"/>
    <w:rsid w:val="00697D79"/>
    <w:rsid w:val="00697F34"/>
    <w:rsid w:val="00697F9E"/>
    <w:rsid w:val="006A0D87"/>
    <w:rsid w:val="006A0E6A"/>
    <w:rsid w:val="006A105E"/>
    <w:rsid w:val="006A13C9"/>
    <w:rsid w:val="006A1655"/>
    <w:rsid w:val="006A1C97"/>
    <w:rsid w:val="006A1D28"/>
    <w:rsid w:val="006A1F5A"/>
    <w:rsid w:val="006A242C"/>
    <w:rsid w:val="006A24F8"/>
    <w:rsid w:val="006A2503"/>
    <w:rsid w:val="006A2631"/>
    <w:rsid w:val="006A2BE5"/>
    <w:rsid w:val="006A2C6E"/>
    <w:rsid w:val="006A3011"/>
    <w:rsid w:val="006A389C"/>
    <w:rsid w:val="006A39F8"/>
    <w:rsid w:val="006A3B45"/>
    <w:rsid w:val="006A4395"/>
    <w:rsid w:val="006A47B2"/>
    <w:rsid w:val="006A51A7"/>
    <w:rsid w:val="006A5446"/>
    <w:rsid w:val="006A593A"/>
    <w:rsid w:val="006A5D7C"/>
    <w:rsid w:val="006A667E"/>
    <w:rsid w:val="006A6B12"/>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CF3"/>
    <w:rsid w:val="006B1D02"/>
    <w:rsid w:val="006B1D6B"/>
    <w:rsid w:val="006B2800"/>
    <w:rsid w:val="006B304E"/>
    <w:rsid w:val="006B352E"/>
    <w:rsid w:val="006B3A73"/>
    <w:rsid w:val="006B3D9A"/>
    <w:rsid w:val="006B4079"/>
    <w:rsid w:val="006B44ED"/>
    <w:rsid w:val="006B451A"/>
    <w:rsid w:val="006B5229"/>
    <w:rsid w:val="006B61D5"/>
    <w:rsid w:val="006B64EF"/>
    <w:rsid w:val="006B6547"/>
    <w:rsid w:val="006B6993"/>
    <w:rsid w:val="006B69BB"/>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093"/>
    <w:rsid w:val="006C3504"/>
    <w:rsid w:val="006C352B"/>
    <w:rsid w:val="006C36F8"/>
    <w:rsid w:val="006C38E3"/>
    <w:rsid w:val="006C3B23"/>
    <w:rsid w:val="006C465B"/>
    <w:rsid w:val="006C4832"/>
    <w:rsid w:val="006C4B4F"/>
    <w:rsid w:val="006C4EF3"/>
    <w:rsid w:val="006C53E1"/>
    <w:rsid w:val="006C55AF"/>
    <w:rsid w:val="006C60AE"/>
    <w:rsid w:val="006C633D"/>
    <w:rsid w:val="006C6C73"/>
    <w:rsid w:val="006C7050"/>
    <w:rsid w:val="006C741A"/>
    <w:rsid w:val="006C77C4"/>
    <w:rsid w:val="006C79AD"/>
    <w:rsid w:val="006C7A7F"/>
    <w:rsid w:val="006C7BC5"/>
    <w:rsid w:val="006C7E3C"/>
    <w:rsid w:val="006D04D1"/>
    <w:rsid w:val="006D0744"/>
    <w:rsid w:val="006D16A0"/>
    <w:rsid w:val="006D16AE"/>
    <w:rsid w:val="006D1BCA"/>
    <w:rsid w:val="006D23F8"/>
    <w:rsid w:val="006D2F7E"/>
    <w:rsid w:val="006D2FC6"/>
    <w:rsid w:val="006D3105"/>
    <w:rsid w:val="006D33DF"/>
    <w:rsid w:val="006D3416"/>
    <w:rsid w:val="006D3570"/>
    <w:rsid w:val="006D36CA"/>
    <w:rsid w:val="006D37C9"/>
    <w:rsid w:val="006D38F6"/>
    <w:rsid w:val="006D3A14"/>
    <w:rsid w:val="006D3D18"/>
    <w:rsid w:val="006D3EFE"/>
    <w:rsid w:val="006D4042"/>
    <w:rsid w:val="006D40B2"/>
    <w:rsid w:val="006D496E"/>
    <w:rsid w:val="006D5322"/>
    <w:rsid w:val="006D542B"/>
    <w:rsid w:val="006D6177"/>
    <w:rsid w:val="006D63CE"/>
    <w:rsid w:val="006D64FF"/>
    <w:rsid w:val="006D6630"/>
    <w:rsid w:val="006D681D"/>
    <w:rsid w:val="006D686D"/>
    <w:rsid w:val="006D6922"/>
    <w:rsid w:val="006D6FF6"/>
    <w:rsid w:val="006E0C4D"/>
    <w:rsid w:val="006E0E89"/>
    <w:rsid w:val="006E0F91"/>
    <w:rsid w:val="006E1142"/>
    <w:rsid w:val="006E15A2"/>
    <w:rsid w:val="006E164F"/>
    <w:rsid w:val="006E1BC0"/>
    <w:rsid w:val="006E1C28"/>
    <w:rsid w:val="006E23A3"/>
    <w:rsid w:val="006E2893"/>
    <w:rsid w:val="006E28C6"/>
    <w:rsid w:val="006E2B1E"/>
    <w:rsid w:val="006E2DC5"/>
    <w:rsid w:val="006E33B1"/>
    <w:rsid w:val="006E340B"/>
    <w:rsid w:val="006E3EE7"/>
    <w:rsid w:val="006E4ADB"/>
    <w:rsid w:val="006E5073"/>
    <w:rsid w:val="006E56DF"/>
    <w:rsid w:val="006E5942"/>
    <w:rsid w:val="006E5B56"/>
    <w:rsid w:val="006E5BDA"/>
    <w:rsid w:val="006E5CCF"/>
    <w:rsid w:val="006E5F0D"/>
    <w:rsid w:val="006E6639"/>
    <w:rsid w:val="006E69E0"/>
    <w:rsid w:val="006E6BD5"/>
    <w:rsid w:val="006E6CFC"/>
    <w:rsid w:val="006E7761"/>
    <w:rsid w:val="006E7BCD"/>
    <w:rsid w:val="006F0298"/>
    <w:rsid w:val="006F18B1"/>
    <w:rsid w:val="006F18EA"/>
    <w:rsid w:val="006F1947"/>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60A"/>
    <w:rsid w:val="006F57D9"/>
    <w:rsid w:val="006F6159"/>
    <w:rsid w:val="006F6DF3"/>
    <w:rsid w:val="006F6EBA"/>
    <w:rsid w:val="006F6F98"/>
    <w:rsid w:val="006F71FA"/>
    <w:rsid w:val="006F782B"/>
    <w:rsid w:val="006F782C"/>
    <w:rsid w:val="006F7930"/>
    <w:rsid w:val="006F7B8B"/>
    <w:rsid w:val="007005FB"/>
    <w:rsid w:val="0070078C"/>
    <w:rsid w:val="00700996"/>
    <w:rsid w:val="00700D1B"/>
    <w:rsid w:val="00700E09"/>
    <w:rsid w:val="007010CE"/>
    <w:rsid w:val="00701925"/>
    <w:rsid w:val="007020A4"/>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C35"/>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621"/>
    <w:rsid w:val="007108AB"/>
    <w:rsid w:val="00710D9F"/>
    <w:rsid w:val="0071118B"/>
    <w:rsid w:val="007114F3"/>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32E"/>
    <w:rsid w:val="00715600"/>
    <w:rsid w:val="007158B8"/>
    <w:rsid w:val="00715A2C"/>
    <w:rsid w:val="00715B1A"/>
    <w:rsid w:val="00715D19"/>
    <w:rsid w:val="00715DCD"/>
    <w:rsid w:val="0071683E"/>
    <w:rsid w:val="00716BEE"/>
    <w:rsid w:val="00717D51"/>
    <w:rsid w:val="00717FE4"/>
    <w:rsid w:val="00717FF7"/>
    <w:rsid w:val="0072171E"/>
    <w:rsid w:val="00721BE1"/>
    <w:rsid w:val="00721F39"/>
    <w:rsid w:val="00722944"/>
    <w:rsid w:val="00722F06"/>
    <w:rsid w:val="00722FB5"/>
    <w:rsid w:val="007231C3"/>
    <w:rsid w:val="00723624"/>
    <w:rsid w:val="0072380F"/>
    <w:rsid w:val="007238BD"/>
    <w:rsid w:val="007240A1"/>
    <w:rsid w:val="007243A8"/>
    <w:rsid w:val="0072448C"/>
    <w:rsid w:val="007247B8"/>
    <w:rsid w:val="00724ED5"/>
    <w:rsid w:val="007250C6"/>
    <w:rsid w:val="00725BBE"/>
    <w:rsid w:val="00725C0D"/>
    <w:rsid w:val="007264DC"/>
    <w:rsid w:val="0072675E"/>
    <w:rsid w:val="007269F4"/>
    <w:rsid w:val="0072736B"/>
    <w:rsid w:val="00727573"/>
    <w:rsid w:val="0072771C"/>
    <w:rsid w:val="00727734"/>
    <w:rsid w:val="00727AD7"/>
    <w:rsid w:val="00730086"/>
    <w:rsid w:val="0073035C"/>
    <w:rsid w:val="00731609"/>
    <w:rsid w:val="0073197D"/>
    <w:rsid w:val="0073199C"/>
    <w:rsid w:val="00731ED2"/>
    <w:rsid w:val="0073388B"/>
    <w:rsid w:val="00733E96"/>
    <w:rsid w:val="007343D9"/>
    <w:rsid w:val="00734A27"/>
    <w:rsid w:val="007352FB"/>
    <w:rsid w:val="00735D55"/>
    <w:rsid w:val="00735D6E"/>
    <w:rsid w:val="00735DA7"/>
    <w:rsid w:val="00736217"/>
    <w:rsid w:val="00736865"/>
    <w:rsid w:val="007369A0"/>
    <w:rsid w:val="00736E24"/>
    <w:rsid w:val="007370A3"/>
    <w:rsid w:val="00737197"/>
    <w:rsid w:val="0073736E"/>
    <w:rsid w:val="00737567"/>
    <w:rsid w:val="007375A3"/>
    <w:rsid w:val="0073788C"/>
    <w:rsid w:val="007379B3"/>
    <w:rsid w:val="00737AF0"/>
    <w:rsid w:val="0074036E"/>
    <w:rsid w:val="00740605"/>
    <w:rsid w:val="00740F3A"/>
    <w:rsid w:val="00740F96"/>
    <w:rsid w:val="0074111E"/>
    <w:rsid w:val="007418D1"/>
    <w:rsid w:val="00741C3C"/>
    <w:rsid w:val="00741FB4"/>
    <w:rsid w:val="0074278C"/>
    <w:rsid w:val="007427FE"/>
    <w:rsid w:val="00742A1D"/>
    <w:rsid w:val="00742DF6"/>
    <w:rsid w:val="00742E71"/>
    <w:rsid w:val="00742F4E"/>
    <w:rsid w:val="007434B1"/>
    <w:rsid w:val="00743847"/>
    <w:rsid w:val="007438EC"/>
    <w:rsid w:val="00743BE0"/>
    <w:rsid w:val="0074470B"/>
    <w:rsid w:val="007449A7"/>
    <w:rsid w:val="007454E1"/>
    <w:rsid w:val="007457A7"/>
    <w:rsid w:val="00745A0C"/>
    <w:rsid w:val="00745A78"/>
    <w:rsid w:val="00746325"/>
    <w:rsid w:val="007467F6"/>
    <w:rsid w:val="00746BF3"/>
    <w:rsid w:val="00746DBA"/>
    <w:rsid w:val="00746F12"/>
    <w:rsid w:val="007470BB"/>
    <w:rsid w:val="00747199"/>
    <w:rsid w:val="007474E0"/>
    <w:rsid w:val="00747B71"/>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B9"/>
    <w:rsid w:val="007521FC"/>
    <w:rsid w:val="007529C6"/>
    <w:rsid w:val="00752A0A"/>
    <w:rsid w:val="00752C6C"/>
    <w:rsid w:val="0075314A"/>
    <w:rsid w:val="0075331D"/>
    <w:rsid w:val="00753CB0"/>
    <w:rsid w:val="00753CC1"/>
    <w:rsid w:val="00753F38"/>
    <w:rsid w:val="00754166"/>
    <w:rsid w:val="00754B7F"/>
    <w:rsid w:val="00754FA8"/>
    <w:rsid w:val="0075547D"/>
    <w:rsid w:val="00755687"/>
    <w:rsid w:val="00755C0E"/>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120"/>
    <w:rsid w:val="00762340"/>
    <w:rsid w:val="00762771"/>
    <w:rsid w:val="007628BA"/>
    <w:rsid w:val="00762C67"/>
    <w:rsid w:val="00762F0E"/>
    <w:rsid w:val="00763949"/>
    <w:rsid w:val="00763B49"/>
    <w:rsid w:val="007644DA"/>
    <w:rsid w:val="007649AD"/>
    <w:rsid w:val="00764A48"/>
    <w:rsid w:val="00764AE7"/>
    <w:rsid w:val="00764CEB"/>
    <w:rsid w:val="0076540B"/>
    <w:rsid w:val="0076578B"/>
    <w:rsid w:val="00765D2A"/>
    <w:rsid w:val="007665F7"/>
    <w:rsid w:val="0076752C"/>
    <w:rsid w:val="007706D1"/>
    <w:rsid w:val="00770818"/>
    <w:rsid w:val="00770828"/>
    <w:rsid w:val="00771196"/>
    <w:rsid w:val="00771373"/>
    <w:rsid w:val="0077163B"/>
    <w:rsid w:val="00771832"/>
    <w:rsid w:val="00771B2D"/>
    <w:rsid w:val="00771EAB"/>
    <w:rsid w:val="00772130"/>
    <w:rsid w:val="007722A3"/>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AEF"/>
    <w:rsid w:val="00776E66"/>
    <w:rsid w:val="007770C9"/>
    <w:rsid w:val="00777107"/>
    <w:rsid w:val="007772B6"/>
    <w:rsid w:val="007777BE"/>
    <w:rsid w:val="00777816"/>
    <w:rsid w:val="0077789A"/>
    <w:rsid w:val="00777FDC"/>
    <w:rsid w:val="00780937"/>
    <w:rsid w:val="00780C2A"/>
    <w:rsid w:val="007811DC"/>
    <w:rsid w:val="007813C9"/>
    <w:rsid w:val="007815E6"/>
    <w:rsid w:val="00781799"/>
    <w:rsid w:val="00781A38"/>
    <w:rsid w:val="00781A48"/>
    <w:rsid w:val="00781D44"/>
    <w:rsid w:val="0078204C"/>
    <w:rsid w:val="007826BB"/>
    <w:rsid w:val="00782A1E"/>
    <w:rsid w:val="00782B70"/>
    <w:rsid w:val="00782EDE"/>
    <w:rsid w:val="007836F7"/>
    <w:rsid w:val="00783C9D"/>
    <w:rsid w:val="00784568"/>
    <w:rsid w:val="00784584"/>
    <w:rsid w:val="007849E4"/>
    <w:rsid w:val="00784A67"/>
    <w:rsid w:val="00784DA7"/>
    <w:rsid w:val="00784E0D"/>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562"/>
    <w:rsid w:val="00787644"/>
    <w:rsid w:val="00787922"/>
    <w:rsid w:val="00787F76"/>
    <w:rsid w:val="00787FC2"/>
    <w:rsid w:val="0079046E"/>
    <w:rsid w:val="00790825"/>
    <w:rsid w:val="007908EE"/>
    <w:rsid w:val="00790D02"/>
    <w:rsid w:val="00790F64"/>
    <w:rsid w:val="00791065"/>
    <w:rsid w:val="007911F9"/>
    <w:rsid w:val="007912BD"/>
    <w:rsid w:val="007916B5"/>
    <w:rsid w:val="00791A71"/>
    <w:rsid w:val="00791E77"/>
    <w:rsid w:val="00791FBE"/>
    <w:rsid w:val="0079203C"/>
    <w:rsid w:val="0079259E"/>
    <w:rsid w:val="00792BDE"/>
    <w:rsid w:val="00792DCC"/>
    <w:rsid w:val="00792E5E"/>
    <w:rsid w:val="0079306B"/>
    <w:rsid w:val="007930DC"/>
    <w:rsid w:val="00793BF4"/>
    <w:rsid w:val="00793D92"/>
    <w:rsid w:val="00793E5C"/>
    <w:rsid w:val="00794073"/>
    <w:rsid w:val="007944C5"/>
    <w:rsid w:val="00794F0C"/>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C4"/>
    <w:rsid w:val="007A6364"/>
    <w:rsid w:val="007A6EDC"/>
    <w:rsid w:val="007A71AD"/>
    <w:rsid w:val="007A738E"/>
    <w:rsid w:val="007A73F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1E6D"/>
    <w:rsid w:val="007B21B9"/>
    <w:rsid w:val="007B2323"/>
    <w:rsid w:val="007B23A3"/>
    <w:rsid w:val="007B2565"/>
    <w:rsid w:val="007B27AE"/>
    <w:rsid w:val="007B2C4F"/>
    <w:rsid w:val="007B2E5D"/>
    <w:rsid w:val="007B328B"/>
    <w:rsid w:val="007B36B5"/>
    <w:rsid w:val="007B3F8C"/>
    <w:rsid w:val="007B4004"/>
    <w:rsid w:val="007B4377"/>
    <w:rsid w:val="007B451D"/>
    <w:rsid w:val="007B47B5"/>
    <w:rsid w:val="007B4A56"/>
    <w:rsid w:val="007B4CD2"/>
    <w:rsid w:val="007B532A"/>
    <w:rsid w:val="007B53ED"/>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877"/>
    <w:rsid w:val="007C1D45"/>
    <w:rsid w:val="007C1F07"/>
    <w:rsid w:val="007C1F5C"/>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AB6"/>
    <w:rsid w:val="007D0111"/>
    <w:rsid w:val="007D02C0"/>
    <w:rsid w:val="007D03EA"/>
    <w:rsid w:val="007D0B7A"/>
    <w:rsid w:val="007D0BCF"/>
    <w:rsid w:val="007D0CCC"/>
    <w:rsid w:val="007D0EC6"/>
    <w:rsid w:val="007D10C7"/>
    <w:rsid w:val="007D186D"/>
    <w:rsid w:val="007D1934"/>
    <w:rsid w:val="007D1BC0"/>
    <w:rsid w:val="007D1D97"/>
    <w:rsid w:val="007D1E1F"/>
    <w:rsid w:val="007D223E"/>
    <w:rsid w:val="007D25B8"/>
    <w:rsid w:val="007D25F5"/>
    <w:rsid w:val="007D282C"/>
    <w:rsid w:val="007D2C01"/>
    <w:rsid w:val="007D2D3C"/>
    <w:rsid w:val="007D322F"/>
    <w:rsid w:val="007D32C8"/>
    <w:rsid w:val="007D33BF"/>
    <w:rsid w:val="007D3C05"/>
    <w:rsid w:val="007D3D4E"/>
    <w:rsid w:val="007D4118"/>
    <w:rsid w:val="007D4562"/>
    <w:rsid w:val="007D4C61"/>
    <w:rsid w:val="007D4DEC"/>
    <w:rsid w:val="007D54CF"/>
    <w:rsid w:val="007D552F"/>
    <w:rsid w:val="007D589A"/>
    <w:rsid w:val="007D5A83"/>
    <w:rsid w:val="007D5D4B"/>
    <w:rsid w:val="007D5D96"/>
    <w:rsid w:val="007D5EB3"/>
    <w:rsid w:val="007D625C"/>
    <w:rsid w:val="007D655C"/>
    <w:rsid w:val="007D66D8"/>
    <w:rsid w:val="007D6DA2"/>
    <w:rsid w:val="007D7314"/>
    <w:rsid w:val="007D7A24"/>
    <w:rsid w:val="007E006C"/>
    <w:rsid w:val="007E00D7"/>
    <w:rsid w:val="007E023C"/>
    <w:rsid w:val="007E0594"/>
    <w:rsid w:val="007E08C2"/>
    <w:rsid w:val="007E096D"/>
    <w:rsid w:val="007E0F70"/>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1410"/>
    <w:rsid w:val="007F15C8"/>
    <w:rsid w:val="007F1AA7"/>
    <w:rsid w:val="007F1B7B"/>
    <w:rsid w:val="007F1F31"/>
    <w:rsid w:val="007F213B"/>
    <w:rsid w:val="007F243C"/>
    <w:rsid w:val="007F2AC7"/>
    <w:rsid w:val="007F2D64"/>
    <w:rsid w:val="007F35C0"/>
    <w:rsid w:val="007F3665"/>
    <w:rsid w:val="007F3BB7"/>
    <w:rsid w:val="007F3C38"/>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876"/>
    <w:rsid w:val="00800AF8"/>
    <w:rsid w:val="00800C60"/>
    <w:rsid w:val="00800E68"/>
    <w:rsid w:val="008012F1"/>
    <w:rsid w:val="0080160A"/>
    <w:rsid w:val="00801799"/>
    <w:rsid w:val="008018F6"/>
    <w:rsid w:val="00801C99"/>
    <w:rsid w:val="0080213A"/>
    <w:rsid w:val="00802B54"/>
    <w:rsid w:val="00802F00"/>
    <w:rsid w:val="00802F74"/>
    <w:rsid w:val="00803182"/>
    <w:rsid w:val="0080329A"/>
    <w:rsid w:val="00803444"/>
    <w:rsid w:val="008034D7"/>
    <w:rsid w:val="0080350F"/>
    <w:rsid w:val="00803DD0"/>
    <w:rsid w:val="00804158"/>
    <w:rsid w:val="008042F6"/>
    <w:rsid w:val="008046E5"/>
    <w:rsid w:val="00804CBA"/>
    <w:rsid w:val="0080502B"/>
    <w:rsid w:val="0080520C"/>
    <w:rsid w:val="00805FE9"/>
    <w:rsid w:val="00806190"/>
    <w:rsid w:val="008062B9"/>
    <w:rsid w:val="008064A0"/>
    <w:rsid w:val="0080677C"/>
    <w:rsid w:val="00806F5D"/>
    <w:rsid w:val="00806F7F"/>
    <w:rsid w:val="008072DD"/>
    <w:rsid w:val="008078A4"/>
    <w:rsid w:val="00807909"/>
    <w:rsid w:val="00807C25"/>
    <w:rsid w:val="00810056"/>
    <w:rsid w:val="008102F3"/>
    <w:rsid w:val="008104C4"/>
    <w:rsid w:val="00811B95"/>
    <w:rsid w:val="00811BB7"/>
    <w:rsid w:val="00811EDB"/>
    <w:rsid w:val="00811FB8"/>
    <w:rsid w:val="008122E4"/>
    <w:rsid w:val="0081274A"/>
    <w:rsid w:val="00812BEF"/>
    <w:rsid w:val="00813463"/>
    <w:rsid w:val="008136DA"/>
    <w:rsid w:val="00813C7A"/>
    <w:rsid w:val="008144D5"/>
    <w:rsid w:val="00814CFC"/>
    <w:rsid w:val="008150A8"/>
    <w:rsid w:val="008150FB"/>
    <w:rsid w:val="00815609"/>
    <w:rsid w:val="00815A4A"/>
    <w:rsid w:val="00815C1D"/>
    <w:rsid w:val="00815DF4"/>
    <w:rsid w:val="00816089"/>
    <w:rsid w:val="008162CB"/>
    <w:rsid w:val="00816772"/>
    <w:rsid w:val="008168A2"/>
    <w:rsid w:val="0081709A"/>
    <w:rsid w:val="00817410"/>
    <w:rsid w:val="008176EB"/>
    <w:rsid w:val="00817C17"/>
    <w:rsid w:val="0082009B"/>
    <w:rsid w:val="0082064C"/>
    <w:rsid w:val="00820B60"/>
    <w:rsid w:val="00820B7F"/>
    <w:rsid w:val="00820BEB"/>
    <w:rsid w:val="00820C3A"/>
    <w:rsid w:val="00820F2F"/>
    <w:rsid w:val="00821199"/>
    <w:rsid w:val="00821AC8"/>
    <w:rsid w:val="00821BCD"/>
    <w:rsid w:val="008223EB"/>
    <w:rsid w:val="00822589"/>
    <w:rsid w:val="00822845"/>
    <w:rsid w:val="00822A6B"/>
    <w:rsid w:val="00823EB0"/>
    <w:rsid w:val="008242FE"/>
    <w:rsid w:val="00824396"/>
    <w:rsid w:val="008244DE"/>
    <w:rsid w:val="0082471F"/>
    <w:rsid w:val="008248F5"/>
    <w:rsid w:val="00824CF0"/>
    <w:rsid w:val="0082530E"/>
    <w:rsid w:val="008254CC"/>
    <w:rsid w:val="00825723"/>
    <w:rsid w:val="00825740"/>
    <w:rsid w:val="00825934"/>
    <w:rsid w:val="00825B13"/>
    <w:rsid w:val="008265E5"/>
    <w:rsid w:val="00826908"/>
    <w:rsid w:val="0082739B"/>
    <w:rsid w:val="00830647"/>
    <w:rsid w:val="00830B1A"/>
    <w:rsid w:val="00831069"/>
    <w:rsid w:val="00831368"/>
    <w:rsid w:val="00831547"/>
    <w:rsid w:val="00832195"/>
    <w:rsid w:val="008322CF"/>
    <w:rsid w:val="0083239E"/>
    <w:rsid w:val="0083298C"/>
    <w:rsid w:val="00832BF4"/>
    <w:rsid w:val="008332AC"/>
    <w:rsid w:val="0083340D"/>
    <w:rsid w:val="008350C6"/>
    <w:rsid w:val="008354EB"/>
    <w:rsid w:val="008358D3"/>
    <w:rsid w:val="0083595F"/>
    <w:rsid w:val="00835D0D"/>
    <w:rsid w:val="00836351"/>
    <w:rsid w:val="0083684B"/>
    <w:rsid w:val="00836AB2"/>
    <w:rsid w:val="00836AD9"/>
    <w:rsid w:val="00837822"/>
    <w:rsid w:val="0083785F"/>
    <w:rsid w:val="00837F07"/>
    <w:rsid w:val="0084002C"/>
    <w:rsid w:val="00840149"/>
    <w:rsid w:val="0084031D"/>
    <w:rsid w:val="0084057E"/>
    <w:rsid w:val="00840629"/>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206"/>
    <w:rsid w:val="00844967"/>
    <w:rsid w:val="00845155"/>
    <w:rsid w:val="00845C5F"/>
    <w:rsid w:val="00846403"/>
    <w:rsid w:val="008468EE"/>
    <w:rsid w:val="00846F4D"/>
    <w:rsid w:val="00846FD4"/>
    <w:rsid w:val="008471FB"/>
    <w:rsid w:val="00847453"/>
    <w:rsid w:val="008475F6"/>
    <w:rsid w:val="008477F0"/>
    <w:rsid w:val="008479AC"/>
    <w:rsid w:val="008500B1"/>
    <w:rsid w:val="008501B4"/>
    <w:rsid w:val="00850239"/>
    <w:rsid w:val="008506BC"/>
    <w:rsid w:val="0085094D"/>
    <w:rsid w:val="00850CB5"/>
    <w:rsid w:val="00851043"/>
    <w:rsid w:val="008515C0"/>
    <w:rsid w:val="00851CEC"/>
    <w:rsid w:val="00852388"/>
    <w:rsid w:val="0085268A"/>
    <w:rsid w:val="008528F1"/>
    <w:rsid w:val="00852C2D"/>
    <w:rsid w:val="00852EAD"/>
    <w:rsid w:val="00852FE9"/>
    <w:rsid w:val="00853095"/>
    <w:rsid w:val="00853370"/>
    <w:rsid w:val="00853436"/>
    <w:rsid w:val="00853856"/>
    <w:rsid w:val="008541E7"/>
    <w:rsid w:val="00854259"/>
    <w:rsid w:val="008548B8"/>
    <w:rsid w:val="00854ED7"/>
    <w:rsid w:val="0085567B"/>
    <w:rsid w:val="00855802"/>
    <w:rsid w:val="008563BC"/>
    <w:rsid w:val="0085671C"/>
    <w:rsid w:val="00856FA6"/>
    <w:rsid w:val="00856FE5"/>
    <w:rsid w:val="008570B0"/>
    <w:rsid w:val="008570E4"/>
    <w:rsid w:val="00857621"/>
    <w:rsid w:val="0086013E"/>
    <w:rsid w:val="00860675"/>
    <w:rsid w:val="00860788"/>
    <w:rsid w:val="00861625"/>
    <w:rsid w:val="0086188D"/>
    <w:rsid w:val="00862222"/>
    <w:rsid w:val="00862267"/>
    <w:rsid w:val="00862691"/>
    <w:rsid w:val="0086276E"/>
    <w:rsid w:val="00862C05"/>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D78"/>
    <w:rsid w:val="00870D8A"/>
    <w:rsid w:val="00870DC0"/>
    <w:rsid w:val="00870F8A"/>
    <w:rsid w:val="00871A3C"/>
    <w:rsid w:val="00871EE5"/>
    <w:rsid w:val="0087209C"/>
    <w:rsid w:val="0087270C"/>
    <w:rsid w:val="00872E7F"/>
    <w:rsid w:val="0087305B"/>
    <w:rsid w:val="00873099"/>
    <w:rsid w:val="008730A4"/>
    <w:rsid w:val="008732BA"/>
    <w:rsid w:val="008732E5"/>
    <w:rsid w:val="008738CB"/>
    <w:rsid w:val="00873FD3"/>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AE8"/>
    <w:rsid w:val="00883B8F"/>
    <w:rsid w:val="0088430B"/>
    <w:rsid w:val="00884330"/>
    <w:rsid w:val="00884620"/>
    <w:rsid w:val="00884C92"/>
    <w:rsid w:val="008850BC"/>
    <w:rsid w:val="008854D6"/>
    <w:rsid w:val="00886292"/>
    <w:rsid w:val="008865BE"/>
    <w:rsid w:val="00886FA8"/>
    <w:rsid w:val="008871C0"/>
    <w:rsid w:val="008872C8"/>
    <w:rsid w:val="00887857"/>
    <w:rsid w:val="00887A55"/>
    <w:rsid w:val="00887C97"/>
    <w:rsid w:val="00887F34"/>
    <w:rsid w:val="008904CC"/>
    <w:rsid w:val="008907AE"/>
    <w:rsid w:val="0089082B"/>
    <w:rsid w:val="008908F6"/>
    <w:rsid w:val="00890E64"/>
    <w:rsid w:val="00891168"/>
    <w:rsid w:val="00891BD7"/>
    <w:rsid w:val="00891DCF"/>
    <w:rsid w:val="0089216B"/>
    <w:rsid w:val="008922D2"/>
    <w:rsid w:val="0089316D"/>
    <w:rsid w:val="00893CBD"/>
    <w:rsid w:val="00894182"/>
    <w:rsid w:val="008942D6"/>
    <w:rsid w:val="0089475E"/>
    <w:rsid w:val="00894BBF"/>
    <w:rsid w:val="008956F0"/>
    <w:rsid w:val="00895D4D"/>
    <w:rsid w:val="00895D77"/>
    <w:rsid w:val="008966E6"/>
    <w:rsid w:val="00896A34"/>
    <w:rsid w:val="0089707B"/>
    <w:rsid w:val="008972D4"/>
    <w:rsid w:val="00897400"/>
    <w:rsid w:val="0089744F"/>
    <w:rsid w:val="008976B5"/>
    <w:rsid w:val="00897794"/>
    <w:rsid w:val="00897B7D"/>
    <w:rsid w:val="00897D66"/>
    <w:rsid w:val="00897DF7"/>
    <w:rsid w:val="008A05BA"/>
    <w:rsid w:val="008A05EB"/>
    <w:rsid w:val="008A065A"/>
    <w:rsid w:val="008A0DBE"/>
    <w:rsid w:val="008A0E66"/>
    <w:rsid w:val="008A12B1"/>
    <w:rsid w:val="008A1B7E"/>
    <w:rsid w:val="008A1FD3"/>
    <w:rsid w:val="008A2717"/>
    <w:rsid w:val="008A28BD"/>
    <w:rsid w:val="008A2B70"/>
    <w:rsid w:val="008A2C04"/>
    <w:rsid w:val="008A3052"/>
    <w:rsid w:val="008A32D2"/>
    <w:rsid w:val="008A3387"/>
    <w:rsid w:val="008A378E"/>
    <w:rsid w:val="008A37A2"/>
    <w:rsid w:val="008A39E8"/>
    <w:rsid w:val="008A3BAD"/>
    <w:rsid w:val="008A3F83"/>
    <w:rsid w:val="008A4288"/>
    <w:rsid w:val="008A4B11"/>
    <w:rsid w:val="008A518D"/>
    <w:rsid w:val="008A5B2C"/>
    <w:rsid w:val="008A5C9E"/>
    <w:rsid w:val="008A6BAD"/>
    <w:rsid w:val="008A6DFE"/>
    <w:rsid w:val="008A6E88"/>
    <w:rsid w:val="008A7A2D"/>
    <w:rsid w:val="008A7CCB"/>
    <w:rsid w:val="008A7CE5"/>
    <w:rsid w:val="008A7D67"/>
    <w:rsid w:val="008B0147"/>
    <w:rsid w:val="008B01BB"/>
    <w:rsid w:val="008B0355"/>
    <w:rsid w:val="008B04D3"/>
    <w:rsid w:val="008B04D5"/>
    <w:rsid w:val="008B04FA"/>
    <w:rsid w:val="008B0725"/>
    <w:rsid w:val="008B0C71"/>
    <w:rsid w:val="008B0CDB"/>
    <w:rsid w:val="008B1CD7"/>
    <w:rsid w:val="008B27AC"/>
    <w:rsid w:val="008B39D7"/>
    <w:rsid w:val="008B3F1F"/>
    <w:rsid w:val="008B44FA"/>
    <w:rsid w:val="008B459E"/>
    <w:rsid w:val="008B45C4"/>
    <w:rsid w:val="008B479E"/>
    <w:rsid w:val="008B49A8"/>
    <w:rsid w:val="008B4E2A"/>
    <w:rsid w:val="008B556F"/>
    <w:rsid w:val="008B5B6E"/>
    <w:rsid w:val="008B6050"/>
    <w:rsid w:val="008B625D"/>
    <w:rsid w:val="008B660C"/>
    <w:rsid w:val="008B7152"/>
    <w:rsid w:val="008B77A3"/>
    <w:rsid w:val="008B77D1"/>
    <w:rsid w:val="008B78C9"/>
    <w:rsid w:val="008B79C5"/>
    <w:rsid w:val="008B7AAB"/>
    <w:rsid w:val="008B7B12"/>
    <w:rsid w:val="008B7D45"/>
    <w:rsid w:val="008B7FEF"/>
    <w:rsid w:val="008C07AB"/>
    <w:rsid w:val="008C07D6"/>
    <w:rsid w:val="008C0961"/>
    <w:rsid w:val="008C12C2"/>
    <w:rsid w:val="008C1A0C"/>
    <w:rsid w:val="008C1A4B"/>
    <w:rsid w:val="008C1A59"/>
    <w:rsid w:val="008C1C6D"/>
    <w:rsid w:val="008C1DA6"/>
    <w:rsid w:val="008C2093"/>
    <w:rsid w:val="008C2281"/>
    <w:rsid w:val="008C23A5"/>
    <w:rsid w:val="008C253B"/>
    <w:rsid w:val="008C2DB5"/>
    <w:rsid w:val="008C3104"/>
    <w:rsid w:val="008C32D6"/>
    <w:rsid w:val="008C331C"/>
    <w:rsid w:val="008C3477"/>
    <w:rsid w:val="008C3507"/>
    <w:rsid w:val="008C3535"/>
    <w:rsid w:val="008C3626"/>
    <w:rsid w:val="008C370F"/>
    <w:rsid w:val="008C39A4"/>
    <w:rsid w:val="008C3A8F"/>
    <w:rsid w:val="008C3B4F"/>
    <w:rsid w:val="008C3BAE"/>
    <w:rsid w:val="008C3EF8"/>
    <w:rsid w:val="008C4EA6"/>
    <w:rsid w:val="008C4FBA"/>
    <w:rsid w:val="008C5900"/>
    <w:rsid w:val="008C6168"/>
    <w:rsid w:val="008C637A"/>
    <w:rsid w:val="008C66A7"/>
    <w:rsid w:val="008C674D"/>
    <w:rsid w:val="008D01FC"/>
    <w:rsid w:val="008D0649"/>
    <w:rsid w:val="008D07F5"/>
    <w:rsid w:val="008D0884"/>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83D"/>
    <w:rsid w:val="008D2904"/>
    <w:rsid w:val="008D2AD2"/>
    <w:rsid w:val="008D2C94"/>
    <w:rsid w:val="008D2D24"/>
    <w:rsid w:val="008D3041"/>
    <w:rsid w:val="008D315F"/>
    <w:rsid w:val="008D34B7"/>
    <w:rsid w:val="008D3B91"/>
    <w:rsid w:val="008D42D3"/>
    <w:rsid w:val="008D473A"/>
    <w:rsid w:val="008D4808"/>
    <w:rsid w:val="008D4CA7"/>
    <w:rsid w:val="008D4F16"/>
    <w:rsid w:val="008D503B"/>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BD2"/>
    <w:rsid w:val="008D7D5C"/>
    <w:rsid w:val="008D7E13"/>
    <w:rsid w:val="008E006D"/>
    <w:rsid w:val="008E02C3"/>
    <w:rsid w:val="008E1025"/>
    <w:rsid w:val="008E1A7F"/>
    <w:rsid w:val="008E1E6D"/>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0B5"/>
    <w:rsid w:val="008E5725"/>
    <w:rsid w:val="008E625C"/>
    <w:rsid w:val="008E66BF"/>
    <w:rsid w:val="008E6C99"/>
    <w:rsid w:val="008E73F6"/>
    <w:rsid w:val="008E76AA"/>
    <w:rsid w:val="008E77BE"/>
    <w:rsid w:val="008E7BAB"/>
    <w:rsid w:val="008E7C7B"/>
    <w:rsid w:val="008E7D65"/>
    <w:rsid w:val="008F01F3"/>
    <w:rsid w:val="008F04C2"/>
    <w:rsid w:val="008F0B40"/>
    <w:rsid w:val="008F1339"/>
    <w:rsid w:val="008F133F"/>
    <w:rsid w:val="008F1A9D"/>
    <w:rsid w:val="008F1BF5"/>
    <w:rsid w:val="008F1E64"/>
    <w:rsid w:val="008F1E6D"/>
    <w:rsid w:val="008F2532"/>
    <w:rsid w:val="008F2A4D"/>
    <w:rsid w:val="008F2CE7"/>
    <w:rsid w:val="008F32B1"/>
    <w:rsid w:val="008F3933"/>
    <w:rsid w:val="008F483B"/>
    <w:rsid w:val="008F54DF"/>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07D"/>
    <w:rsid w:val="0090476E"/>
    <w:rsid w:val="00904D1B"/>
    <w:rsid w:val="00904D85"/>
    <w:rsid w:val="009053F6"/>
    <w:rsid w:val="00905531"/>
    <w:rsid w:val="0090573A"/>
    <w:rsid w:val="0090574D"/>
    <w:rsid w:val="00905CAD"/>
    <w:rsid w:val="00906049"/>
    <w:rsid w:val="009062C9"/>
    <w:rsid w:val="009068C2"/>
    <w:rsid w:val="00906CF4"/>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295"/>
    <w:rsid w:val="00913368"/>
    <w:rsid w:val="0091362C"/>
    <w:rsid w:val="00913A9C"/>
    <w:rsid w:val="009146A6"/>
    <w:rsid w:val="009146B6"/>
    <w:rsid w:val="009148B5"/>
    <w:rsid w:val="0091493E"/>
    <w:rsid w:val="00915100"/>
    <w:rsid w:val="009151E9"/>
    <w:rsid w:val="009153A3"/>
    <w:rsid w:val="009153BE"/>
    <w:rsid w:val="0091559C"/>
    <w:rsid w:val="009156B8"/>
    <w:rsid w:val="009157EB"/>
    <w:rsid w:val="00915A75"/>
    <w:rsid w:val="00915AB8"/>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968"/>
    <w:rsid w:val="00920A73"/>
    <w:rsid w:val="00921092"/>
    <w:rsid w:val="00921156"/>
    <w:rsid w:val="00922365"/>
    <w:rsid w:val="00923159"/>
    <w:rsid w:val="009235E1"/>
    <w:rsid w:val="00923F12"/>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30809"/>
    <w:rsid w:val="00930989"/>
    <w:rsid w:val="00930B63"/>
    <w:rsid w:val="00930F34"/>
    <w:rsid w:val="00931094"/>
    <w:rsid w:val="009311B9"/>
    <w:rsid w:val="009312F5"/>
    <w:rsid w:val="00931C77"/>
    <w:rsid w:val="00931DDC"/>
    <w:rsid w:val="00931FF2"/>
    <w:rsid w:val="00932008"/>
    <w:rsid w:val="0093246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1D8"/>
    <w:rsid w:val="009368D5"/>
    <w:rsid w:val="00936C5B"/>
    <w:rsid w:val="00937CE2"/>
    <w:rsid w:val="00937DC1"/>
    <w:rsid w:val="00940481"/>
    <w:rsid w:val="0094132E"/>
    <w:rsid w:val="0094171A"/>
    <w:rsid w:val="00942072"/>
    <w:rsid w:val="009420B2"/>
    <w:rsid w:val="00943050"/>
    <w:rsid w:val="009432FE"/>
    <w:rsid w:val="00943361"/>
    <w:rsid w:val="0094382F"/>
    <w:rsid w:val="00943921"/>
    <w:rsid w:val="00943A03"/>
    <w:rsid w:val="00943AE5"/>
    <w:rsid w:val="0094433B"/>
    <w:rsid w:val="0094498A"/>
    <w:rsid w:val="00944E9A"/>
    <w:rsid w:val="00944F0E"/>
    <w:rsid w:val="009453F7"/>
    <w:rsid w:val="009458A2"/>
    <w:rsid w:val="00945CE8"/>
    <w:rsid w:val="009461EF"/>
    <w:rsid w:val="0094633E"/>
    <w:rsid w:val="00946345"/>
    <w:rsid w:val="009463FC"/>
    <w:rsid w:val="00947144"/>
    <w:rsid w:val="00947912"/>
    <w:rsid w:val="00947A11"/>
    <w:rsid w:val="009502AB"/>
    <w:rsid w:val="0095087E"/>
    <w:rsid w:val="00950F2B"/>
    <w:rsid w:val="00951122"/>
    <w:rsid w:val="00952CAE"/>
    <w:rsid w:val="00952DD0"/>
    <w:rsid w:val="00952EA8"/>
    <w:rsid w:val="00953C68"/>
    <w:rsid w:val="0095432A"/>
    <w:rsid w:val="009544BA"/>
    <w:rsid w:val="00954C8A"/>
    <w:rsid w:val="00954E23"/>
    <w:rsid w:val="00954FAA"/>
    <w:rsid w:val="00955452"/>
    <w:rsid w:val="009556E8"/>
    <w:rsid w:val="00955BD8"/>
    <w:rsid w:val="00955BE5"/>
    <w:rsid w:val="0095640C"/>
    <w:rsid w:val="009565E5"/>
    <w:rsid w:val="00956B16"/>
    <w:rsid w:val="00956FBF"/>
    <w:rsid w:val="0095761C"/>
    <w:rsid w:val="00957C9F"/>
    <w:rsid w:val="00957EA3"/>
    <w:rsid w:val="00960244"/>
    <w:rsid w:val="00960618"/>
    <w:rsid w:val="00960CF8"/>
    <w:rsid w:val="00960D00"/>
    <w:rsid w:val="0096124C"/>
    <w:rsid w:val="00961930"/>
    <w:rsid w:val="009619E9"/>
    <w:rsid w:val="00962D1D"/>
    <w:rsid w:val="009631F9"/>
    <w:rsid w:val="00963909"/>
    <w:rsid w:val="009639B4"/>
    <w:rsid w:val="00963B98"/>
    <w:rsid w:val="00963C92"/>
    <w:rsid w:val="009644C5"/>
    <w:rsid w:val="00964973"/>
    <w:rsid w:val="00964AF9"/>
    <w:rsid w:val="00964D58"/>
    <w:rsid w:val="00964EBD"/>
    <w:rsid w:val="009650BA"/>
    <w:rsid w:val="00965294"/>
    <w:rsid w:val="009655A1"/>
    <w:rsid w:val="0096584E"/>
    <w:rsid w:val="0096590D"/>
    <w:rsid w:val="00965F58"/>
    <w:rsid w:val="0096686E"/>
    <w:rsid w:val="00966AB1"/>
    <w:rsid w:val="00967297"/>
    <w:rsid w:val="00967371"/>
    <w:rsid w:val="00967D36"/>
    <w:rsid w:val="0097008B"/>
    <w:rsid w:val="00970175"/>
    <w:rsid w:val="00970E3F"/>
    <w:rsid w:val="009711FF"/>
    <w:rsid w:val="009712FE"/>
    <w:rsid w:val="0097257D"/>
    <w:rsid w:val="00972A53"/>
    <w:rsid w:val="00972E7A"/>
    <w:rsid w:val="009736E3"/>
    <w:rsid w:val="009739C1"/>
    <w:rsid w:val="00973BC2"/>
    <w:rsid w:val="00973DA3"/>
    <w:rsid w:val="00973E12"/>
    <w:rsid w:val="009743E4"/>
    <w:rsid w:val="0097498D"/>
    <w:rsid w:val="00974ECD"/>
    <w:rsid w:val="00975583"/>
    <w:rsid w:val="00975705"/>
    <w:rsid w:val="00975A05"/>
    <w:rsid w:val="00976149"/>
    <w:rsid w:val="009766D6"/>
    <w:rsid w:val="00976DCF"/>
    <w:rsid w:val="00976E05"/>
    <w:rsid w:val="00976E71"/>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0DF"/>
    <w:rsid w:val="00987495"/>
    <w:rsid w:val="009878AD"/>
    <w:rsid w:val="00987A3B"/>
    <w:rsid w:val="00987FF9"/>
    <w:rsid w:val="0099029D"/>
    <w:rsid w:val="0099036C"/>
    <w:rsid w:val="00990473"/>
    <w:rsid w:val="00990505"/>
    <w:rsid w:val="00990A24"/>
    <w:rsid w:val="00990C34"/>
    <w:rsid w:val="00991283"/>
    <w:rsid w:val="0099150A"/>
    <w:rsid w:val="00991814"/>
    <w:rsid w:val="009926D3"/>
    <w:rsid w:val="00992E15"/>
    <w:rsid w:val="0099326E"/>
    <w:rsid w:val="009937CC"/>
    <w:rsid w:val="00993A1D"/>
    <w:rsid w:val="00993AAA"/>
    <w:rsid w:val="009943B0"/>
    <w:rsid w:val="00994657"/>
    <w:rsid w:val="00994747"/>
    <w:rsid w:val="00994CBE"/>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20F8"/>
    <w:rsid w:val="009A243E"/>
    <w:rsid w:val="009A2856"/>
    <w:rsid w:val="009A2B57"/>
    <w:rsid w:val="009A2D71"/>
    <w:rsid w:val="009A36FC"/>
    <w:rsid w:val="009A517C"/>
    <w:rsid w:val="009A51E7"/>
    <w:rsid w:val="009A5662"/>
    <w:rsid w:val="009A5F0C"/>
    <w:rsid w:val="009A64C3"/>
    <w:rsid w:val="009A65D0"/>
    <w:rsid w:val="009A65EB"/>
    <w:rsid w:val="009A6D50"/>
    <w:rsid w:val="009A6D61"/>
    <w:rsid w:val="009A6DA4"/>
    <w:rsid w:val="009A6E68"/>
    <w:rsid w:val="009A6E7E"/>
    <w:rsid w:val="009A70E2"/>
    <w:rsid w:val="009A777F"/>
    <w:rsid w:val="009A781F"/>
    <w:rsid w:val="009B015A"/>
    <w:rsid w:val="009B040B"/>
    <w:rsid w:val="009B0BBA"/>
    <w:rsid w:val="009B0C20"/>
    <w:rsid w:val="009B0C91"/>
    <w:rsid w:val="009B0E2B"/>
    <w:rsid w:val="009B1997"/>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7A1"/>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80"/>
    <w:rsid w:val="009C0D8A"/>
    <w:rsid w:val="009C11E0"/>
    <w:rsid w:val="009C141F"/>
    <w:rsid w:val="009C197C"/>
    <w:rsid w:val="009C1D8D"/>
    <w:rsid w:val="009C2234"/>
    <w:rsid w:val="009C285E"/>
    <w:rsid w:val="009C2A9F"/>
    <w:rsid w:val="009C2F27"/>
    <w:rsid w:val="009C3038"/>
    <w:rsid w:val="009C31A9"/>
    <w:rsid w:val="009C31CF"/>
    <w:rsid w:val="009C3608"/>
    <w:rsid w:val="009C3A9D"/>
    <w:rsid w:val="009C3E7D"/>
    <w:rsid w:val="009C409B"/>
    <w:rsid w:val="009C4377"/>
    <w:rsid w:val="009C46A2"/>
    <w:rsid w:val="009C4926"/>
    <w:rsid w:val="009C4DC3"/>
    <w:rsid w:val="009C511F"/>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406"/>
    <w:rsid w:val="009D4A3A"/>
    <w:rsid w:val="009D5B97"/>
    <w:rsid w:val="009D5C7D"/>
    <w:rsid w:val="009D6026"/>
    <w:rsid w:val="009D632F"/>
    <w:rsid w:val="009D63C7"/>
    <w:rsid w:val="009D66B3"/>
    <w:rsid w:val="009D6B20"/>
    <w:rsid w:val="009D6CEF"/>
    <w:rsid w:val="009D6E66"/>
    <w:rsid w:val="009D75CB"/>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979"/>
    <w:rsid w:val="009E4AE3"/>
    <w:rsid w:val="009E52A6"/>
    <w:rsid w:val="009E52B5"/>
    <w:rsid w:val="009E552A"/>
    <w:rsid w:val="009E5B50"/>
    <w:rsid w:val="009E61AE"/>
    <w:rsid w:val="009E66FB"/>
    <w:rsid w:val="009E67D2"/>
    <w:rsid w:val="009E6A68"/>
    <w:rsid w:val="009E6B25"/>
    <w:rsid w:val="009E6E7A"/>
    <w:rsid w:val="009E731A"/>
    <w:rsid w:val="009E7C2C"/>
    <w:rsid w:val="009F0241"/>
    <w:rsid w:val="009F0BD3"/>
    <w:rsid w:val="009F0F5A"/>
    <w:rsid w:val="009F12D8"/>
    <w:rsid w:val="009F1324"/>
    <w:rsid w:val="009F158C"/>
    <w:rsid w:val="009F1742"/>
    <w:rsid w:val="009F2142"/>
    <w:rsid w:val="009F22DC"/>
    <w:rsid w:val="009F2519"/>
    <w:rsid w:val="009F25D7"/>
    <w:rsid w:val="009F2782"/>
    <w:rsid w:val="009F2FA0"/>
    <w:rsid w:val="009F30FB"/>
    <w:rsid w:val="009F39D2"/>
    <w:rsid w:val="009F39E4"/>
    <w:rsid w:val="009F3D7E"/>
    <w:rsid w:val="009F4014"/>
    <w:rsid w:val="009F41ED"/>
    <w:rsid w:val="009F4250"/>
    <w:rsid w:val="009F428C"/>
    <w:rsid w:val="009F44F6"/>
    <w:rsid w:val="009F4F37"/>
    <w:rsid w:val="009F519B"/>
    <w:rsid w:val="009F541A"/>
    <w:rsid w:val="009F54E7"/>
    <w:rsid w:val="009F552F"/>
    <w:rsid w:val="009F58C0"/>
    <w:rsid w:val="009F58DB"/>
    <w:rsid w:val="009F5AF8"/>
    <w:rsid w:val="009F5B53"/>
    <w:rsid w:val="009F6609"/>
    <w:rsid w:val="009F6B69"/>
    <w:rsid w:val="009F6EDA"/>
    <w:rsid w:val="009F7287"/>
    <w:rsid w:val="009F7332"/>
    <w:rsid w:val="009F753C"/>
    <w:rsid w:val="009F75B2"/>
    <w:rsid w:val="009F762C"/>
    <w:rsid w:val="009F78EC"/>
    <w:rsid w:val="009F7923"/>
    <w:rsid w:val="009F79FE"/>
    <w:rsid w:val="009F7B7D"/>
    <w:rsid w:val="009F7C8F"/>
    <w:rsid w:val="009F7D6A"/>
    <w:rsid w:val="009F7DDC"/>
    <w:rsid w:val="009F7F7A"/>
    <w:rsid w:val="00A000E7"/>
    <w:rsid w:val="00A004D2"/>
    <w:rsid w:val="00A0090F"/>
    <w:rsid w:val="00A00A9F"/>
    <w:rsid w:val="00A01732"/>
    <w:rsid w:val="00A018EF"/>
    <w:rsid w:val="00A01C5B"/>
    <w:rsid w:val="00A01E1B"/>
    <w:rsid w:val="00A01FA9"/>
    <w:rsid w:val="00A01FFD"/>
    <w:rsid w:val="00A021E3"/>
    <w:rsid w:val="00A02D78"/>
    <w:rsid w:val="00A033EB"/>
    <w:rsid w:val="00A0343E"/>
    <w:rsid w:val="00A0392D"/>
    <w:rsid w:val="00A03C27"/>
    <w:rsid w:val="00A03DBA"/>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B2F"/>
    <w:rsid w:val="00A13B7B"/>
    <w:rsid w:val="00A141DC"/>
    <w:rsid w:val="00A14950"/>
    <w:rsid w:val="00A14E13"/>
    <w:rsid w:val="00A15708"/>
    <w:rsid w:val="00A15807"/>
    <w:rsid w:val="00A15876"/>
    <w:rsid w:val="00A15D5D"/>
    <w:rsid w:val="00A1633E"/>
    <w:rsid w:val="00A168C8"/>
    <w:rsid w:val="00A16CD4"/>
    <w:rsid w:val="00A171FB"/>
    <w:rsid w:val="00A17B02"/>
    <w:rsid w:val="00A17B0D"/>
    <w:rsid w:val="00A17F23"/>
    <w:rsid w:val="00A20366"/>
    <w:rsid w:val="00A20577"/>
    <w:rsid w:val="00A2076B"/>
    <w:rsid w:val="00A2089B"/>
    <w:rsid w:val="00A20A6C"/>
    <w:rsid w:val="00A20DE2"/>
    <w:rsid w:val="00A2129C"/>
    <w:rsid w:val="00A2132A"/>
    <w:rsid w:val="00A21740"/>
    <w:rsid w:val="00A2180A"/>
    <w:rsid w:val="00A221D4"/>
    <w:rsid w:val="00A224C4"/>
    <w:rsid w:val="00A229A1"/>
    <w:rsid w:val="00A229C4"/>
    <w:rsid w:val="00A23401"/>
    <w:rsid w:val="00A23480"/>
    <w:rsid w:val="00A234BD"/>
    <w:rsid w:val="00A237B5"/>
    <w:rsid w:val="00A239B9"/>
    <w:rsid w:val="00A23F16"/>
    <w:rsid w:val="00A24245"/>
    <w:rsid w:val="00A24623"/>
    <w:rsid w:val="00A24A53"/>
    <w:rsid w:val="00A25000"/>
    <w:rsid w:val="00A25082"/>
    <w:rsid w:val="00A2558E"/>
    <w:rsid w:val="00A25EF8"/>
    <w:rsid w:val="00A2600C"/>
    <w:rsid w:val="00A260F5"/>
    <w:rsid w:val="00A27667"/>
    <w:rsid w:val="00A278F0"/>
    <w:rsid w:val="00A27C4A"/>
    <w:rsid w:val="00A27EA1"/>
    <w:rsid w:val="00A27F50"/>
    <w:rsid w:val="00A30921"/>
    <w:rsid w:val="00A311B5"/>
    <w:rsid w:val="00A3149D"/>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613B"/>
    <w:rsid w:val="00A3643B"/>
    <w:rsid w:val="00A3672D"/>
    <w:rsid w:val="00A371B9"/>
    <w:rsid w:val="00A3734C"/>
    <w:rsid w:val="00A37385"/>
    <w:rsid w:val="00A37514"/>
    <w:rsid w:val="00A3770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1DC"/>
    <w:rsid w:val="00A43543"/>
    <w:rsid w:val="00A43B1F"/>
    <w:rsid w:val="00A43F9B"/>
    <w:rsid w:val="00A440D3"/>
    <w:rsid w:val="00A442A7"/>
    <w:rsid w:val="00A446B8"/>
    <w:rsid w:val="00A44963"/>
    <w:rsid w:val="00A453F2"/>
    <w:rsid w:val="00A4547C"/>
    <w:rsid w:val="00A456F6"/>
    <w:rsid w:val="00A4586B"/>
    <w:rsid w:val="00A45BA8"/>
    <w:rsid w:val="00A46B48"/>
    <w:rsid w:val="00A475AE"/>
    <w:rsid w:val="00A479F1"/>
    <w:rsid w:val="00A50069"/>
    <w:rsid w:val="00A51018"/>
    <w:rsid w:val="00A51198"/>
    <w:rsid w:val="00A520F7"/>
    <w:rsid w:val="00A5236F"/>
    <w:rsid w:val="00A5246E"/>
    <w:rsid w:val="00A52689"/>
    <w:rsid w:val="00A527B5"/>
    <w:rsid w:val="00A53125"/>
    <w:rsid w:val="00A53421"/>
    <w:rsid w:val="00A53909"/>
    <w:rsid w:val="00A53E05"/>
    <w:rsid w:val="00A54731"/>
    <w:rsid w:val="00A549F9"/>
    <w:rsid w:val="00A54BD9"/>
    <w:rsid w:val="00A54E2D"/>
    <w:rsid w:val="00A555DC"/>
    <w:rsid w:val="00A561AD"/>
    <w:rsid w:val="00A5648B"/>
    <w:rsid w:val="00A564E3"/>
    <w:rsid w:val="00A565D9"/>
    <w:rsid w:val="00A56857"/>
    <w:rsid w:val="00A56872"/>
    <w:rsid w:val="00A56A75"/>
    <w:rsid w:val="00A5716C"/>
    <w:rsid w:val="00A57396"/>
    <w:rsid w:val="00A5751E"/>
    <w:rsid w:val="00A57565"/>
    <w:rsid w:val="00A60571"/>
    <w:rsid w:val="00A60691"/>
    <w:rsid w:val="00A609FF"/>
    <w:rsid w:val="00A60C2A"/>
    <w:rsid w:val="00A60DFE"/>
    <w:rsid w:val="00A60E14"/>
    <w:rsid w:val="00A61435"/>
    <w:rsid w:val="00A61727"/>
    <w:rsid w:val="00A617CA"/>
    <w:rsid w:val="00A6191A"/>
    <w:rsid w:val="00A61B44"/>
    <w:rsid w:val="00A61E25"/>
    <w:rsid w:val="00A62A8B"/>
    <w:rsid w:val="00A62BFD"/>
    <w:rsid w:val="00A62C7A"/>
    <w:rsid w:val="00A62CDA"/>
    <w:rsid w:val="00A633EC"/>
    <w:rsid w:val="00A63942"/>
    <w:rsid w:val="00A63C14"/>
    <w:rsid w:val="00A63C31"/>
    <w:rsid w:val="00A645C2"/>
    <w:rsid w:val="00A6462D"/>
    <w:rsid w:val="00A646FE"/>
    <w:rsid w:val="00A64E4A"/>
    <w:rsid w:val="00A64FCA"/>
    <w:rsid w:val="00A6554D"/>
    <w:rsid w:val="00A6556F"/>
    <w:rsid w:val="00A65605"/>
    <w:rsid w:val="00A65735"/>
    <w:rsid w:val="00A65BAD"/>
    <w:rsid w:val="00A65D26"/>
    <w:rsid w:val="00A66487"/>
    <w:rsid w:val="00A67179"/>
    <w:rsid w:val="00A673A6"/>
    <w:rsid w:val="00A67A4F"/>
    <w:rsid w:val="00A67FB0"/>
    <w:rsid w:val="00A70288"/>
    <w:rsid w:val="00A7044A"/>
    <w:rsid w:val="00A706B5"/>
    <w:rsid w:val="00A70B23"/>
    <w:rsid w:val="00A71BDE"/>
    <w:rsid w:val="00A721FA"/>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F4D"/>
    <w:rsid w:val="00A812F5"/>
    <w:rsid w:val="00A81735"/>
    <w:rsid w:val="00A81A5A"/>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43"/>
    <w:rsid w:val="00A845F9"/>
    <w:rsid w:val="00A84658"/>
    <w:rsid w:val="00A84697"/>
    <w:rsid w:val="00A8478E"/>
    <w:rsid w:val="00A85321"/>
    <w:rsid w:val="00A85920"/>
    <w:rsid w:val="00A85DC2"/>
    <w:rsid w:val="00A85FD2"/>
    <w:rsid w:val="00A861D5"/>
    <w:rsid w:val="00A863A8"/>
    <w:rsid w:val="00A863F5"/>
    <w:rsid w:val="00A8649B"/>
    <w:rsid w:val="00A8670A"/>
    <w:rsid w:val="00A8674C"/>
    <w:rsid w:val="00A876BA"/>
    <w:rsid w:val="00A87746"/>
    <w:rsid w:val="00A877F3"/>
    <w:rsid w:val="00A87D27"/>
    <w:rsid w:val="00A87E8A"/>
    <w:rsid w:val="00A900C9"/>
    <w:rsid w:val="00A900DD"/>
    <w:rsid w:val="00A90140"/>
    <w:rsid w:val="00A90309"/>
    <w:rsid w:val="00A90312"/>
    <w:rsid w:val="00A90878"/>
    <w:rsid w:val="00A9093E"/>
    <w:rsid w:val="00A90D69"/>
    <w:rsid w:val="00A90DD3"/>
    <w:rsid w:val="00A91282"/>
    <w:rsid w:val="00A9128C"/>
    <w:rsid w:val="00A913C5"/>
    <w:rsid w:val="00A9144E"/>
    <w:rsid w:val="00A91DDC"/>
    <w:rsid w:val="00A921E5"/>
    <w:rsid w:val="00A92235"/>
    <w:rsid w:val="00A92289"/>
    <w:rsid w:val="00A92B96"/>
    <w:rsid w:val="00A92F99"/>
    <w:rsid w:val="00A94010"/>
    <w:rsid w:val="00A940BF"/>
    <w:rsid w:val="00A9423A"/>
    <w:rsid w:val="00A945B3"/>
    <w:rsid w:val="00A948EC"/>
    <w:rsid w:val="00A94929"/>
    <w:rsid w:val="00A952BD"/>
    <w:rsid w:val="00A95AF9"/>
    <w:rsid w:val="00A95DAB"/>
    <w:rsid w:val="00A961AE"/>
    <w:rsid w:val="00A965B8"/>
    <w:rsid w:val="00A96E4E"/>
    <w:rsid w:val="00A97B57"/>
    <w:rsid w:val="00A97C3F"/>
    <w:rsid w:val="00AA003A"/>
    <w:rsid w:val="00AA027F"/>
    <w:rsid w:val="00AA040C"/>
    <w:rsid w:val="00AA0A32"/>
    <w:rsid w:val="00AA0D34"/>
    <w:rsid w:val="00AA10BE"/>
    <w:rsid w:val="00AA124E"/>
    <w:rsid w:val="00AA16F8"/>
    <w:rsid w:val="00AA2387"/>
    <w:rsid w:val="00AA29ED"/>
    <w:rsid w:val="00AA2A89"/>
    <w:rsid w:val="00AA2FB5"/>
    <w:rsid w:val="00AA317D"/>
    <w:rsid w:val="00AA3195"/>
    <w:rsid w:val="00AA3932"/>
    <w:rsid w:val="00AA3AAE"/>
    <w:rsid w:val="00AA4752"/>
    <w:rsid w:val="00AA4D0F"/>
    <w:rsid w:val="00AA4D16"/>
    <w:rsid w:val="00AA4E1B"/>
    <w:rsid w:val="00AA53A4"/>
    <w:rsid w:val="00AA5437"/>
    <w:rsid w:val="00AA5732"/>
    <w:rsid w:val="00AA5C36"/>
    <w:rsid w:val="00AA5DE5"/>
    <w:rsid w:val="00AA5EDE"/>
    <w:rsid w:val="00AA6396"/>
    <w:rsid w:val="00AA66C7"/>
    <w:rsid w:val="00AA67E7"/>
    <w:rsid w:val="00AA6DC1"/>
    <w:rsid w:val="00AA7478"/>
    <w:rsid w:val="00AA770A"/>
    <w:rsid w:val="00AB01B4"/>
    <w:rsid w:val="00AB0478"/>
    <w:rsid w:val="00AB0859"/>
    <w:rsid w:val="00AB08E1"/>
    <w:rsid w:val="00AB0C59"/>
    <w:rsid w:val="00AB1053"/>
    <w:rsid w:val="00AB1C7A"/>
    <w:rsid w:val="00AB260D"/>
    <w:rsid w:val="00AB2D62"/>
    <w:rsid w:val="00AB2F47"/>
    <w:rsid w:val="00AB37CB"/>
    <w:rsid w:val="00AB45A1"/>
    <w:rsid w:val="00AB46AD"/>
    <w:rsid w:val="00AB48EF"/>
    <w:rsid w:val="00AB4DC6"/>
    <w:rsid w:val="00AB763C"/>
    <w:rsid w:val="00AB7BA1"/>
    <w:rsid w:val="00AB7BF8"/>
    <w:rsid w:val="00AB7C33"/>
    <w:rsid w:val="00AB7F96"/>
    <w:rsid w:val="00AB7FB6"/>
    <w:rsid w:val="00AC0223"/>
    <w:rsid w:val="00AC0823"/>
    <w:rsid w:val="00AC093C"/>
    <w:rsid w:val="00AC0FA6"/>
    <w:rsid w:val="00AC0FE5"/>
    <w:rsid w:val="00AC11FD"/>
    <w:rsid w:val="00AC180B"/>
    <w:rsid w:val="00AC2AFD"/>
    <w:rsid w:val="00AC2B19"/>
    <w:rsid w:val="00AC2DA9"/>
    <w:rsid w:val="00AC2E6E"/>
    <w:rsid w:val="00AC3636"/>
    <w:rsid w:val="00AC36B2"/>
    <w:rsid w:val="00AC386F"/>
    <w:rsid w:val="00AC3A50"/>
    <w:rsid w:val="00AC3A8A"/>
    <w:rsid w:val="00AC4191"/>
    <w:rsid w:val="00AC439A"/>
    <w:rsid w:val="00AC466B"/>
    <w:rsid w:val="00AC4AFF"/>
    <w:rsid w:val="00AC4B71"/>
    <w:rsid w:val="00AC4C04"/>
    <w:rsid w:val="00AC4D82"/>
    <w:rsid w:val="00AC4F04"/>
    <w:rsid w:val="00AC5364"/>
    <w:rsid w:val="00AC576A"/>
    <w:rsid w:val="00AC5B9A"/>
    <w:rsid w:val="00AC5DE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133E"/>
    <w:rsid w:val="00AD1EFD"/>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496C"/>
    <w:rsid w:val="00AD5B06"/>
    <w:rsid w:val="00AD615C"/>
    <w:rsid w:val="00AD641D"/>
    <w:rsid w:val="00AD65C9"/>
    <w:rsid w:val="00AD6908"/>
    <w:rsid w:val="00AD6E15"/>
    <w:rsid w:val="00AD6E2D"/>
    <w:rsid w:val="00AD6EFC"/>
    <w:rsid w:val="00AD75C9"/>
    <w:rsid w:val="00AD78B5"/>
    <w:rsid w:val="00AD7B56"/>
    <w:rsid w:val="00AD7CD7"/>
    <w:rsid w:val="00AE08D8"/>
    <w:rsid w:val="00AE09D6"/>
    <w:rsid w:val="00AE14BE"/>
    <w:rsid w:val="00AE1B3E"/>
    <w:rsid w:val="00AE2148"/>
    <w:rsid w:val="00AE2AC4"/>
    <w:rsid w:val="00AE2C74"/>
    <w:rsid w:val="00AE2D57"/>
    <w:rsid w:val="00AE3401"/>
    <w:rsid w:val="00AE392F"/>
    <w:rsid w:val="00AE423A"/>
    <w:rsid w:val="00AE4299"/>
    <w:rsid w:val="00AE4B65"/>
    <w:rsid w:val="00AE5097"/>
    <w:rsid w:val="00AE5551"/>
    <w:rsid w:val="00AE574E"/>
    <w:rsid w:val="00AE5BB1"/>
    <w:rsid w:val="00AE606D"/>
    <w:rsid w:val="00AE7231"/>
    <w:rsid w:val="00AE751C"/>
    <w:rsid w:val="00AE7D29"/>
    <w:rsid w:val="00AE7DF9"/>
    <w:rsid w:val="00AF02F4"/>
    <w:rsid w:val="00AF06CD"/>
    <w:rsid w:val="00AF0B05"/>
    <w:rsid w:val="00AF0F4F"/>
    <w:rsid w:val="00AF139F"/>
    <w:rsid w:val="00AF1BC4"/>
    <w:rsid w:val="00AF1C47"/>
    <w:rsid w:val="00AF1FE5"/>
    <w:rsid w:val="00AF212F"/>
    <w:rsid w:val="00AF23E4"/>
    <w:rsid w:val="00AF25A0"/>
    <w:rsid w:val="00AF2639"/>
    <w:rsid w:val="00AF276F"/>
    <w:rsid w:val="00AF2B98"/>
    <w:rsid w:val="00AF2EB0"/>
    <w:rsid w:val="00AF301E"/>
    <w:rsid w:val="00AF3D38"/>
    <w:rsid w:val="00AF3F71"/>
    <w:rsid w:val="00AF4259"/>
    <w:rsid w:val="00AF47FD"/>
    <w:rsid w:val="00AF48F4"/>
    <w:rsid w:val="00AF4E77"/>
    <w:rsid w:val="00AF4F17"/>
    <w:rsid w:val="00AF4F7B"/>
    <w:rsid w:val="00AF51A0"/>
    <w:rsid w:val="00AF5880"/>
    <w:rsid w:val="00AF58FB"/>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315C"/>
    <w:rsid w:val="00B03C5A"/>
    <w:rsid w:val="00B03E2B"/>
    <w:rsid w:val="00B03E7F"/>
    <w:rsid w:val="00B03ECD"/>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2F8"/>
    <w:rsid w:val="00B07360"/>
    <w:rsid w:val="00B074FD"/>
    <w:rsid w:val="00B07DD2"/>
    <w:rsid w:val="00B07F25"/>
    <w:rsid w:val="00B1054D"/>
    <w:rsid w:val="00B10670"/>
    <w:rsid w:val="00B108A6"/>
    <w:rsid w:val="00B108D0"/>
    <w:rsid w:val="00B109A8"/>
    <w:rsid w:val="00B10A75"/>
    <w:rsid w:val="00B10E4B"/>
    <w:rsid w:val="00B11731"/>
    <w:rsid w:val="00B11972"/>
    <w:rsid w:val="00B11CD8"/>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7DD"/>
    <w:rsid w:val="00B16ED5"/>
    <w:rsid w:val="00B170D3"/>
    <w:rsid w:val="00B17716"/>
    <w:rsid w:val="00B178D3"/>
    <w:rsid w:val="00B17AE1"/>
    <w:rsid w:val="00B17B07"/>
    <w:rsid w:val="00B206DE"/>
    <w:rsid w:val="00B2085C"/>
    <w:rsid w:val="00B212EA"/>
    <w:rsid w:val="00B21A17"/>
    <w:rsid w:val="00B21FA8"/>
    <w:rsid w:val="00B21FB5"/>
    <w:rsid w:val="00B220F0"/>
    <w:rsid w:val="00B22955"/>
    <w:rsid w:val="00B22BBA"/>
    <w:rsid w:val="00B22C6E"/>
    <w:rsid w:val="00B22D8F"/>
    <w:rsid w:val="00B22D9D"/>
    <w:rsid w:val="00B22F35"/>
    <w:rsid w:val="00B23070"/>
    <w:rsid w:val="00B238C7"/>
    <w:rsid w:val="00B23A58"/>
    <w:rsid w:val="00B241C0"/>
    <w:rsid w:val="00B243C0"/>
    <w:rsid w:val="00B24437"/>
    <w:rsid w:val="00B2450B"/>
    <w:rsid w:val="00B245DB"/>
    <w:rsid w:val="00B2479F"/>
    <w:rsid w:val="00B250DD"/>
    <w:rsid w:val="00B25879"/>
    <w:rsid w:val="00B25A89"/>
    <w:rsid w:val="00B2699D"/>
    <w:rsid w:val="00B26D9A"/>
    <w:rsid w:val="00B26FB1"/>
    <w:rsid w:val="00B27615"/>
    <w:rsid w:val="00B27AC4"/>
    <w:rsid w:val="00B30311"/>
    <w:rsid w:val="00B304C3"/>
    <w:rsid w:val="00B30504"/>
    <w:rsid w:val="00B30870"/>
    <w:rsid w:val="00B30C04"/>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B68"/>
    <w:rsid w:val="00B340CE"/>
    <w:rsid w:val="00B342D5"/>
    <w:rsid w:val="00B34678"/>
    <w:rsid w:val="00B3479F"/>
    <w:rsid w:val="00B348EB"/>
    <w:rsid w:val="00B35126"/>
    <w:rsid w:val="00B3535B"/>
    <w:rsid w:val="00B3591F"/>
    <w:rsid w:val="00B35999"/>
    <w:rsid w:val="00B35C2C"/>
    <w:rsid w:val="00B35F02"/>
    <w:rsid w:val="00B369D1"/>
    <w:rsid w:val="00B36CF0"/>
    <w:rsid w:val="00B36EAE"/>
    <w:rsid w:val="00B37781"/>
    <w:rsid w:val="00B37FFC"/>
    <w:rsid w:val="00B40522"/>
    <w:rsid w:val="00B40867"/>
    <w:rsid w:val="00B40A6B"/>
    <w:rsid w:val="00B40AD7"/>
    <w:rsid w:val="00B40AFD"/>
    <w:rsid w:val="00B40FE6"/>
    <w:rsid w:val="00B41042"/>
    <w:rsid w:val="00B410D8"/>
    <w:rsid w:val="00B41858"/>
    <w:rsid w:val="00B41DB5"/>
    <w:rsid w:val="00B42839"/>
    <w:rsid w:val="00B429D7"/>
    <w:rsid w:val="00B429DB"/>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505"/>
    <w:rsid w:val="00B46926"/>
    <w:rsid w:val="00B46E2B"/>
    <w:rsid w:val="00B46E69"/>
    <w:rsid w:val="00B47160"/>
    <w:rsid w:val="00B473EC"/>
    <w:rsid w:val="00B479D0"/>
    <w:rsid w:val="00B47A63"/>
    <w:rsid w:val="00B47E56"/>
    <w:rsid w:val="00B5039C"/>
    <w:rsid w:val="00B503EF"/>
    <w:rsid w:val="00B50642"/>
    <w:rsid w:val="00B5072A"/>
    <w:rsid w:val="00B50B23"/>
    <w:rsid w:val="00B51020"/>
    <w:rsid w:val="00B51446"/>
    <w:rsid w:val="00B5185B"/>
    <w:rsid w:val="00B51970"/>
    <w:rsid w:val="00B526A4"/>
    <w:rsid w:val="00B52E9C"/>
    <w:rsid w:val="00B52F0F"/>
    <w:rsid w:val="00B530C0"/>
    <w:rsid w:val="00B53324"/>
    <w:rsid w:val="00B5344A"/>
    <w:rsid w:val="00B537EB"/>
    <w:rsid w:val="00B5411D"/>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577B1"/>
    <w:rsid w:val="00B60242"/>
    <w:rsid w:val="00B604EA"/>
    <w:rsid w:val="00B60596"/>
    <w:rsid w:val="00B6083F"/>
    <w:rsid w:val="00B6089C"/>
    <w:rsid w:val="00B609A8"/>
    <w:rsid w:val="00B60BEE"/>
    <w:rsid w:val="00B60EE6"/>
    <w:rsid w:val="00B61068"/>
    <w:rsid w:val="00B611F6"/>
    <w:rsid w:val="00B61291"/>
    <w:rsid w:val="00B612C5"/>
    <w:rsid w:val="00B615E2"/>
    <w:rsid w:val="00B61859"/>
    <w:rsid w:val="00B61F39"/>
    <w:rsid w:val="00B62066"/>
    <w:rsid w:val="00B6220A"/>
    <w:rsid w:val="00B6263A"/>
    <w:rsid w:val="00B634AD"/>
    <w:rsid w:val="00B63569"/>
    <w:rsid w:val="00B636CB"/>
    <w:rsid w:val="00B63B3D"/>
    <w:rsid w:val="00B64A2B"/>
    <w:rsid w:val="00B64A8A"/>
    <w:rsid w:val="00B64B47"/>
    <w:rsid w:val="00B64BE4"/>
    <w:rsid w:val="00B64F6F"/>
    <w:rsid w:val="00B650CA"/>
    <w:rsid w:val="00B65E0C"/>
    <w:rsid w:val="00B65F7D"/>
    <w:rsid w:val="00B66033"/>
    <w:rsid w:val="00B66427"/>
    <w:rsid w:val="00B66443"/>
    <w:rsid w:val="00B66937"/>
    <w:rsid w:val="00B66C1D"/>
    <w:rsid w:val="00B66C99"/>
    <w:rsid w:val="00B67009"/>
    <w:rsid w:val="00B67337"/>
    <w:rsid w:val="00B67385"/>
    <w:rsid w:val="00B675BF"/>
    <w:rsid w:val="00B679D0"/>
    <w:rsid w:val="00B7000B"/>
    <w:rsid w:val="00B707FA"/>
    <w:rsid w:val="00B708A5"/>
    <w:rsid w:val="00B711AE"/>
    <w:rsid w:val="00B7138D"/>
    <w:rsid w:val="00B713A4"/>
    <w:rsid w:val="00B71738"/>
    <w:rsid w:val="00B71BC7"/>
    <w:rsid w:val="00B71F81"/>
    <w:rsid w:val="00B7208C"/>
    <w:rsid w:val="00B7209D"/>
    <w:rsid w:val="00B72902"/>
    <w:rsid w:val="00B73863"/>
    <w:rsid w:val="00B73FEF"/>
    <w:rsid w:val="00B74078"/>
    <w:rsid w:val="00B745B6"/>
    <w:rsid w:val="00B746EE"/>
    <w:rsid w:val="00B7478D"/>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C24"/>
    <w:rsid w:val="00B82DC8"/>
    <w:rsid w:val="00B82DF0"/>
    <w:rsid w:val="00B8351C"/>
    <w:rsid w:val="00B8353C"/>
    <w:rsid w:val="00B836FC"/>
    <w:rsid w:val="00B83B33"/>
    <w:rsid w:val="00B83C89"/>
    <w:rsid w:val="00B83D12"/>
    <w:rsid w:val="00B83E4A"/>
    <w:rsid w:val="00B83E68"/>
    <w:rsid w:val="00B84280"/>
    <w:rsid w:val="00B847B3"/>
    <w:rsid w:val="00B848D5"/>
    <w:rsid w:val="00B849D8"/>
    <w:rsid w:val="00B85537"/>
    <w:rsid w:val="00B85682"/>
    <w:rsid w:val="00B85E18"/>
    <w:rsid w:val="00B860AF"/>
    <w:rsid w:val="00B86695"/>
    <w:rsid w:val="00B869BF"/>
    <w:rsid w:val="00B869D4"/>
    <w:rsid w:val="00B86A97"/>
    <w:rsid w:val="00B8729B"/>
    <w:rsid w:val="00B87452"/>
    <w:rsid w:val="00B87495"/>
    <w:rsid w:val="00B875BF"/>
    <w:rsid w:val="00B876C8"/>
    <w:rsid w:val="00B87A0B"/>
    <w:rsid w:val="00B87A4E"/>
    <w:rsid w:val="00B903A2"/>
    <w:rsid w:val="00B90486"/>
    <w:rsid w:val="00B918BF"/>
    <w:rsid w:val="00B918EB"/>
    <w:rsid w:val="00B91D4D"/>
    <w:rsid w:val="00B92118"/>
    <w:rsid w:val="00B923FB"/>
    <w:rsid w:val="00B924B3"/>
    <w:rsid w:val="00B92626"/>
    <w:rsid w:val="00B92DF2"/>
    <w:rsid w:val="00B9338B"/>
    <w:rsid w:val="00B93390"/>
    <w:rsid w:val="00B93983"/>
    <w:rsid w:val="00B93A25"/>
    <w:rsid w:val="00B93A84"/>
    <w:rsid w:val="00B93CF9"/>
    <w:rsid w:val="00B9522F"/>
    <w:rsid w:val="00B95295"/>
    <w:rsid w:val="00B95BDE"/>
    <w:rsid w:val="00B96028"/>
    <w:rsid w:val="00B967E8"/>
    <w:rsid w:val="00B9691C"/>
    <w:rsid w:val="00B96FA1"/>
    <w:rsid w:val="00B97C9D"/>
    <w:rsid w:val="00B97CDA"/>
    <w:rsid w:val="00BA05A4"/>
    <w:rsid w:val="00BA0737"/>
    <w:rsid w:val="00BA0803"/>
    <w:rsid w:val="00BA0E87"/>
    <w:rsid w:val="00BA171D"/>
    <w:rsid w:val="00BA1C09"/>
    <w:rsid w:val="00BA1CCC"/>
    <w:rsid w:val="00BA20EF"/>
    <w:rsid w:val="00BA25CD"/>
    <w:rsid w:val="00BA26FD"/>
    <w:rsid w:val="00BA276A"/>
    <w:rsid w:val="00BA2AE8"/>
    <w:rsid w:val="00BA2BE8"/>
    <w:rsid w:val="00BA2E69"/>
    <w:rsid w:val="00BA334D"/>
    <w:rsid w:val="00BA3488"/>
    <w:rsid w:val="00BA3512"/>
    <w:rsid w:val="00BA45FF"/>
    <w:rsid w:val="00BA50A7"/>
    <w:rsid w:val="00BA5837"/>
    <w:rsid w:val="00BA5A36"/>
    <w:rsid w:val="00BA5B08"/>
    <w:rsid w:val="00BA5E74"/>
    <w:rsid w:val="00BA603F"/>
    <w:rsid w:val="00BA6D41"/>
    <w:rsid w:val="00BA6EFE"/>
    <w:rsid w:val="00BA6F7A"/>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7A2"/>
    <w:rsid w:val="00BB38FF"/>
    <w:rsid w:val="00BB391F"/>
    <w:rsid w:val="00BB393A"/>
    <w:rsid w:val="00BB3FA0"/>
    <w:rsid w:val="00BB4401"/>
    <w:rsid w:val="00BB475E"/>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C7F"/>
    <w:rsid w:val="00BC0D98"/>
    <w:rsid w:val="00BC0DF3"/>
    <w:rsid w:val="00BC0FFA"/>
    <w:rsid w:val="00BC1194"/>
    <w:rsid w:val="00BC17BA"/>
    <w:rsid w:val="00BC1BE9"/>
    <w:rsid w:val="00BC1DC1"/>
    <w:rsid w:val="00BC1E1C"/>
    <w:rsid w:val="00BC1F51"/>
    <w:rsid w:val="00BC232C"/>
    <w:rsid w:val="00BC24B3"/>
    <w:rsid w:val="00BC2A30"/>
    <w:rsid w:val="00BC2B86"/>
    <w:rsid w:val="00BC2D29"/>
    <w:rsid w:val="00BC32FC"/>
    <w:rsid w:val="00BC34BA"/>
    <w:rsid w:val="00BC3A6C"/>
    <w:rsid w:val="00BC3E3C"/>
    <w:rsid w:val="00BC40C3"/>
    <w:rsid w:val="00BC45E4"/>
    <w:rsid w:val="00BC47B9"/>
    <w:rsid w:val="00BC486E"/>
    <w:rsid w:val="00BC561A"/>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04A"/>
    <w:rsid w:val="00BD4277"/>
    <w:rsid w:val="00BD4465"/>
    <w:rsid w:val="00BD484F"/>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DD0"/>
    <w:rsid w:val="00BE24C2"/>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5E61"/>
    <w:rsid w:val="00BE60C9"/>
    <w:rsid w:val="00BE65DD"/>
    <w:rsid w:val="00BE6734"/>
    <w:rsid w:val="00BE6D7C"/>
    <w:rsid w:val="00BE7607"/>
    <w:rsid w:val="00BF0986"/>
    <w:rsid w:val="00BF0C0E"/>
    <w:rsid w:val="00BF11F0"/>
    <w:rsid w:val="00BF15BD"/>
    <w:rsid w:val="00BF1F72"/>
    <w:rsid w:val="00BF23A2"/>
    <w:rsid w:val="00BF25F0"/>
    <w:rsid w:val="00BF3212"/>
    <w:rsid w:val="00BF346A"/>
    <w:rsid w:val="00BF3AEF"/>
    <w:rsid w:val="00BF4443"/>
    <w:rsid w:val="00BF4CA6"/>
    <w:rsid w:val="00BF5222"/>
    <w:rsid w:val="00BF52E2"/>
    <w:rsid w:val="00BF53D6"/>
    <w:rsid w:val="00BF5599"/>
    <w:rsid w:val="00BF5B92"/>
    <w:rsid w:val="00BF5B96"/>
    <w:rsid w:val="00BF5E52"/>
    <w:rsid w:val="00BF5EFA"/>
    <w:rsid w:val="00BF63A7"/>
    <w:rsid w:val="00BF6879"/>
    <w:rsid w:val="00BF6DC6"/>
    <w:rsid w:val="00BF72FA"/>
    <w:rsid w:val="00BF77AB"/>
    <w:rsid w:val="00C00950"/>
    <w:rsid w:val="00C00EB3"/>
    <w:rsid w:val="00C01594"/>
    <w:rsid w:val="00C016C6"/>
    <w:rsid w:val="00C01906"/>
    <w:rsid w:val="00C022EC"/>
    <w:rsid w:val="00C025D1"/>
    <w:rsid w:val="00C0270A"/>
    <w:rsid w:val="00C02763"/>
    <w:rsid w:val="00C02805"/>
    <w:rsid w:val="00C0313F"/>
    <w:rsid w:val="00C03193"/>
    <w:rsid w:val="00C031E1"/>
    <w:rsid w:val="00C032B4"/>
    <w:rsid w:val="00C0338E"/>
    <w:rsid w:val="00C0380F"/>
    <w:rsid w:val="00C03AD5"/>
    <w:rsid w:val="00C03C2F"/>
    <w:rsid w:val="00C03FC3"/>
    <w:rsid w:val="00C040A1"/>
    <w:rsid w:val="00C04238"/>
    <w:rsid w:val="00C0425E"/>
    <w:rsid w:val="00C051AA"/>
    <w:rsid w:val="00C059F5"/>
    <w:rsid w:val="00C05A22"/>
    <w:rsid w:val="00C05CBB"/>
    <w:rsid w:val="00C0667C"/>
    <w:rsid w:val="00C06EAE"/>
    <w:rsid w:val="00C074BD"/>
    <w:rsid w:val="00C0790A"/>
    <w:rsid w:val="00C07B37"/>
    <w:rsid w:val="00C07EBF"/>
    <w:rsid w:val="00C07F1A"/>
    <w:rsid w:val="00C107CF"/>
    <w:rsid w:val="00C109FA"/>
    <w:rsid w:val="00C10C50"/>
    <w:rsid w:val="00C10CD1"/>
    <w:rsid w:val="00C10D63"/>
    <w:rsid w:val="00C11055"/>
    <w:rsid w:val="00C11621"/>
    <w:rsid w:val="00C1173D"/>
    <w:rsid w:val="00C1197B"/>
    <w:rsid w:val="00C1245A"/>
    <w:rsid w:val="00C12D75"/>
    <w:rsid w:val="00C12F9A"/>
    <w:rsid w:val="00C131A6"/>
    <w:rsid w:val="00C13C2C"/>
    <w:rsid w:val="00C13CB7"/>
    <w:rsid w:val="00C13E83"/>
    <w:rsid w:val="00C14067"/>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468"/>
    <w:rsid w:val="00C17700"/>
    <w:rsid w:val="00C17C58"/>
    <w:rsid w:val="00C17EA1"/>
    <w:rsid w:val="00C17F1C"/>
    <w:rsid w:val="00C201E5"/>
    <w:rsid w:val="00C20D0A"/>
    <w:rsid w:val="00C20E64"/>
    <w:rsid w:val="00C2122C"/>
    <w:rsid w:val="00C2138E"/>
    <w:rsid w:val="00C21447"/>
    <w:rsid w:val="00C217E0"/>
    <w:rsid w:val="00C21920"/>
    <w:rsid w:val="00C21C08"/>
    <w:rsid w:val="00C21D13"/>
    <w:rsid w:val="00C21EA6"/>
    <w:rsid w:val="00C21F68"/>
    <w:rsid w:val="00C22661"/>
    <w:rsid w:val="00C226A6"/>
    <w:rsid w:val="00C22710"/>
    <w:rsid w:val="00C2296F"/>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473"/>
    <w:rsid w:val="00C2553C"/>
    <w:rsid w:val="00C258CF"/>
    <w:rsid w:val="00C25AE4"/>
    <w:rsid w:val="00C25F09"/>
    <w:rsid w:val="00C26127"/>
    <w:rsid w:val="00C2618C"/>
    <w:rsid w:val="00C26BFA"/>
    <w:rsid w:val="00C26CAD"/>
    <w:rsid w:val="00C27060"/>
    <w:rsid w:val="00C2731D"/>
    <w:rsid w:val="00C27AC8"/>
    <w:rsid w:val="00C27D50"/>
    <w:rsid w:val="00C27F94"/>
    <w:rsid w:val="00C303B1"/>
    <w:rsid w:val="00C30768"/>
    <w:rsid w:val="00C30B01"/>
    <w:rsid w:val="00C30C13"/>
    <w:rsid w:val="00C30D1E"/>
    <w:rsid w:val="00C30D75"/>
    <w:rsid w:val="00C30F72"/>
    <w:rsid w:val="00C31067"/>
    <w:rsid w:val="00C310AF"/>
    <w:rsid w:val="00C312CC"/>
    <w:rsid w:val="00C3132E"/>
    <w:rsid w:val="00C31827"/>
    <w:rsid w:val="00C31917"/>
    <w:rsid w:val="00C31A54"/>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C79"/>
    <w:rsid w:val="00C35D8A"/>
    <w:rsid w:val="00C35DEE"/>
    <w:rsid w:val="00C36482"/>
    <w:rsid w:val="00C36C72"/>
    <w:rsid w:val="00C373B2"/>
    <w:rsid w:val="00C37D03"/>
    <w:rsid w:val="00C37E27"/>
    <w:rsid w:val="00C37E93"/>
    <w:rsid w:val="00C37F33"/>
    <w:rsid w:val="00C400DB"/>
    <w:rsid w:val="00C40103"/>
    <w:rsid w:val="00C40207"/>
    <w:rsid w:val="00C40712"/>
    <w:rsid w:val="00C40A8A"/>
    <w:rsid w:val="00C40BB3"/>
    <w:rsid w:val="00C411C5"/>
    <w:rsid w:val="00C42032"/>
    <w:rsid w:val="00C422A9"/>
    <w:rsid w:val="00C42959"/>
    <w:rsid w:val="00C42A00"/>
    <w:rsid w:val="00C42A65"/>
    <w:rsid w:val="00C42BEE"/>
    <w:rsid w:val="00C42CC1"/>
    <w:rsid w:val="00C43491"/>
    <w:rsid w:val="00C435EA"/>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47F25"/>
    <w:rsid w:val="00C50052"/>
    <w:rsid w:val="00C50063"/>
    <w:rsid w:val="00C500AA"/>
    <w:rsid w:val="00C50740"/>
    <w:rsid w:val="00C512A3"/>
    <w:rsid w:val="00C51425"/>
    <w:rsid w:val="00C51443"/>
    <w:rsid w:val="00C52704"/>
    <w:rsid w:val="00C52A2D"/>
    <w:rsid w:val="00C52D9F"/>
    <w:rsid w:val="00C52DC1"/>
    <w:rsid w:val="00C52EEE"/>
    <w:rsid w:val="00C53004"/>
    <w:rsid w:val="00C53E5D"/>
    <w:rsid w:val="00C5405D"/>
    <w:rsid w:val="00C54E23"/>
    <w:rsid w:val="00C55E3D"/>
    <w:rsid w:val="00C56042"/>
    <w:rsid w:val="00C56201"/>
    <w:rsid w:val="00C56407"/>
    <w:rsid w:val="00C56E14"/>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358F"/>
    <w:rsid w:val="00C63950"/>
    <w:rsid w:val="00C639FD"/>
    <w:rsid w:val="00C63F2E"/>
    <w:rsid w:val="00C641BD"/>
    <w:rsid w:val="00C6440A"/>
    <w:rsid w:val="00C6477C"/>
    <w:rsid w:val="00C65C11"/>
    <w:rsid w:val="00C65D9C"/>
    <w:rsid w:val="00C65E3D"/>
    <w:rsid w:val="00C66697"/>
    <w:rsid w:val="00C6669B"/>
    <w:rsid w:val="00C66730"/>
    <w:rsid w:val="00C676AA"/>
    <w:rsid w:val="00C67B83"/>
    <w:rsid w:val="00C67D4D"/>
    <w:rsid w:val="00C67F3D"/>
    <w:rsid w:val="00C704C8"/>
    <w:rsid w:val="00C70AD7"/>
    <w:rsid w:val="00C70C62"/>
    <w:rsid w:val="00C70CC8"/>
    <w:rsid w:val="00C71099"/>
    <w:rsid w:val="00C71393"/>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DC7"/>
    <w:rsid w:val="00C774E9"/>
    <w:rsid w:val="00C7761C"/>
    <w:rsid w:val="00C77940"/>
    <w:rsid w:val="00C77CED"/>
    <w:rsid w:val="00C77E4A"/>
    <w:rsid w:val="00C8035A"/>
    <w:rsid w:val="00C80A7F"/>
    <w:rsid w:val="00C80F00"/>
    <w:rsid w:val="00C80F44"/>
    <w:rsid w:val="00C8113F"/>
    <w:rsid w:val="00C819E9"/>
    <w:rsid w:val="00C81A43"/>
    <w:rsid w:val="00C81A68"/>
    <w:rsid w:val="00C81B90"/>
    <w:rsid w:val="00C82556"/>
    <w:rsid w:val="00C8257C"/>
    <w:rsid w:val="00C8276A"/>
    <w:rsid w:val="00C829F3"/>
    <w:rsid w:val="00C82E78"/>
    <w:rsid w:val="00C82EF3"/>
    <w:rsid w:val="00C83182"/>
    <w:rsid w:val="00C8326B"/>
    <w:rsid w:val="00C835B8"/>
    <w:rsid w:val="00C8372C"/>
    <w:rsid w:val="00C841E6"/>
    <w:rsid w:val="00C84ABA"/>
    <w:rsid w:val="00C84C17"/>
    <w:rsid w:val="00C8503F"/>
    <w:rsid w:val="00C85318"/>
    <w:rsid w:val="00C85443"/>
    <w:rsid w:val="00C85898"/>
    <w:rsid w:val="00C85ABC"/>
    <w:rsid w:val="00C86460"/>
    <w:rsid w:val="00C86983"/>
    <w:rsid w:val="00C86AD5"/>
    <w:rsid w:val="00C86E64"/>
    <w:rsid w:val="00C87442"/>
    <w:rsid w:val="00C87866"/>
    <w:rsid w:val="00C879F5"/>
    <w:rsid w:val="00C87BB3"/>
    <w:rsid w:val="00C87C00"/>
    <w:rsid w:val="00C87F0B"/>
    <w:rsid w:val="00C90016"/>
    <w:rsid w:val="00C9011C"/>
    <w:rsid w:val="00C907DA"/>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416E"/>
    <w:rsid w:val="00C95183"/>
    <w:rsid w:val="00C951A6"/>
    <w:rsid w:val="00C953F1"/>
    <w:rsid w:val="00C95558"/>
    <w:rsid w:val="00C957FE"/>
    <w:rsid w:val="00C959BE"/>
    <w:rsid w:val="00C95B26"/>
    <w:rsid w:val="00C95C10"/>
    <w:rsid w:val="00C96898"/>
    <w:rsid w:val="00C96927"/>
    <w:rsid w:val="00C96960"/>
    <w:rsid w:val="00C97FE7"/>
    <w:rsid w:val="00CA0008"/>
    <w:rsid w:val="00CA0362"/>
    <w:rsid w:val="00CA0364"/>
    <w:rsid w:val="00CA04F3"/>
    <w:rsid w:val="00CA0682"/>
    <w:rsid w:val="00CA06AC"/>
    <w:rsid w:val="00CA0773"/>
    <w:rsid w:val="00CA16F8"/>
    <w:rsid w:val="00CA1F88"/>
    <w:rsid w:val="00CA2244"/>
    <w:rsid w:val="00CA26B4"/>
    <w:rsid w:val="00CA27D0"/>
    <w:rsid w:val="00CA284A"/>
    <w:rsid w:val="00CA29D5"/>
    <w:rsid w:val="00CA2FAD"/>
    <w:rsid w:val="00CA307A"/>
    <w:rsid w:val="00CA36E2"/>
    <w:rsid w:val="00CA3B1E"/>
    <w:rsid w:val="00CA41D6"/>
    <w:rsid w:val="00CA423B"/>
    <w:rsid w:val="00CA462C"/>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51"/>
    <w:rsid w:val="00CB09DD"/>
    <w:rsid w:val="00CB0D74"/>
    <w:rsid w:val="00CB1566"/>
    <w:rsid w:val="00CB16D2"/>
    <w:rsid w:val="00CB1993"/>
    <w:rsid w:val="00CB1B7B"/>
    <w:rsid w:val="00CB1DE0"/>
    <w:rsid w:val="00CB1ED5"/>
    <w:rsid w:val="00CB22D4"/>
    <w:rsid w:val="00CB2908"/>
    <w:rsid w:val="00CB2914"/>
    <w:rsid w:val="00CB2AEF"/>
    <w:rsid w:val="00CB35A2"/>
    <w:rsid w:val="00CB40A4"/>
    <w:rsid w:val="00CB4172"/>
    <w:rsid w:val="00CB4850"/>
    <w:rsid w:val="00CB4EFB"/>
    <w:rsid w:val="00CB51E1"/>
    <w:rsid w:val="00CB5288"/>
    <w:rsid w:val="00CB5326"/>
    <w:rsid w:val="00CB57B4"/>
    <w:rsid w:val="00CB587F"/>
    <w:rsid w:val="00CB5BB8"/>
    <w:rsid w:val="00CB5FED"/>
    <w:rsid w:val="00CB62B3"/>
    <w:rsid w:val="00CB6644"/>
    <w:rsid w:val="00CB6751"/>
    <w:rsid w:val="00CB711F"/>
    <w:rsid w:val="00CB72B1"/>
    <w:rsid w:val="00CB73DD"/>
    <w:rsid w:val="00CB7C2A"/>
    <w:rsid w:val="00CB7E50"/>
    <w:rsid w:val="00CC0726"/>
    <w:rsid w:val="00CC083C"/>
    <w:rsid w:val="00CC08A1"/>
    <w:rsid w:val="00CC09CD"/>
    <w:rsid w:val="00CC1091"/>
    <w:rsid w:val="00CC1592"/>
    <w:rsid w:val="00CC2F8E"/>
    <w:rsid w:val="00CC3072"/>
    <w:rsid w:val="00CC33A9"/>
    <w:rsid w:val="00CC356E"/>
    <w:rsid w:val="00CC371B"/>
    <w:rsid w:val="00CC3988"/>
    <w:rsid w:val="00CC4F9C"/>
    <w:rsid w:val="00CC4FFB"/>
    <w:rsid w:val="00CC5285"/>
    <w:rsid w:val="00CC5E12"/>
    <w:rsid w:val="00CC64A3"/>
    <w:rsid w:val="00CC65DD"/>
    <w:rsid w:val="00CC6A33"/>
    <w:rsid w:val="00CC6DE1"/>
    <w:rsid w:val="00CC7050"/>
    <w:rsid w:val="00CC72A7"/>
    <w:rsid w:val="00CC73CF"/>
    <w:rsid w:val="00CC77D4"/>
    <w:rsid w:val="00CC78CE"/>
    <w:rsid w:val="00CC7B9D"/>
    <w:rsid w:val="00CD04ED"/>
    <w:rsid w:val="00CD10E3"/>
    <w:rsid w:val="00CD13CA"/>
    <w:rsid w:val="00CD18BB"/>
    <w:rsid w:val="00CD18D0"/>
    <w:rsid w:val="00CD1B61"/>
    <w:rsid w:val="00CD1B76"/>
    <w:rsid w:val="00CD20C0"/>
    <w:rsid w:val="00CD22A1"/>
    <w:rsid w:val="00CD28F8"/>
    <w:rsid w:val="00CD2E76"/>
    <w:rsid w:val="00CD3010"/>
    <w:rsid w:val="00CD3158"/>
    <w:rsid w:val="00CD3390"/>
    <w:rsid w:val="00CD34C7"/>
    <w:rsid w:val="00CD4412"/>
    <w:rsid w:val="00CD498C"/>
    <w:rsid w:val="00CD60F8"/>
    <w:rsid w:val="00CD6162"/>
    <w:rsid w:val="00CD621C"/>
    <w:rsid w:val="00CD665E"/>
    <w:rsid w:val="00CD68DB"/>
    <w:rsid w:val="00CD6A05"/>
    <w:rsid w:val="00CD6ADC"/>
    <w:rsid w:val="00CD6DB8"/>
    <w:rsid w:val="00CD6EC5"/>
    <w:rsid w:val="00CD6F18"/>
    <w:rsid w:val="00CD7112"/>
    <w:rsid w:val="00CD7119"/>
    <w:rsid w:val="00CD71A4"/>
    <w:rsid w:val="00CD725D"/>
    <w:rsid w:val="00CD7621"/>
    <w:rsid w:val="00CE03FD"/>
    <w:rsid w:val="00CE04D6"/>
    <w:rsid w:val="00CE0517"/>
    <w:rsid w:val="00CE05E8"/>
    <w:rsid w:val="00CE07B7"/>
    <w:rsid w:val="00CE07D2"/>
    <w:rsid w:val="00CE08E2"/>
    <w:rsid w:val="00CE0FB7"/>
    <w:rsid w:val="00CE1963"/>
    <w:rsid w:val="00CE1F3D"/>
    <w:rsid w:val="00CE202F"/>
    <w:rsid w:val="00CE290A"/>
    <w:rsid w:val="00CE3659"/>
    <w:rsid w:val="00CE375E"/>
    <w:rsid w:val="00CE3912"/>
    <w:rsid w:val="00CE39B2"/>
    <w:rsid w:val="00CE39BA"/>
    <w:rsid w:val="00CE3C66"/>
    <w:rsid w:val="00CE3E4B"/>
    <w:rsid w:val="00CE46F7"/>
    <w:rsid w:val="00CE4838"/>
    <w:rsid w:val="00CE5F85"/>
    <w:rsid w:val="00CE6414"/>
    <w:rsid w:val="00CE642D"/>
    <w:rsid w:val="00CE667C"/>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40DC"/>
    <w:rsid w:val="00CF44BB"/>
    <w:rsid w:val="00CF476C"/>
    <w:rsid w:val="00CF4D22"/>
    <w:rsid w:val="00CF5E4B"/>
    <w:rsid w:val="00CF6876"/>
    <w:rsid w:val="00CF6B7B"/>
    <w:rsid w:val="00CF6D48"/>
    <w:rsid w:val="00CF6FB9"/>
    <w:rsid w:val="00CF71A5"/>
    <w:rsid w:val="00CF7422"/>
    <w:rsid w:val="00CF74C2"/>
    <w:rsid w:val="00CF7583"/>
    <w:rsid w:val="00CF7666"/>
    <w:rsid w:val="00CF7706"/>
    <w:rsid w:val="00CF7B4D"/>
    <w:rsid w:val="00D0046F"/>
    <w:rsid w:val="00D01661"/>
    <w:rsid w:val="00D01B6D"/>
    <w:rsid w:val="00D01DA0"/>
    <w:rsid w:val="00D022A9"/>
    <w:rsid w:val="00D0244F"/>
    <w:rsid w:val="00D036EF"/>
    <w:rsid w:val="00D038F5"/>
    <w:rsid w:val="00D03ABB"/>
    <w:rsid w:val="00D03AF9"/>
    <w:rsid w:val="00D03E55"/>
    <w:rsid w:val="00D03F2A"/>
    <w:rsid w:val="00D04096"/>
    <w:rsid w:val="00D0417D"/>
    <w:rsid w:val="00D0423F"/>
    <w:rsid w:val="00D04401"/>
    <w:rsid w:val="00D045E3"/>
    <w:rsid w:val="00D04727"/>
    <w:rsid w:val="00D04994"/>
    <w:rsid w:val="00D04EC5"/>
    <w:rsid w:val="00D050A3"/>
    <w:rsid w:val="00D053ED"/>
    <w:rsid w:val="00D053FC"/>
    <w:rsid w:val="00D055BD"/>
    <w:rsid w:val="00D058E8"/>
    <w:rsid w:val="00D05C99"/>
    <w:rsid w:val="00D06230"/>
    <w:rsid w:val="00D064A0"/>
    <w:rsid w:val="00D067A9"/>
    <w:rsid w:val="00D06AD9"/>
    <w:rsid w:val="00D07926"/>
    <w:rsid w:val="00D07A9F"/>
    <w:rsid w:val="00D07CC9"/>
    <w:rsid w:val="00D07DB2"/>
    <w:rsid w:val="00D1003C"/>
    <w:rsid w:val="00D10595"/>
    <w:rsid w:val="00D10BEE"/>
    <w:rsid w:val="00D10D43"/>
    <w:rsid w:val="00D11912"/>
    <w:rsid w:val="00D11EBD"/>
    <w:rsid w:val="00D122E0"/>
    <w:rsid w:val="00D12E4F"/>
    <w:rsid w:val="00D12F56"/>
    <w:rsid w:val="00D13529"/>
    <w:rsid w:val="00D13707"/>
    <w:rsid w:val="00D13719"/>
    <w:rsid w:val="00D13C6D"/>
    <w:rsid w:val="00D140BB"/>
    <w:rsid w:val="00D141A8"/>
    <w:rsid w:val="00D14AF1"/>
    <w:rsid w:val="00D15A36"/>
    <w:rsid w:val="00D15A78"/>
    <w:rsid w:val="00D15AFD"/>
    <w:rsid w:val="00D1674A"/>
    <w:rsid w:val="00D167F4"/>
    <w:rsid w:val="00D1693C"/>
    <w:rsid w:val="00D16BA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9E4"/>
    <w:rsid w:val="00D21B41"/>
    <w:rsid w:val="00D21DE4"/>
    <w:rsid w:val="00D22241"/>
    <w:rsid w:val="00D22258"/>
    <w:rsid w:val="00D224C9"/>
    <w:rsid w:val="00D2297E"/>
    <w:rsid w:val="00D2325E"/>
    <w:rsid w:val="00D239FA"/>
    <w:rsid w:val="00D240AE"/>
    <w:rsid w:val="00D24405"/>
    <w:rsid w:val="00D24478"/>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195"/>
    <w:rsid w:val="00D32383"/>
    <w:rsid w:val="00D324FA"/>
    <w:rsid w:val="00D325ED"/>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182"/>
    <w:rsid w:val="00D3678E"/>
    <w:rsid w:val="00D36B0E"/>
    <w:rsid w:val="00D36C28"/>
    <w:rsid w:val="00D36C96"/>
    <w:rsid w:val="00D37081"/>
    <w:rsid w:val="00D372C6"/>
    <w:rsid w:val="00D374D7"/>
    <w:rsid w:val="00D377E2"/>
    <w:rsid w:val="00D37ACF"/>
    <w:rsid w:val="00D37AFD"/>
    <w:rsid w:val="00D37D54"/>
    <w:rsid w:val="00D40415"/>
    <w:rsid w:val="00D40B1C"/>
    <w:rsid w:val="00D40B23"/>
    <w:rsid w:val="00D41509"/>
    <w:rsid w:val="00D41566"/>
    <w:rsid w:val="00D41889"/>
    <w:rsid w:val="00D41EE7"/>
    <w:rsid w:val="00D4273A"/>
    <w:rsid w:val="00D42E3E"/>
    <w:rsid w:val="00D432B7"/>
    <w:rsid w:val="00D43502"/>
    <w:rsid w:val="00D43A15"/>
    <w:rsid w:val="00D43BEC"/>
    <w:rsid w:val="00D4484E"/>
    <w:rsid w:val="00D44AA6"/>
    <w:rsid w:val="00D44CEF"/>
    <w:rsid w:val="00D44CF9"/>
    <w:rsid w:val="00D44F46"/>
    <w:rsid w:val="00D4511E"/>
    <w:rsid w:val="00D451FF"/>
    <w:rsid w:val="00D45295"/>
    <w:rsid w:val="00D457CB"/>
    <w:rsid w:val="00D45B8F"/>
    <w:rsid w:val="00D45F14"/>
    <w:rsid w:val="00D4605F"/>
    <w:rsid w:val="00D4623A"/>
    <w:rsid w:val="00D472ED"/>
    <w:rsid w:val="00D474D5"/>
    <w:rsid w:val="00D47513"/>
    <w:rsid w:val="00D4795B"/>
    <w:rsid w:val="00D47FD8"/>
    <w:rsid w:val="00D503CE"/>
    <w:rsid w:val="00D50CF1"/>
    <w:rsid w:val="00D51635"/>
    <w:rsid w:val="00D516D3"/>
    <w:rsid w:val="00D521BC"/>
    <w:rsid w:val="00D522C8"/>
    <w:rsid w:val="00D5253D"/>
    <w:rsid w:val="00D526BF"/>
    <w:rsid w:val="00D52F47"/>
    <w:rsid w:val="00D534A0"/>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4F7"/>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056"/>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5DE7"/>
    <w:rsid w:val="00D66300"/>
    <w:rsid w:val="00D66453"/>
    <w:rsid w:val="00D66B8F"/>
    <w:rsid w:val="00D66D52"/>
    <w:rsid w:val="00D66D5C"/>
    <w:rsid w:val="00D66F18"/>
    <w:rsid w:val="00D66FB6"/>
    <w:rsid w:val="00D6721A"/>
    <w:rsid w:val="00D674F7"/>
    <w:rsid w:val="00D67697"/>
    <w:rsid w:val="00D67809"/>
    <w:rsid w:val="00D70053"/>
    <w:rsid w:val="00D70102"/>
    <w:rsid w:val="00D701AF"/>
    <w:rsid w:val="00D701C2"/>
    <w:rsid w:val="00D701D9"/>
    <w:rsid w:val="00D7024E"/>
    <w:rsid w:val="00D7074B"/>
    <w:rsid w:val="00D70788"/>
    <w:rsid w:val="00D7099F"/>
    <w:rsid w:val="00D70B6F"/>
    <w:rsid w:val="00D71415"/>
    <w:rsid w:val="00D71450"/>
    <w:rsid w:val="00D71862"/>
    <w:rsid w:val="00D71C45"/>
    <w:rsid w:val="00D71FFA"/>
    <w:rsid w:val="00D7207B"/>
    <w:rsid w:val="00D72184"/>
    <w:rsid w:val="00D72384"/>
    <w:rsid w:val="00D726C5"/>
    <w:rsid w:val="00D72771"/>
    <w:rsid w:val="00D728B1"/>
    <w:rsid w:val="00D728BF"/>
    <w:rsid w:val="00D72C66"/>
    <w:rsid w:val="00D73083"/>
    <w:rsid w:val="00D730AD"/>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1C6C"/>
    <w:rsid w:val="00D81F19"/>
    <w:rsid w:val="00D8208C"/>
    <w:rsid w:val="00D82E3E"/>
    <w:rsid w:val="00D82E78"/>
    <w:rsid w:val="00D82F85"/>
    <w:rsid w:val="00D83087"/>
    <w:rsid w:val="00D8320C"/>
    <w:rsid w:val="00D83865"/>
    <w:rsid w:val="00D8391D"/>
    <w:rsid w:val="00D83A48"/>
    <w:rsid w:val="00D83B35"/>
    <w:rsid w:val="00D83C6A"/>
    <w:rsid w:val="00D84210"/>
    <w:rsid w:val="00D84433"/>
    <w:rsid w:val="00D84447"/>
    <w:rsid w:val="00D84478"/>
    <w:rsid w:val="00D84A06"/>
    <w:rsid w:val="00D84D20"/>
    <w:rsid w:val="00D84F7B"/>
    <w:rsid w:val="00D84FC6"/>
    <w:rsid w:val="00D8519A"/>
    <w:rsid w:val="00D8527F"/>
    <w:rsid w:val="00D85C3C"/>
    <w:rsid w:val="00D860BA"/>
    <w:rsid w:val="00D861FC"/>
    <w:rsid w:val="00D86477"/>
    <w:rsid w:val="00D864D2"/>
    <w:rsid w:val="00D86778"/>
    <w:rsid w:val="00D871BA"/>
    <w:rsid w:val="00D871FD"/>
    <w:rsid w:val="00D878FF"/>
    <w:rsid w:val="00D87A60"/>
    <w:rsid w:val="00D87AFB"/>
    <w:rsid w:val="00D90238"/>
    <w:rsid w:val="00D90363"/>
    <w:rsid w:val="00D903A2"/>
    <w:rsid w:val="00D90580"/>
    <w:rsid w:val="00D905A9"/>
    <w:rsid w:val="00D91165"/>
    <w:rsid w:val="00D913EA"/>
    <w:rsid w:val="00D915B6"/>
    <w:rsid w:val="00D9178E"/>
    <w:rsid w:val="00D91AAC"/>
    <w:rsid w:val="00D91DBF"/>
    <w:rsid w:val="00D92006"/>
    <w:rsid w:val="00D92517"/>
    <w:rsid w:val="00D928A2"/>
    <w:rsid w:val="00D92A71"/>
    <w:rsid w:val="00D92CC3"/>
    <w:rsid w:val="00D93396"/>
    <w:rsid w:val="00D939BB"/>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672"/>
    <w:rsid w:val="00D9780B"/>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CEB"/>
    <w:rsid w:val="00DA5DEB"/>
    <w:rsid w:val="00DA6477"/>
    <w:rsid w:val="00DA6A93"/>
    <w:rsid w:val="00DA6F54"/>
    <w:rsid w:val="00DA76B1"/>
    <w:rsid w:val="00DA77DD"/>
    <w:rsid w:val="00DA7AD2"/>
    <w:rsid w:val="00DB00C0"/>
    <w:rsid w:val="00DB04F6"/>
    <w:rsid w:val="00DB0604"/>
    <w:rsid w:val="00DB14A9"/>
    <w:rsid w:val="00DB18D4"/>
    <w:rsid w:val="00DB24BD"/>
    <w:rsid w:val="00DB2650"/>
    <w:rsid w:val="00DB2A4C"/>
    <w:rsid w:val="00DB2F2A"/>
    <w:rsid w:val="00DB330E"/>
    <w:rsid w:val="00DB33BD"/>
    <w:rsid w:val="00DB377A"/>
    <w:rsid w:val="00DB3869"/>
    <w:rsid w:val="00DB3E1C"/>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06E"/>
    <w:rsid w:val="00DC17BA"/>
    <w:rsid w:val="00DC1C94"/>
    <w:rsid w:val="00DC219E"/>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631"/>
    <w:rsid w:val="00DC7C10"/>
    <w:rsid w:val="00DC7FCA"/>
    <w:rsid w:val="00DD0CE1"/>
    <w:rsid w:val="00DD0D0F"/>
    <w:rsid w:val="00DD0D97"/>
    <w:rsid w:val="00DD0E0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175"/>
    <w:rsid w:val="00DD531E"/>
    <w:rsid w:val="00DD5320"/>
    <w:rsid w:val="00DD5418"/>
    <w:rsid w:val="00DD5A25"/>
    <w:rsid w:val="00DD5AF5"/>
    <w:rsid w:val="00DD5B2A"/>
    <w:rsid w:val="00DD5C3F"/>
    <w:rsid w:val="00DD65AD"/>
    <w:rsid w:val="00DD6A4B"/>
    <w:rsid w:val="00DD6C1F"/>
    <w:rsid w:val="00DD6C49"/>
    <w:rsid w:val="00DD6CED"/>
    <w:rsid w:val="00DD6F25"/>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14BE"/>
    <w:rsid w:val="00DE1D49"/>
    <w:rsid w:val="00DE2C65"/>
    <w:rsid w:val="00DE2E56"/>
    <w:rsid w:val="00DE3420"/>
    <w:rsid w:val="00DE3566"/>
    <w:rsid w:val="00DE3E2F"/>
    <w:rsid w:val="00DE40A6"/>
    <w:rsid w:val="00DE4544"/>
    <w:rsid w:val="00DE471C"/>
    <w:rsid w:val="00DE47AE"/>
    <w:rsid w:val="00DE48B0"/>
    <w:rsid w:val="00DE505E"/>
    <w:rsid w:val="00DE52AA"/>
    <w:rsid w:val="00DE52F2"/>
    <w:rsid w:val="00DE55C5"/>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6CA"/>
    <w:rsid w:val="00DF07BE"/>
    <w:rsid w:val="00DF0B2A"/>
    <w:rsid w:val="00DF0E29"/>
    <w:rsid w:val="00DF1078"/>
    <w:rsid w:val="00DF17B9"/>
    <w:rsid w:val="00DF19F8"/>
    <w:rsid w:val="00DF1A4A"/>
    <w:rsid w:val="00DF1CD5"/>
    <w:rsid w:val="00DF232F"/>
    <w:rsid w:val="00DF2739"/>
    <w:rsid w:val="00DF2872"/>
    <w:rsid w:val="00DF2C3B"/>
    <w:rsid w:val="00DF359D"/>
    <w:rsid w:val="00DF4078"/>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2A6"/>
    <w:rsid w:val="00E007B2"/>
    <w:rsid w:val="00E00A8C"/>
    <w:rsid w:val="00E00B1A"/>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A5C"/>
    <w:rsid w:val="00E04DFF"/>
    <w:rsid w:val="00E0516D"/>
    <w:rsid w:val="00E05991"/>
    <w:rsid w:val="00E05B14"/>
    <w:rsid w:val="00E0627C"/>
    <w:rsid w:val="00E064B6"/>
    <w:rsid w:val="00E070F1"/>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6A7"/>
    <w:rsid w:val="00E17838"/>
    <w:rsid w:val="00E17D1F"/>
    <w:rsid w:val="00E200B5"/>
    <w:rsid w:val="00E202A9"/>
    <w:rsid w:val="00E20CBD"/>
    <w:rsid w:val="00E20EC3"/>
    <w:rsid w:val="00E20F48"/>
    <w:rsid w:val="00E2101D"/>
    <w:rsid w:val="00E210E5"/>
    <w:rsid w:val="00E2133F"/>
    <w:rsid w:val="00E218BC"/>
    <w:rsid w:val="00E219FF"/>
    <w:rsid w:val="00E21B31"/>
    <w:rsid w:val="00E21E87"/>
    <w:rsid w:val="00E21ECF"/>
    <w:rsid w:val="00E230A8"/>
    <w:rsid w:val="00E23142"/>
    <w:rsid w:val="00E231B5"/>
    <w:rsid w:val="00E234EA"/>
    <w:rsid w:val="00E236DE"/>
    <w:rsid w:val="00E23F2C"/>
    <w:rsid w:val="00E240F9"/>
    <w:rsid w:val="00E2425E"/>
    <w:rsid w:val="00E24984"/>
    <w:rsid w:val="00E249B8"/>
    <w:rsid w:val="00E24FE8"/>
    <w:rsid w:val="00E24FF4"/>
    <w:rsid w:val="00E25335"/>
    <w:rsid w:val="00E254D6"/>
    <w:rsid w:val="00E2592D"/>
    <w:rsid w:val="00E25F95"/>
    <w:rsid w:val="00E262DD"/>
    <w:rsid w:val="00E263B6"/>
    <w:rsid w:val="00E265DE"/>
    <w:rsid w:val="00E26AB9"/>
    <w:rsid w:val="00E26AFB"/>
    <w:rsid w:val="00E26C82"/>
    <w:rsid w:val="00E2723D"/>
    <w:rsid w:val="00E27706"/>
    <w:rsid w:val="00E27993"/>
    <w:rsid w:val="00E27BCB"/>
    <w:rsid w:val="00E27E61"/>
    <w:rsid w:val="00E30003"/>
    <w:rsid w:val="00E3029D"/>
    <w:rsid w:val="00E306CD"/>
    <w:rsid w:val="00E3099C"/>
    <w:rsid w:val="00E30A5F"/>
    <w:rsid w:val="00E30FFA"/>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7E9"/>
    <w:rsid w:val="00E41A40"/>
    <w:rsid w:val="00E41A41"/>
    <w:rsid w:val="00E41AAE"/>
    <w:rsid w:val="00E41B31"/>
    <w:rsid w:val="00E43030"/>
    <w:rsid w:val="00E43299"/>
    <w:rsid w:val="00E439E3"/>
    <w:rsid w:val="00E43C8D"/>
    <w:rsid w:val="00E43F98"/>
    <w:rsid w:val="00E441CD"/>
    <w:rsid w:val="00E44A95"/>
    <w:rsid w:val="00E44B93"/>
    <w:rsid w:val="00E451C7"/>
    <w:rsid w:val="00E45846"/>
    <w:rsid w:val="00E45895"/>
    <w:rsid w:val="00E45A65"/>
    <w:rsid w:val="00E45ACE"/>
    <w:rsid w:val="00E45F3A"/>
    <w:rsid w:val="00E46158"/>
    <w:rsid w:val="00E46278"/>
    <w:rsid w:val="00E46719"/>
    <w:rsid w:val="00E467FC"/>
    <w:rsid w:val="00E46E3C"/>
    <w:rsid w:val="00E47048"/>
    <w:rsid w:val="00E47CC4"/>
    <w:rsid w:val="00E47CF3"/>
    <w:rsid w:val="00E47F99"/>
    <w:rsid w:val="00E50184"/>
    <w:rsid w:val="00E50765"/>
    <w:rsid w:val="00E5094E"/>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D0C"/>
    <w:rsid w:val="00E60EA9"/>
    <w:rsid w:val="00E61194"/>
    <w:rsid w:val="00E616E6"/>
    <w:rsid w:val="00E61A02"/>
    <w:rsid w:val="00E61D06"/>
    <w:rsid w:val="00E61EC5"/>
    <w:rsid w:val="00E61F95"/>
    <w:rsid w:val="00E6208D"/>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6B0D"/>
    <w:rsid w:val="00E672AF"/>
    <w:rsid w:val="00E678CD"/>
    <w:rsid w:val="00E67F2B"/>
    <w:rsid w:val="00E70828"/>
    <w:rsid w:val="00E710A5"/>
    <w:rsid w:val="00E71124"/>
    <w:rsid w:val="00E71CA2"/>
    <w:rsid w:val="00E71E7A"/>
    <w:rsid w:val="00E725CA"/>
    <w:rsid w:val="00E727B4"/>
    <w:rsid w:val="00E728A2"/>
    <w:rsid w:val="00E72AFA"/>
    <w:rsid w:val="00E72C28"/>
    <w:rsid w:val="00E72C9B"/>
    <w:rsid w:val="00E73128"/>
    <w:rsid w:val="00E738E4"/>
    <w:rsid w:val="00E73955"/>
    <w:rsid w:val="00E73A52"/>
    <w:rsid w:val="00E73E0C"/>
    <w:rsid w:val="00E7441A"/>
    <w:rsid w:val="00E7455D"/>
    <w:rsid w:val="00E74597"/>
    <w:rsid w:val="00E747B2"/>
    <w:rsid w:val="00E748E2"/>
    <w:rsid w:val="00E751F0"/>
    <w:rsid w:val="00E7597F"/>
    <w:rsid w:val="00E7632A"/>
    <w:rsid w:val="00E76640"/>
    <w:rsid w:val="00E76FE5"/>
    <w:rsid w:val="00E77095"/>
    <w:rsid w:val="00E770FB"/>
    <w:rsid w:val="00E775B6"/>
    <w:rsid w:val="00E80B6D"/>
    <w:rsid w:val="00E80B74"/>
    <w:rsid w:val="00E8126C"/>
    <w:rsid w:val="00E812DB"/>
    <w:rsid w:val="00E815FF"/>
    <w:rsid w:val="00E8167C"/>
    <w:rsid w:val="00E81860"/>
    <w:rsid w:val="00E81F28"/>
    <w:rsid w:val="00E82197"/>
    <w:rsid w:val="00E82876"/>
    <w:rsid w:val="00E82E1B"/>
    <w:rsid w:val="00E833D4"/>
    <w:rsid w:val="00E841B5"/>
    <w:rsid w:val="00E8442C"/>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87DD2"/>
    <w:rsid w:val="00E9001F"/>
    <w:rsid w:val="00E90217"/>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E51"/>
    <w:rsid w:val="00E94F7D"/>
    <w:rsid w:val="00E95042"/>
    <w:rsid w:val="00E951A3"/>
    <w:rsid w:val="00E9525D"/>
    <w:rsid w:val="00E954F2"/>
    <w:rsid w:val="00E9585C"/>
    <w:rsid w:val="00E95EEF"/>
    <w:rsid w:val="00E96141"/>
    <w:rsid w:val="00E9646D"/>
    <w:rsid w:val="00E965DB"/>
    <w:rsid w:val="00E9702D"/>
    <w:rsid w:val="00E977D8"/>
    <w:rsid w:val="00E97A14"/>
    <w:rsid w:val="00E97BEF"/>
    <w:rsid w:val="00E97D09"/>
    <w:rsid w:val="00EA05E5"/>
    <w:rsid w:val="00EA071E"/>
    <w:rsid w:val="00EA095D"/>
    <w:rsid w:val="00EA1462"/>
    <w:rsid w:val="00EA15F7"/>
    <w:rsid w:val="00EA1B0F"/>
    <w:rsid w:val="00EA207E"/>
    <w:rsid w:val="00EA21A1"/>
    <w:rsid w:val="00EA249C"/>
    <w:rsid w:val="00EA25B8"/>
    <w:rsid w:val="00EA2D2D"/>
    <w:rsid w:val="00EA2F14"/>
    <w:rsid w:val="00EA301F"/>
    <w:rsid w:val="00EA3287"/>
    <w:rsid w:val="00EA3B6F"/>
    <w:rsid w:val="00EA3E69"/>
    <w:rsid w:val="00EA4165"/>
    <w:rsid w:val="00EA4231"/>
    <w:rsid w:val="00EA44F0"/>
    <w:rsid w:val="00EA45A8"/>
    <w:rsid w:val="00EA46B0"/>
    <w:rsid w:val="00EA4782"/>
    <w:rsid w:val="00EA4902"/>
    <w:rsid w:val="00EA4D5E"/>
    <w:rsid w:val="00EA54EC"/>
    <w:rsid w:val="00EA55C2"/>
    <w:rsid w:val="00EA578F"/>
    <w:rsid w:val="00EA5C19"/>
    <w:rsid w:val="00EA5D0A"/>
    <w:rsid w:val="00EA5E1C"/>
    <w:rsid w:val="00EA6729"/>
    <w:rsid w:val="00EA713B"/>
    <w:rsid w:val="00EA73F3"/>
    <w:rsid w:val="00EA75DB"/>
    <w:rsid w:val="00EA7794"/>
    <w:rsid w:val="00EA7958"/>
    <w:rsid w:val="00EA7968"/>
    <w:rsid w:val="00EA7C11"/>
    <w:rsid w:val="00EB0326"/>
    <w:rsid w:val="00EB0446"/>
    <w:rsid w:val="00EB0986"/>
    <w:rsid w:val="00EB0A3E"/>
    <w:rsid w:val="00EB0AAB"/>
    <w:rsid w:val="00EB135E"/>
    <w:rsid w:val="00EB14FE"/>
    <w:rsid w:val="00EB1A96"/>
    <w:rsid w:val="00EB1AA3"/>
    <w:rsid w:val="00EB1E0C"/>
    <w:rsid w:val="00EB2353"/>
    <w:rsid w:val="00EB2B0C"/>
    <w:rsid w:val="00EB3070"/>
    <w:rsid w:val="00EB34FE"/>
    <w:rsid w:val="00EB3595"/>
    <w:rsid w:val="00EB363B"/>
    <w:rsid w:val="00EB39A8"/>
    <w:rsid w:val="00EB3B60"/>
    <w:rsid w:val="00EB40D4"/>
    <w:rsid w:val="00EB4490"/>
    <w:rsid w:val="00EB499D"/>
    <w:rsid w:val="00EB4CFF"/>
    <w:rsid w:val="00EB528E"/>
    <w:rsid w:val="00EB5809"/>
    <w:rsid w:val="00EB585E"/>
    <w:rsid w:val="00EB5C19"/>
    <w:rsid w:val="00EB5D05"/>
    <w:rsid w:val="00EB5F2B"/>
    <w:rsid w:val="00EB5F8B"/>
    <w:rsid w:val="00EB62E3"/>
    <w:rsid w:val="00EB63D2"/>
    <w:rsid w:val="00EB64E9"/>
    <w:rsid w:val="00EB6788"/>
    <w:rsid w:val="00EB730B"/>
    <w:rsid w:val="00EB741D"/>
    <w:rsid w:val="00EB749B"/>
    <w:rsid w:val="00EB7592"/>
    <w:rsid w:val="00EB7804"/>
    <w:rsid w:val="00EC0034"/>
    <w:rsid w:val="00EC0717"/>
    <w:rsid w:val="00EC0912"/>
    <w:rsid w:val="00EC0E51"/>
    <w:rsid w:val="00EC1216"/>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8C"/>
    <w:rsid w:val="00EC4FB6"/>
    <w:rsid w:val="00EC59F1"/>
    <w:rsid w:val="00EC610D"/>
    <w:rsid w:val="00EC62FB"/>
    <w:rsid w:val="00EC641E"/>
    <w:rsid w:val="00EC6A3A"/>
    <w:rsid w:val="00EC6B65"/>
    <w:rsid w:val="00EC6BD1"/>
    <w:rsid w:val="00EC6CDE"/>
    <w:rsid w:val="00EC6CF5"/>
    <w:rsid w:val="00EC6E37"/>
    <w:rsid w:val="00EC6F07"/>
    <w:rsid w:val="00EC7010"/>
    <w:rsid w:val="00EC7467"/>
    <w:rsid w:val="00EC77A8"/>
    <w:rsid w:val="00ED04C4"/>
    <w:rsid w:val="00ED0561"/>
    <w:rsid w:val="00ED0C17"/>
    <w:rsid w:val="00ED0D2A"/>
    <w:rsid w:val="00ED126F"/>
    <w:rsid w:val="00ED1416"/>
    <w:rsid w:val="00ED1D44"/>
    <w:rsid w:val="00ED30A2"/>
    <w:rsid w:val="00ED373E"/>
    <w:rsid w:val="00ED382C"/>
    <w:rsid w:val="00ED3991"/>
    <w:rsid w:val="00ED3AFA"/>
    <w:rsid w:val="00ED3C8F"/>
    <w:rsid w:val="00ED43AB"/>
    <w:rsid w:val="00ED4B50"/>
    <w:rsid w:val="00ED4EE3"/>
    <w:rsid w:val="00ED5238"/>
    <w:rsid w:val="00ED5614"/>
    <w:rsid w:val="00ED57FC"/>
    <w:rsid w:val="00ED588A"/>
    <w:rsid w:val="00ED5F6C"/>
    <w:rsid w:val="00ED643E"/>
    <w:rsid w:val="00ED65B8"/>
    <w:rsid w:val="00ED68F8"/>
    <w:rsid w:val="00ED6FB5"/>
    <w:rsid w:val="00ED7191"/>
    <w:rsid w:val="00ED7548"/>
    <w:rsid w:val="00ED7A29"/>
    <w:rsid w:val="00ED7C1D"/>
    <w:rsid w:val="00EE0107"/>
    <w:rsid w:val="00EE04D9"/>
    <w:rsid w:val="00EE09EF"/>
    <w:rsid w:val="00EE14D7"/>
    <w:rsid w:val="00EE1629"/>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577E"/>
    <w:rsid w:val="00EE60E7"/>
    <w:rsid w:val="00EE61EA"/>
    <w:rsid w:val="00EE6229"/>
    <w:rsid w:val="00EE6317"/>
    <w:rsid w:val="00EE6B5D"/>
    <w:rsid w:val="00EE714D"/>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CAF"/>
    <w:rsid w:val="00EF3D7A"/>
    <w:rsid w:val="00EF3EF0"/>
    <w:rsid w:val="00EF3EF1"/>
    <w:rsid w:val="00EF47DF"/>
    <w:rsid w:val="00EF49F9"/>
    <w:rsid w:val="00EF4E1A"/>
    <w:rsid w:val="00EF4F59"/>
    <w:rsid w:val="00EF533E"/>
    <w:rsid w:val="00EF538E"/>
    <w:rsid w:val="00EF5672"/>
    <w:rsid w:val="00EF5707"/>
    <w:rsid w:val="00EF5B5D"/>
    <w:rsid w:val="00EF5B9B"/>
    <w:rsid w:val="00EF5E4F"/>
    <w:rsid w:val="00EF6072"/>
    <w:rsid w:val="00EF61BF"/>
    <w:rsid w:val="00EF6DC1"/>
    <w:rsid w:val="00EF6E65"/>
    <w:rsid w:val="00EF71D7"/>
    <w:rsid w:val="00EF733F"/>
    <w:rsid w:val="00EF73C9"/>
    <w:rsid w:val="00EF75D7"/>
    <w:rsid w:val="00EF76F3"/>
    <w:rsid w:val="00EF7B67"/>
    <w:rsid w:val="00F007BA"/>
    <w:rsid w:val="00F00B55"/>
    <w:rsid w:val="00F00C2A"/>
    <w:rsid w:val="00F00D07"/>
    <w:rsid w:val="00F00D41"/>
    <w:rsid w:val="00F011AA"/>
    <w:rsid w:val="00F01646"/>
    <w:rsid w:val="00F016E5"/>
    <w:rsid w:val="00F02BFD"/>
    <w:rsid w:val="00F02D21"/>
    <w:rsid w:val="00F02D28"/>
    <w:rsid w:val="00F03019"/>
    <w:rsid w:val="00F03501"/>
    <w:rsid w:val="00F0363F"/>
    <w:rsid w:val="00F03914"/>
    <w:rsid w:val="00F04060"/>
    <w:rsid w:val="00F04EF4"/>
    <w:rsid w:val="00F057F9"/>
    <w:rsid w:val="00F0592A"/>
    <w:rsid w:val="00F05E6D"/>
    <w:rsid w:val="00F0668F"/>
    <w:rsid w:val="00F06E0F"/>
    <w:rsid w:val="00F06F70"/>
    <w:rsid w:val="00F070EB"/>
    <w:rsid w:val="00F07200"/>
    <w:rsid w:val="00F07251"/>
    <w:rsid w:val="00F07548"/>
    <w:rsid w:val="00F07683"/>
    <w:rsid w:val="00F079C7"/>
    <w:rsid w:val="00F07F65"/>
    <w:rsid w:val="00F10607"/>
    <w:rsid w:val="00F1076B"/>
    <w:rsid w:val="00F10774"/>
    <w:rsid w:val="00F10886"/>
    <w:rsid w:val="00F110A1"/>
    <w:rsid w:val="00F11444"/>
    <w:rsid w:val="00F11723"/>
    <w:rsid w:val="00F11739"/>
    <w:rsid w:val="00F11A0B"/>
    <w:rsid w:val="00F11A41"/>
    <w:rsid w:val="00F11F59"/>
    <w:rsid w:val="00F121CB"/>
    <w:rsid w:val="00F12224"/>
    <w:rsid w:val="00F12328"/>
    <w:rsid w:val="00F12569"/>
    <w:rsid w:val="00F127BE"/>
    <w:rsid w:val="00F128E3"/>
    <w:rsid w:val="00F12A21"/>
    <w:rsid w:val="00F12FC1"/>
    <w:rsid w:val="00F13962"/>
    <w:rsid w:val="00F13A63"/>
    <w:rsid w:val="00F13BB6"/>
    <w:rsid w:val="00F14871"/>
    <w:rsid w:val="00F15135"/>
    <w:rsid w:val="00F15158"/>
    <w:rsid w:val="00F15232"/>
    <w:rsid w:val="00F1527B"/>
    <w:rsid w:val="00F154AB"/>
    <w:rsid w:val="00F156A1"/>
    <w:rsid w:val="00F15E80"/>
    <w:rsid w:val="00F16446"/>
    <w:rsid w:val="00F1658C"/>
    <w:rsid w:val="00F165FD"/>
    <w:rsid w:val="00F168FF"/>
    <w:rsid w:val="00F169DC"/>
    <w:rsid w:val="00F16A5E"/>
    <w:rsid w:val="00F16CE1"/>
    <w:rsid w:val="00F16F81"/>
    <w:rsid w:val="00F16FC3"/>
    <w:rsid w:val="00F177F9"/>
    <w:rsid w:val="00F17A50"/>
    <w:rsid w:val="00F17A62"/>
    <w:rsid w:val="00F17C56"/>
    <w:rsid w:val="00F17C96"/>
    <w:rsid w:val="00F201E5"/>
    <w:rsid w:val="00F20314"/>
    <w:rsid w:val="00F21075"/>
    <w:rsid w:val="00F21CE9"/>
    <w:rsid w:val="00F22001"/>
    <w:rsid w:val="00F2257B"/>
    <w:rsid w:val="00F22EBB"/>
    <w:rsid w:val="00F22F92"/>
    <w:rsid w:val="00F23574"/>
    <w:rsid w:val="00F236C3"/>
    <w:rsid w:val="00F23BC2"/>
    <w:rsid w:val="00F24626"/>
    <w:rsid w:val="00F248FB"/>
    <w:rsid w:val="00F24BA9"/>
    <w:rsid w:val="00F25089"/>
    <w:rsid w:val="00F2558C"/>
    <w:rsid w:val="00F25ABF"/>
    <w:rsid w:val="00F260D5"/>
    <w:rsid w:val="00F26128"/>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AAD"/>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940"/>
    <w:rsid w:val="00F36990"/>
    <w:rsid w:val="00F370C5"/>
    <w:rsid w:val="00F37555"/>
    <w:rsid w:val="00F37619"/>
    <w:rsid w:val="00F40222"/>
    <w:rsid w:val="00F40239"/>
    <w:rsid w:val="00F41819"/>
    <w:rsid w:val="00F41E5B"/>
    <w:rsid w:val="00F42A09"/>
    <w:rsid w:val="00F430D1"/>
    <w:rsid w:val="00F43663"/>
    <w:rsid w:val="00F43B88"/>
    <w:rsid w:val="00F43C9A"/>
    <w:rsid w:val="00F43CBF"/>
    <w:rsid w:val="00F43EB1"/>
    <w:rsid w:val="00F44948"/>
    <w:rsid w:val="00F44A59"/>
    <w:rsid w:val="00F44E7A"/>
    <w:rsid w:val="00F4513B"/>
    <w:rsid w:val="00F45256"/>
    <w:rsid w:val="00F45781"/>
    <w:rsid w:val="00F45845"/>
    <w:rsid w:val="00F4589C"/>
    <w:rsid w:val="00F459AD"/>
    <w:rsid w:val="00F46B15"/>
    <w:rsid w:val="00F46D87"/>
    <w:rsid w:val="00F47FD8"/>
    <w:rsid w:val="00F5078D"/>
    <w:rsid w:val="00F509E4"/>
    <w:rsid w:val="00F50ECB"/>
    <w:rsid w:val="00F50F32"/>
    <w:rsid w:val="00F510AD"/>
    <w:rsid w:val="00F510EA"/>
    <w:rsid w:val="00F51447"/>
    <w:rsid w:val="00F516B3"/>
    <w:rsid w:val="00F51B71"/>
    <w:rsid w:val="00F51BB3"/>
    <w:rsid w:val="00F51F76"/>
    <w:rsid w:val="00F522A1"/>
    <w:rsid w:val="00F53741"/>
    <w:rsid w:val="00F5399E"/>
    <w:rsid w:val="00F5418A"/>
    <w:rsid w:val="00F54319"/>
    <w:rsid w:val="00F544A6"/>
    <w:rsid w:val="00F54927"/>
    <w:rsid w:val="00F552FA"/>
    <w:rsid w:val="00F56356"/>
    <w:rsid w:val="00F566CB"/>
    <w:rsid w:val="00F5678C"/>
    <w:rsid w:val="00F5680F"/>
    <w:rsid w:val="00F5683B"/>
    <w:rsid w:val="00F56B04"/>
    <w:rsid w:val="00F56C43"/>
    <w:rsid w:val="00F56CB4"/>
    <w:rsid w:val="00F56CD7"/>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517"/>
    <w:rsid w:val="00F629ED"/>
    <w:rsid w:val="00F62D40"/>
    <w:rsid w:val="00F62D83"/>
    <w:rsid w:val="00F63064"/>
    <w:rsid w:val="00F631F5"/>
    <w:rsid w:val="00F634E5"/>
    <w:rsid w:val="00F64689"/>
    <w:rsid w:val="00F64C33"/>
    <w:rsid w:val="00F64CF4"/>
    <w:rsid w:val="00F652FE"/>
    <w:rsid w:val="00F653D7"/>
    <w:rsid w:val="00F653DB"/>
    <w:rsid w:val="00F6552A"/>
    <w:rsid w:val="00F65657"/>
    <w:rsid w:val="00F6569B"/>
    <w:rsid w:val="00F6576E"/>
    <w:rsid w:val="00F658C4"/>
    <w:rsid w:val="00F6593A"/>
    <w:rsid w:val="00F65CFF"/>
    <w:rsid w:val="00F66320"/>
    <w:rsid w:val="00F66A16"/>
    <w:rsid w:val="00F66E4D"/>
    <w:rsid w:val="00F673FD"/>
    <w:rsid w:val="00F67D30"/>
    <w:rsid w:val="00F7076B"/>
    <w:rsid w:val="00F70D9A"/>
    <w:rsid w:val="00F71085"/>
    <w:rsid w:val="00F714A9"/>
    <w:rsid w:val="00F720A7"/>
    <w:rsid w:val="00F721C8"/>
    <w:rsid w:val="00F72201"/>
    <w:rsid w:val="00F72573"/>
    <w:rsid w:val="00F7269A"/>
    <w:rsid w:val="00F727EE"/>
    <w:rsid w:val="00F72C09"/>
    <w:rsid w:val="00F72C37"/>
    <w:rsid w:val="00F72D83"/>
    <w:rsid w:val="00F7310E"/>
    <w:rsid w:val="00F73609"/>
    <w:rsid w:val="00F73CD2"/>
    <w:rsid w:val="00F73E19"/>
    <w:rsid w:val="00F73FA6"/>
    <w:rsid w:val="00F742BE"/>
    <w:rsid w:val="00F74797"/>
    <w:rsid w:val="00F74DE0"/>
    <w:rsid w:val="00F74EF7"/>
    <w:rsid w:val="00F74F17"/>
    <w:rsid w:val="00F7545F"/>
    <w:rsid w:val="00F762C8"/>
    <w:rsid w:val="00F77500"/>
    <w:rsid w:val="00F77666"/>
    <w:rsid w:val="00F776AB"/>
    <w:rsid w:val="00F7795E"/>
    <w:rsid w:val="00F80107"/>
    <w:rsid w:val="00F804DB"/>
    <w:rsid w:val="00F80654"/>
    <w:rsid w:val="00F807A3"/>
    <w:rsid w:val="00F80891"/>
    <w:rsid w:val="00F80B4F"/>
    <w:rsid w:val="00F80DA7"/>
    <w:rsid w:val="00F81260"/>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A68"/>
    <w:rsid w:val="00F871B8"/>
    <w:rsid w:val="00F87DCD"/>
    <w:rsid w:val="00F87ED6"/>
    <w:rsid w:val="00F87F95"/>
    <w:rsid w:val="00F901F7"/>
    <w:rsid w:val="00F9039D"/>
    <w:rsid w:val="00F9045F"/>
    <w:rsid w:val="00F90500"/>
    <w:rsid w:val="00F9070A"/>
    <w:rsid w:val="00F90EC6"/>
    <w:rsid w:val="00F90EDD"/>
    <w:rsid w:val="00F91054"/>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5B0D"/>
    <w:rsid w:val="00F962AA"/>
    <w:rsid w:val="00F966E1"/>
    <w:rsid w:val="00F96B10"/>
    <w:rsid w:val="00F96E04"/>
    <w:rsid w:val="00F96FB3"/>
    <w:rsid w:val="00F971B8"/>
    <w:rsid w:val="00F97239"/>
    <w:rsid w:val="00F973EF"/>
    <w:rsid w:val="00F974C6"/>
    <w:rsid w:val="00F975CB"/>
    <w:rsid w:val="00F979C5"/>
    <w:rsid w:val="00F97A63"/>
    <w:rsid w:val="00F97AB5"/>
    <w:rsid w:val="00F97E72"/>
    <w:rsid w:val="00F97F4B"/>
    <w:rsid w:val="00FA045F"/>
    <w:rsid w:val="00FA05C2"/>
    <w:rsid w:val="00FA05F1"/>
    <w:rsid w:val="00FA0E37"/>
    <w:rsid w:val="00FA1503"/>
    <w:rsid w:val="00FA19A9"/>
    <w:rsid w:val="00FA1D31"/>
    <w:rsid w:val="00FA1F7A"/>
    <w:rsid w:val="00FA24BC"/>
    <w:rsid w:val="00FA24EF"/>
    <w:rsid w:val="00FA26C7"/>
    <w:rsid w:val="00FA2A66"/>
    <w:rsid w:val="00FA2C8F"/>
    <w:rsid w:val="00FA2DFA"/>
    <w:rsid w:val="00FA32D1"/>
    <w:rsid w:val="00FA330F"/>
    <w:rsid w:val="00FA3380"/>
    <w:rsid w:val="00FA3855"/>
    <w:rsid w:val="00FA3E71"/>
    <w:rsid w:val="00FA4343"/>
    <w:rsid w:val="00FA4940"/>
    <w:rsid w:val="00FA5371"/>
    <w:rsid w:val="00FA5D56"/>
    <w:rsid w:val="00FA5F04"/>
    <w:rsid w:val="00FA6326"/>
    <w:rsid w:val="00FA6442"/>
    <w:rsid w:val="00FA64EE"/>
    <w:rsid w:val="00FA6BA6"/>
    <w:rsid w:val="00FA6C51"/>
    <w:rsid w:val="00FA6CFF"/>
    <w:rsid w:val="00FA6D0D"/>
    <w:rsid w:val="00FA6D51"/>
    <w:rsid w:val="00FA6EF0"/>
    <w:rsid w:val="00FA76ED"/>
    <w:rsid w:val="00FA7C17"/>
    <w:rsid w:val="00FB0577"/>
    <w:rsid w:val="00FB08EB"/>
    <w:rsid w:val="00FB093A"/>
    <w:rsid w:val="00FB137A"/>
    <w:rsid w:val="00FB15F3"/>
    <w:rsid w:val="00FB1745"/>
    <w:rsid w:val="00FB18EE"/>
    <w:rsid w:val="00FB19B3"/>
    <w:rsid w:val="00FB1AC2"/>
    <w:rsid w:val="00FB1DC3"/>
    <w:rsid w:val="00FB28D4"/>
    <w:rsid w:val="00FB363A"/>
    <w:rsid w:val="00FB368D"/>
    <w:rsid w:val="00FB3976"/>
    <w:rsid w:val="00FB39AB"/>
    <w:rsid w:val="00FB3A00"/>
    <w:rsid w:val="00FB3F74"/>
    <w:rsid w:val="00FB4601"/>
    <w:rsid w:val="00FB4655"/>
    <w:rsid w:val="00FB4757"/>
    <w:rsid w:val="00FB4A77"/>
    <w:rsid w:val="00FB5095"/>
    <w:rsid w:val="00FB5542"/>
    <w:rsid w:val="00FB5664"/>
    <w:rsid w:val="00FB679B"/>
    <w:rsid w:val="00FB6B5B"/>
    <w:rsid w:val="00FB6B6C"/>
    <w:rsid w:val="00FB70EA"/>
    <w:rsid w:val="00FB72DA"/>
    <w:rsid w:val="00FB73DC"/>
    <w:rsid w:val="00FB772A"/>
    <w:rsid w:val="00FB7D44"/>
    <w:rsid w:val="00FC01A8"/>
    <w:rsid w:val="00FC0469"/>
    <w:rsid w:val="00FC074C"/>
    <w:rsid w:val="00FC1017"/>
    <w:rsid w:val="00FC104D"/>
    <w:rsid w:val="00FC1279"/>
    <w:rsid w:val="00FC1AA5"/>
    <w:rsid w:val="00FC1F85"/>
    <w:rsid w:val="00FC20A7"/>
    <w:rsid w:val="00FC229D"/>
    <w:rsid w:val="00FC2E76"/>
    <w:rsid w:val="00FC34A6"/>
    <w:rsid w:val="00FC40AA"/>
    <w:rsid w:val="00FC4437"/>
    <w:rsid w:val="00FC489F"/>
    <w:rsid w:val="00FC4CA3"/>
    <w:rsid w:val="00FC4F63"/>
    <w:rsid w:val="00FC54E5"/>
    <w:rsid w:val="00FC59F0"/>
    <w:rsid w:val="00FC5E20"/>
    <w:rsid w:val="00FC5EAD"/>
    <w:rsid w:val="00FC628F"/>
    <w:rsid w:val="00FC6CA4"/>
    <w:rsid w:val="00FC71E1"/>
    <w:rsid w:val="00FC740E"/>
    <w:rsid w:val="00FC756D"/>
    <w:rsid w:val="00FC774F"/>
    <w:rsid w:val="00FC7758"/>
    <w:rsid w:val="00FC78A1"/>
    <w:rsid w:val="00FD0251"/>
    <w:rsid w:val="00FD054C"/>
    <w:rsid w:val="00FD08D7"/>
    <w:rsid w:val="00FD0E15"/>
    <w:rsid w:val="00FD1693"/>
    <w:rsid w:val="00FD1A0C"/>
    <w:rsid w:val="00FD1A4B"/>
    <w:rsid w:val="00FD1A58"/>
    <w:rsid w:val="00FD224D"/>
    <w:rsid w:val="00FD22C7"/>
    <w:rsid w:val="00FD2B58"/>
    <w:rsid w:val="00FD3214"/>
    <w:rsid w:val="00FD3445"/>
    <w:rsid w:val="00FD3571"/>
    <w:rsid w:val="00FD3B3B"/>
    <w:rsid w:val="00FD3F91"/>
    <w:rsid w:val="00FD4009"/>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A44"/>
    <w:rsid w:val="00FE2A60"/>
    <w:rsid w:val="00FE2AF2"/>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276"/>
    <w:rsid w:val="00FE74E3"/>
    <w:rsid w:val="00FE764B"/>
    <w:rsid w:val="00FE7747"/>
    <w:rsid w:val="00FE7808"/>
    <w:rsid w:val="00FE799C"/>
    <w:rsid w:val="00FE79B9"/>
    <w:rsid w:val="00FE7B94"/>
    <w:rsid w:val="00FE7E6A"/>
    <w:rsid w:val="00FE7E8F"/>
    <w:rsid w:val="00FF01F9"/>
    <w:rsid w:val="00FF0444"/>
    <w:rsid w:val="00FF04A2"/>
    <w:rsid w:val="00FF10C3"/>
    <w:rsid w:val="00FF160D"/>
    <w:rsid w:val="00FF19CE"/>
    <w:rsid w:val="00FF1EE4"/>
    <w:rsid w:val="00FF1F63"/>
    <w:rsid w:val="00FF2478"/>
    <w:rsid w:val="00FF24AC"/>
    <w:rsid w:val="00FF2BB9"/>
    <w:rsid w:val="00FF311D"/>
    <w:rsid w:val="00FF33BE"/>
    <w:rsid w:val="00FF349A"/>
    <w:rsid w:val="00FF38A2"/>
    <w:rsid w:val="00FF39A5"/>
    <w:rsid w:val="00FF3FEF"/>
    <w:rsid w:val="00FF40BD"/>
    <w:rsid w:val="00FF428F"/>
    <w:rsid w:val="00FF437E"/>
    <w:rsid w:val="00FF44CE"/>
    <w:rsid w:val="00FF47DD"/>
    <w:rsid w:val="00FF5805"/>
    <w:rsid w:val="00FF58B4"/>
    <w:rsid w:val="00FF5AAD"/>
    <w:rsid w:val="00FF5C9F"/>
    <w:rsid w:val="00FF6510"/>
    <w:rsid w:val="00FF6C55"/>
    <w:rsid w:val="00FF6FD0"/>
    <w:rsid w:val="00FF7018"/>
    <w:rsid w:val="00FF70AE"/>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7357552A"/>
  <w15:docId w15:val="{1DF81669-8ECC-40F0-9DD0-38C65418F1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David" w:eastAsia="Calibri" w:hAnsi="David" w:cs="David"/>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240F9D"/>
    <w:pPr>
      <w:bidi/>
    </w:pPr>
    <w:rPr>
      <w:caps/>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val="0"/>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val="0"/>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val="0"/>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val="0"/>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val="0"/>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val="0"/>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val="0"/>
      <w:spacing w:val="10"/>
    </w:rPr>
  </w:style>
  <w:style w:type="paragraph" w:styleId="8">
    <w:name w:val="heading 8"/>
    <w:aliases w:val="ASAPHeading 8"/>
    <w:basedOn w:val="ac"/>
    <w:next w:val="ac"/>
    <w:link w:val="80"/>
    <w:unhideWhenUsed/>
    <w:rsid w:val="00014182"/>
    <w:pPr>
      <w:bidi w:val="0"/>
      <w:spacing w:before="300"/>
      <w:outlineLvl w:val="7"/>
    </w:pPr>
    <w:rPr>
      <w:caps w:val="0"/>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val="0"/>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link w:val="55"/>
    <w:rsid w:val="003A1D7A"/>
    <w:rPr>
      <w:rFonts w:ascii="Times New Roman" w:hAnsi="Times New Roman" w:cs="David"/>
      <w:b/>
      <w:bCs/>
      <w:caps/>
      <w:spacing w:val="10"/>
      <w:sz w:val="24"/>
      <w:szCs w:val="24"/>
    </w:rPr>
  </w:style>
  <w:style w:type="character" w:customStyle="1" w:styleId="63">
    <w:name w:val="כותרת 6 תו"/>
    <w:aliases w:val="ASAPHeading 6 תו"/>
    <w:link w:val="62"/>
    <w:rsid w:val="00066383"/>
    <w:rPr>
      <w:rFonts w:ascii="Times New Roman" w:hAnsi="Times New Roman" w:cs="David"/>
      <w:b/>
      <w:bCs/>
      <w:caps/>
      <w:spacing w:val="10"/>
      <w:sz w:val="24"/>
      <w:szCs w:val="24"/>
    </w:rPr>
  </w:style>
  <w:style w:type="character" w:customStyle="1" w:styleId="72">
    <w:name w:val="כותרת 7 תו"/>
    <w:aliases w:val="ASAPHeading 7 תו"/>
    <w:link w:val="71"/>
    <w:rsid w:val="003A1D7A"/>
    <w:rPr>
      <w:rFonts w:ascii="Times New Roman" w:hAnsi="Times New Roman" w:cs="David"/>
      <w:b/>
      <w:bCs/>
      <w:caps/>
      <w:spacing w:val="10"/>
      <w:sz w:val="24"/>
      <w:szCs w:val="24"/>
    </w:rPr>
  </w:style>
  <w:style w:type="character" w:customStyle="1" w:styleId="80">
    <w:name w:val="כותרת 8 תו"/>
    <w:aliases w:val="ASAPHeading 8 תו"/>
    <w:link w:val="8"/>
    <w:rsid w:val="00014182"/>
    <w:rPr>
      <w:caps/>
      <w:spacing w:val="10"/>
      <w:sz w:val="18"/>
      <w:szCs w:val="18"/>
    </w:rPr>
  </w:style>
  <w:style w:type="character" w:customStyle="1" w:styleId="90">
    <w:name w:val="כותרת 9 תו"/>
    <w:aliases w:val="ASAPHeading 9 תו"/>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Calibri" w:hAnsi="Calibri" w:cs="Calibri"/>
      <w:i/>
      <w:iCs/>
      <w:sz w:val="20"/>
      <w:szCs w:val="20"/>
    </w:rPr>
  </w:style>
  <w:style w:type="paragraph" w:styleId="TOC1">
    <w:name w:val="toc 1"/>
    <w:basedOn w:val="ac"/>
    <w:next w:val="ac"/>
    <w:autoRedefine/>
    <w:uiPriority w:val="39"/>
    <w:unhideWhenUsed/>
    <w:qFormat/>
    <w:rsid w:val="002C3820"/>
    <w:rPr>
      <w:rFonts w:ascii="Times New Roman" w:hAnsi="Times New Roman" w:cs="Calibri"/>
      <w:bCs/>
      <w:caps w:val="0"/>
      <w:sz w:val="20"/>
      <w:szCs w:val="20"/>
    </w:rPr>
  </w:style>
  <w:style w:type="paragraph" w:styleId="TOC2">
    <w:name w:val="toc 2"/>
    <w:basedOn w:val="ac"/>
    <w:next w:val="ac"/>
    <w:autoRedefine/>
    <w:uiPriority w:val="39"/>
    <w:unhideWhenUsed/>
    <w:qFormat/>
    <w:rsid w:val="002C3820"/>
    <w:pPr>
      <w:ind w:left="240"/>
    </w:pPr>
    <w:rPr>
      <w:rFonts w:ascii="Calibri" w:hAnsi="Calibri" w:cs="Calibri"/>
      <w:smallCaps/>
      <w:noProof/>
      <w:sz w:val="20"/>
      <w:szCs w:val="20"/>
    </w:rPr>
  </w:style>
  <w:style w:type="paragraph" w:styleId="TOC7">
    <w:name w:val="toc 7"/>
    <w:basedOn w:val="ac"/>
    <w:next w:val="ac"/>
    <w:autoRedefine/>
    <w:uiPriority w:val="39"/>
    <w:unhideWhenUsed/>
    <w:rsid w:val="00600BFA"/>
    <w:pPr>
      <w:ind w:left="1440"/>
    </w:pPr>
    <w:rPr>
      <w:rFonts w:ascii="Calibri" w:hAnsi="Calibri" w:cs="Calibri"/>
      <w:sz w:val="18"/>
      <w:szCs w:val="18"/>
    </w:rPr>
  </w:style>
  <w:style w:type="paragraph" w:styleId="TOC6">
    <w:name w:val="toc 6"/>
    <w:basedOn w:val="ac"/>
    <w:next w:val="ac"/>
    <w:autoRedefine/>
    <w:uiPriority w:val="39"/>
    <w:unhideWhenUsed/>
    <w:rsid w:val="00600BFA"/>
    <w:pPr>
      <w:ind w:left="1200"/>
    </w:pPr>
    <w:rPr>
      <w:rFonts w:ascii="Calibri" w:hAnsi="Calibri" w:cs="Calibri"/>
      <w:sz w:val="18"/>
      <w:szCs w:val="18"/>
    </w:rPr>
  </w:style>
  <w:style w:type="paragraph" w:styleId="TOC5">
    <w:name w:val="toc 5"/>
    <w:basedOn w:val="ac"/>
    <w:next w:val="ac"/>
    <w:autoRedefine/>
    <w:uiPriority w:val="39"/>
    <w:unhideWhenUsed/>
    <w:rsid w:val="00600BFA"/>
    <w:pPr>
      <w:ind w:left="960"/>
    </w:pPr>
    <w:rPr>
      <w:rFonts w:ascii="Calibri" w:hAnsi="Calibri" w:cs="Calibri"/>
      <w:sz w:val="18"/>
      <w:szCs w:val="18"/>
    </w:rPr>
  </w:style>
  <w:style w:type="paragraph" w:styleId="TOC4">
    <w:name w:val="toc 4"/>
    <w:basedOn w:val="ac"/>
    <w:next w:val="ac"/>
    <w:autoRedefine/>
    <w:uiPriority w:val="39"/>
    <w:unhideWhenUsed/>
    <w:rsid w:val="00600BFA"/>
    <w:pPr>
      <w:ind w:left="720"/>
    </w:pPr>
    <w:rPr>
      <w:rFonts w:ascii="Calibri" w:hAnsi="Calibri" w:cs="Calibri"/>
      <w:sz w:val="18"/>
      <w:szCs w:val="18"/>
    </w:rPr>
  </w:style>
  <w:style w:type="paragraph" w:styleId="af4">
    <w:name w:val="List Paragraph"/>
    <w:aliases w:val="LP1,פיסקת bullets,פיסקת רשימה11,lp1,Bullet List,FooterText,numbered,Paragraphe de liste1,נספח 2 מתוקן,x.x.x.x,מכרזים - טקסט סעיפים,List Paragraph_0,List Paragraph_1,LP11,LP111,LP12,LP121,LP13,LP14,LP15,List Paragraph_01,List Paragraph_0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val="0"/>
      <w:spacing w:val="40"/>
      <w:kern w:val="40"/>
      <w:sz w:val="26"/>
      <w:szCs w:val="30"/>
    </w:rPr>
  </w:style>
  <w:style w:type="paragraph" w:customStyle="1" w:styleId="RonnyBase">
    <w:name w:val="RonnyBase"/>
    <w:link w:val="RonnyBase1"/>
    <w:uiPriority w:val="99"/>
    <w:rsid w:val="001015D6"/>
    <w:pPr>
      <w:keepLines/>
      <w:bidi/>
      <w:spacing w:before="120"/>
      <w:jc w:val="both"/>
    </w:pPr>
    <w:rPr>
      <w:rFonts w:ascii="Times New Roman" w:eastAsia="Times New Roman" w:hAnsi="Times New Roman"/>
      <w:caps/>
      <w:sz w:val="24"/>
      <w:szCs w:val="24"/>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caps/>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Calibri" w:hAnsi="Calibri" w:cs="Arial"/>
      <w:sz w:val="22"/>
      <w:szCs w:val="22"/>
    </w:rPr>
  </w:style>
  <w:style w:type="character" w:customStyle="1" w:styleId="17">
    <w:name w:val="טקסט הערה תו1"/>
    <w:aliases w:val="Comment Text תו1"/>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link w:val="a"/>
    <w:uiPriority w:val="99"/>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Calibri" w:hAnsi="Calibri" w:cs="Calibri"/>
      <w:sz w:val="18"/>
      <w:szCs w:val="18"/>
    </w:rPr>
  </w:style>
  <w:style w:type="paragraph" w:styleId="TOC9">
    <w:name w:val="toc 9"/>
    <w:basedOn w:val="ac"/>
    <w:next w:val="ac"/>
    <w:autoRedefine/>
    <w:uiPriority w:val="39"/>
    <w:rsid w:val="001015D6"/>
    <w:pPr>
      <w:ind w:left="1920"/>
    </w:pPr>
    <w:rPr>
      <w:rFonts w:ascii="Calibri" w:hAnsi="Calibri" w:cs="Calibr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line="300" w:lineRule="auto"/>
      <w:ind w:left="0"/>
    </w:pPr>
    <w:rPr>
      <w:rFonts w:ascii="Times New Roman" w:eastAsia="Times New Roman" w:hAnsi="Times New Roman"/>
      <w:caps/>
      <w:sz w:val="24"/>
      <w:szCs w:val="24"/>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line="320" w:lineRule="atLeast"/>
      <w:jc w:val="both"/>
    </w:pPr>
    <w:rPr>
      <w:rFonts w:ascii="Times New Roman" w:eastAsia="Times New Roman" w:hAnsi="Times New Roman"/>
      <w:caps/>
      <w:sz w:val="24"/>
      <w:szCs w:val="24"/>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jc w:val="both"/>
    </w:pPr>
    <w:rPr>
      <w:rFonts w:ascii="Tahoma" w:eastAsia="Times New Roman" w:hAnsi="Tahoma" w:cs="Tahoma"/>
      <w:caps/>
      <w:noProof/>
      <w:sz w:val="24"/>
      <w:szCs w:val="24"/>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val="0"/>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link w:val="22"/>
    <w:uiPriority w:val="99"/>
    <w:rsid w:val="001015D6"/>
    <w:rPr>
      <w:rFonts w:cs="Narkisim"/>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link w:val="3d"/>
    <w:uiPriority w:val="99"/>
    <w:rsid w:val="001015D6"/>
    <w:rPr>
      <w:rFonts w:ascii="Times New Roman" w:eastAsia="Times New Roman" w:hAnsi="Times New Roman" w:cs="FrankRuehl"/>
      <w:sz w:val="26"/>
      <w:szCs w:val="26"/>
      <w:lang w:eastAsia="he-IL"/>
    </w:rPr>
  </w:style>
  <w:style w:type="character" w:customStyle="1" w:styleId="48">
    <w:name w:val="סגנון4 תו"/>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Calibri" w:hAnsi="Calibr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rPr>
      <w:rFonts w:ascii="Times New Roman" w:eastAsia="Times New Roman" w:hAnsi="Times New Roman" w:cs="Times New Roman"/>
      <w:caps/>
      <w:sz w:val="24"/>
      <w:szCs w:val="24"/>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spacing w:val="0"/>
      <w:sz w:val="36"/>
      <w:szCs w:val="36"/>
    </w:rPr>
  </w:style>
  <w:style w:type="character" w:customStyle="1" w:styleId="afffff0">
    <w:name w:val="כותרת ללא מספור תו"/>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line="360" w:lineRule="auto"/>
      <w:ind w:left="453" w:hanging="340"/>
      <w:jc w:val="both"/>
    </w:pPr>
    <w:rPr>
      <w:rFonts w:ascii="Times New Roman" w:eastAsia="Times New Roman" w:hAnsi="Times New Roman" w:cs="Narkisim"/>
      <w:b/>
      <w:bCs/>
      <w:cap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uiPriority w:val="99"/>
    <w:rsid w:val="001015D6"/>
    <w:rPr>
      <w:rFonts w:ascii="Cambria" w:eastAsia="Times New Roman" w:hAnsi="Cambria" w:cs="Times New Roman"/>
      <w:b/>
      <w:bCs/>
      <w:color w:val="4F81BD"/>
      <w:sz w:val="24"/>
      <w:szCs w:val="24"/>
    </w:rPr>
  </w:style>
  <w:style w:type="character" w:customStyle="1" w:styleId="1f2">
    <w:name w:val="כניסה בגוף טקסט תו1"/>
    <w:aliases w:val="Body Text Indent תו1"/>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imes New Roman"/>
      <w:spacing w:val="6"/>
      <w:lang w:eastAsia="he-IL"/>
    </w:rPr>
  </w:style>
  <w:style w:type="character" w:customStyle="1" w:styleId="hps">
    <w:name w:val="hps"/>
    <w:rsid w:val="001015D6"/>
  </w:style>
  <w:style w:type="character" w:customStyle="1" w:styleId="default">
    <w:name w:val="default"/>
    <w:rsid w:val="001015D6"/>
    <w:rPr>
      <w:rFonts w:ascii="Times New Roman" w:hAnsi="Times New Roman" w:cs="Times New Roman"/>
      <w:sz w:val="26"/>
      <w:szCs w:val="26"/>
    </w:rPr>
  </w:style>
  <w:style w:type="character" w:customStyle="1" w:styleId="big-number">
    <w:name w:val="big-number"/>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hAnsi="Garamond"/>
    </w:rPr>
  </w:style>
  <w:style w:type="paragraph" w:customStyle="1" w:styleId="indent4">
    <w:name w:val="indent4"/>
    <w:basedOn w:val="ac"/>
    <w:rsid w:val="001015D6"/>
    <w:pPr>
      <w:keepLines/>
      <w:bidi w:val="0"/>
      <w:ind w:left="2835" w:hanging="709"/>
      <w:jc w:val="right"/>
    </w:pPr>
    <w:rPr>
      <w:rFonts w:ascii="Garamond" w:hAnsi="Garamond"/>
    </w:rPr>
  </w:style>
  <w:style w:type="paragraph" w:customStyle="1" w:styleId="afffffa">
    <w:name w:val="היסט"/>
    <w:basedOn w:val="ac"/>
    <w:rsid w:val="001015D6"/>
    <w:pPr>
      <w:ind w:left="709"/>
      <w:jc w:val="both"/>
    </w:pPr>
    <w:rPr>
      <w:rFonts w:ascii="Garamond"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hAnsi="Garamond"/>
    </w:rPr>
  </w:style>
  <w:style w:type="paragraph" w:customStyle="1" w:styleId="indent">
    <w:name w:val="indent"/>
    <w:basedOn w:val="ac"/>
    <w:rsid w:val="001015D6"/>
    <w:pPr>
      <w:keepLines/>
      <w:bidi w:val="0"/>
      <w:ind w:left="709"/>
      <w:jc w:val="right"/>
    </w:pPr>
    <w:rPr>
      <w:rFonts w:ascii="Garamond"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hAnsi="Garamond"/>
    </w:rPr>
  </w:style>
  <w:style w:type="paragraph" w:customStyle="1" w:styleId="indent1">
    <w:name w:val="indent1"/>
    <w:basedOn w:val="ac"/>
    <w:rsid w:val="001015D6"/>
    <w:pPr>
      <w:keepLines/>
      <w:bidi w:val="0"/>
      <w:ind w:left="709" w:hanging="709"/>
      <w:jc w:val="right"/>
    </w:pPr>
    <w:rPr>
      <w:rFonts w:ascii="Garamond" w:hAnsi="Garamond"/>
    </w:rPr>
  </w:style>
  <w:style w:type="paragraph" w:customStyle="1" w:styleId="indent3">
    <w:name w:val="indent3"/>
    <w:basedOn w:val="ac"/>
    <w:rsid w:val="001015D6"/>
    <w:pPr>
      <w:keepLines/>
      <w:bidi w:val="0"/>
      <w:ind w:left="2127" w:hanging="709"/>
      <w:jc w:val="right"/>
    </w:pPr>
    <w:rPr>
      <w:rFonts w:ascii="Garamond" w:hAnsi="Garamond"/>
    </w:rPr>
  </w:style>
  <w:style w:type="paragraph" w:customStyle="1" w:styleId="NormalE">
    <w:name w:val="NormalE"/>
    <w:basedOn w:val="ac"/>
    <w:rsid w:val="001015D6"/>
    <w:pPr>
      <w:keepLines/>
      <w:bidi w:val="0"/>
      <w:spacing w:line="360" w:lineRule="auto"/>
      <w:jc w:val="right"/>
    </w:pPr>
    <w:rPr>
      <w:rFonts w:ascii="Garamond"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hAnsi="Garamond"/>
    </w:rPr>
  </w:style>
  <w:style w:type="paragraph" w:customStyle="1" w:styleId="1f4">
    <w:name w:val="היסט_כפול1"/>
    <w:basedOn w:val="ac"/>
    <w:rsid w:val="001015D6"/>
    <w:pPr>
      <w:tabs>
        <w:tab w:val="left" w:pos="1418"/>
      </w:tabs>
      <w:ind w:left="2126" w:hanging="2126"/>
      <w:jc w:val="both"/>
    </w:pPr>
    <w:rPr>
      <w:rFonts w:ascii="Garamond" w:hAnsi="Garamond"/>
    </w:rPr>
  </w:style>
  <w:style w:type="paragraph" w:customStyle="1" w:styleId="2f8">
    <w:name w:val="היסט_כפול2"/>
    <w:basedOn w:val="ac"/>
    <w:rsid w:val="001015D6"/>
    <w:pPr>
      <w:tabs>
        <w:tab w:val="left" w:pos="1701"/>
      </w:tabs>
      <w:ind w:left="2127" w:hanging="1418"/>
      <w:jc w:val="both"/>
    </w:pPr>
    <w:rPr>
      <w:rFonts w:ascii="Garamond" w:hAnsi="Garamond"/>
    </w:rPr>
  </w:style>
  <w:style w:type="paragraph" w:customStyle="1" w:styleId="1f5">
    <w:name w:val="היסט1"/>
    <w:basedOn w:val="ac"/>
    <w:rsid w:val="001015D6"/>
    <w:pPr>
      <w:spacing w:before="240"/>
      <w:ind w:left="709" w:hanging="709"/>
      <w:jc w:val="both"/>
    </w:pPr>
    <w:rPr>
      <w:rFonts w:ascii="Garamond" w:hAnsi="Garamond"/>
    </w:rPr>
  </w:style>
  <w:style w:type="paragraph" w:customStyle="1" w:styleId="2f9">
    <w:name w:val="היסט2"/>
    <w:basedOn w:val="ac"/>
    <w:rsid w:val="001015D6"/>
    <w:pPr>
      <w:spacing w:before="240"/>
      <w:ind w:left="1418" w:hanging="709"/>
      <w:jc w:val="both"/>
    </w:pPr>
    <w:rPr>
      <w:rFonts w:ascii="Garamond" w:hAnsi="Garamond"/>
    </w:rPr>
  </w:style>
  <w:style w:type="paragraph" w:customStyle="1" w:styleId="3fa">
    <w:name w:val="היסט3"/>
    <w:basedOn w:val="ac"/>
    <w:rsid w:val="001015D6"/>
    <w:pPr>
      <w:spacing w:before="240"/>
      <w:ind w:left="2836" w:hanging="1418"/>
      <w:jc w:val="both"/>
    </w:pPr>
    <w:rPr>
      <w:rFonts w:ascii="Garamond" w:hAnsi="Garamond"/>
    </w:rPr>
  </w:style>
  <w:style w:type="paragraph" w:customStyle="1" w:styleId="4f5">
    <w:name w:val="היסט4"/>
    <w:basedOn w:val="ac"/>
    <w:rsid w:val="001015D6"/>
    <w:pPr>
      <w:spacing w:before="240"/>
      <w:ind w:left="4253" w:hanging="1418"/>
      <w:jc w:val="both"/>
    </w:pPr>
    <w:rPr>
      <w:rFonts w:ascii="Garamond"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hAnsi="Garamond"/>
    </w:rPr>
  </w:style>
  <w:style w:type="paragraph" w:customStyle="1" w:styleId="1f6">
    <w:name w:val="ציטוט1"/>
    <w:basedOn w:val="ac"/>
    <w:rsid w:val="001015D6"/>
    <w:pPr>
      <w:ind w:left="1701" w:right="1134"/>
      <w:jc w:val="both"/>
    </w:pPr>
    <w:rPr>
      <w:rFonts w:ascii="Garamond" w:hAnsi="Garamond"/>
      <w:b/>
      <w:bCs/>
    </w:rPr>
  </w:style>
  <w:style w:type="paragraph" w:customStyle="1" w:styleId="2fa">
    <w:name w:val="ציטוט2"/>
    <w:basedOn w:val="ac"/>
    <w:rsid w:val="001015D6"/>
    <w:pPr>
      <w:ind w:left="2552" w:right="1134"/>
      <w:jc w:val="both"/>
    </w:pPr>
    <w:rPr>
      <w:rFonts w:ascii="Garamond"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lp1 תו,Bullet List תו,FooterText תו,numbered תו,Paragraphe de liste1 תו,נספח 2 מתוקן תו,x.x.x.x תו,מכרזים - טקסט סעיפים תו,List Paragraph_0 תו,List Paragraph_1 תו,LP11 תו,LP111 תו,LP12 תו,LP12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link w:val="4-0"/>
    <w:uiPriority w:val="99"/>
    <w:rsid w:val="008942D6"/>
    <w:rPr>
      <w:b/>
      <w:bCs/>
      <w:noProof/>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40">
    <w:name w:val="Light Grid Accent 4"/>
    <w:basedOn w:val="ae"/>
    <w:uiPriority w:val="62"/>
    <w:rsid w:val="00D90238"/>
    <w:rPr>
      <w:rFonts w:ascii="Times New Roman" w:eastAsia="Times New Roman" w:hAnsi="Times New Roman" w:cs="Times New Roman"/>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Noto Sans Symbols" w:eastAsia="Times New Roman" w:hAnsi="Noto Sans Symbols"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Noto Sans Symbols" w:eastAsia="Times New Roman" w:hAnsi="Noto Sans Symbols"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Noto Sans Symbols" w:eastAsia="Times New Roman" w:hAnsi="Noto Sans Symbols" w:cs="Times New Roman"/>
        <w:b/>
        <w:bCs/>
      </w:rPr>
    </w:tblStylePr>
    <w:tblStylePr w:type="lastCol">
      <w:rPr>
        <w:rFonts w:ascii="Noto Sans Symbols" w:eastAsia="Times New Roman" w:hAnsi="Noto Sans Symbols"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12">
    <w:name w:val="Light List Accent 1"/>
    <w:basedOn w:val="ae"/>
    <w:uiPriority w:val="61"/>
    <w:rsid w:val="00D90238"/>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affffff2">
    <w:name w:val="No Spacing"/>
    <w:link w:val="affffff3"/>
    <w:uiPriority w:val="1"/>
    <w:rsid w:val="00D90238"/>
    <w:pPr>
      <w:bidi/>
    </w:pPr>
    <w:rPr>
      <w:caps/>
      <w:sz w:val="24"/>
      <w:szCs w:val="24"/>
    </w:rPr>
  </w:style>
  <w:style w:type="paragraph" w:customStyle="1" w:styleId="2fc">
    <w:name w:val="2 כניסות"/>
    <w:basedOn w:val="25"/>
    <w:rsid w:val="00D90238"/>
    <w:pPr>
      <w:keepNext/>
      <w:keepLines/>
      <w:widowControl/>
      <w:spacing w:before="240" w:after="240" w:line="360" w:lineRule="auto"/>
      <w:ind w:left="792" w:hanging="432"/>
      <w:jc w:val="both"/>
    </w:pPr>
    <w:rPr>
      <w:caps/>
      <w:color w:val="000000"/>
      <w:spacing w:val="0"/>
      <w:sz w:val="36"/>
      <w:szCs w:val="36"/>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link w:val="5f0"/>
    <w:rsid w:val="00D90238"/>
    <w:rPr>
      <w:rFonts w:ascii="David" w:eastAsia="Times New Roman" w:hAnsi="David" w:cs="David"/>
      <w:sz w:val="24"/>
      <w:szCs w:val="24"/>
    </w:rPr>
  </w:style>
  <w:style w:type="character" w:customStyle="1" w:styleId="3ff0">
    <w:name w:val="3 כניסות תו"/>
    <w:link w:val="3ff"/>
    <w:rsid w:val="00D90238"/>
    <w:rPr>
      <w:rFonts w:ascii="Times New Roman" w:eastAsia="Times New Roman" w:hAnsi="Times New Roman" w:cs="David"/>
      <w:color w:val="000000"/>
      <w:sz w:val="24"/>
      <w:szCs w:val="24"/>
    </w:rPr>
  </w:style>
  <w:style w:type="paragraph" w:customStyle="1" w:styleId="2-0">
    <w:name w:val="2 - סעיף"/>
    <w:basedOn w:val="2-"/>
    <w:link w:val="2-Char"/>
    <w:qFormat/>
    <w:rsid w:val="002B53EA"/>
    <w:pPr>
      <w:keepNext w:val="0"/>
      <w:keepLines w:val="0"/>
      <w:spacing w:before="120" w:after="120"/>
      <w:outlineLvl w:val="9"/>
    </w:pPr>
    <w:rPr>
      <w:b w:val="0"/>
      <w:bCs w:val="0"/>
      <w:spacing w:val="0"/>
      <w:sz w:val="24"/>
      <w:szCs w:val="24"/>
    </w:rPr>
  </w:style>
  <w:style w:type="paragraph" w:customStyle="1" w:styleId="3-">
    <w:name w:val="3 - סעיף"/>
    <w:basedOn w:val="ac"/>
    <w:link w:val="3-4"/>
    <w:qFormat/>
    <w:rsid w:val="00A0392D"/>
    <w:pPr>
      <w:numPr>
        <w:ilvl w:val="2"/>
        <w:numId w:val="64"/>
      </w:numPr>
      <w:spacing w:before="120" w:after="120" w:line="360" w:lineRule="auto"/>
      <w:ind w:left="1494"/>
      <w:jc w:val="both"/>
    </w:pPr>
  </w:style>
  <w:style w:type="paragraph" w:customStyle="1" w:styleId="4-3">
    <w:name w:val="4 - סעיף"/>
    <w:basedOn w:val="4-"/>
    <w:link w:val="4-Char1"/>
    <w:qFormat/>
    <w:rsid w:val="000C2347"/>
    <w:pPr>
      <w:spacing w:before="120" w:after="120"/>
      <w:ind w:left="1935" w:hanging="765"/>
    </w:pPr>
    <w:rPr>
      <w:b w:val="0"/>
      <w:bCs w:val="0"/>
    </w:rPr>
  </w:style>
  <w:style w:type="paragraph" w:customStyle="1" w:styleId="5-">
    <w:name w:val="5 - סעיף"/>
    <w:basedOn w:val="ac"/>
    <w:link w:val="5-Char"/>
    <w:qFormat/>
    <w:rsid w:val="00E92FF2"/>
    <w:pPr>
      <w:numPr>
        <w:ilvl w:val="4"/>
        <w:numId w:val="64"/>
      </w:numPr>
      <w:spacing w:before="120" w:after="120" w:line="360" w:lineRule="auto"/>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link w:val="3fc"/>
    <w:rsid w:val="00D90238"/>
    <w:rPr>
      <w:rFonts w:ascii="Times New Roman" w:eastAsia="Times New Roman" w:hAnsi="Times New Roman" w:cs="David"/>
      <w:b/>
      <w:bCs/>
      <w:color w:val="000000"/>
      <w:sz w:val="24"/>
      <w:szCs w:val="24"/>
    </w:rPr>
  </w:style>
  <w:style w:type="character" w:customStyle="1" w:styleId="1f9">
    <w:name w:val="אזכור לא מזוהה1"/>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rPr>
  </w:style>
  <w:style w:type="character" w:customStyle="1" w:styleId="4-Char2">
    <w:name w:val="4 - כותרת_ישן Char"/>
    <w:link w:val="4-1"/>
    <w:rsid w:val="00D90238"/>
    <w:rPr>
      <w:b/>
      <w:bCs/>
      <w:noProof/>
      <w:lang w:eastAsia="he-IL"/>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link w:val="affffff6"/>
    <w:uiPriority w:val="99"/>
    <w:semiHidden/>
    <w:rsid w:val="007B6A91"/>
    <w:rPr>
      <w:rFonts w:ascii="Times New Roman" w:eastAsia="Times New Roman" w:hAnsi="Times New Roman" w:cs="Times New Roman"/>
      <w:sz w:val="20"/>
      <w:szCs w:val="20"/>
    </w:rPr>
  </w:style>
  <w:style w:type="character" w:styleId="affffff8">
    <w:name w:val="endnote reference"/>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line="360" w:lineRule="auto"/>
    </w:pPr>
    <w:rPr>
      <w:rFonts w:eastAsia="Times New Roman"/>
      <w:b/>
      <w:caps/>
      <w:kern w:val="28"/>
      <w:sz w:val="24"/>
      <w:szCs w:val="24"/>
    </w:rPr>
  </w:style>
  <w:style w:type="character" w:customStyle="1" w:styleId="2fd">
    <w:name w:val="מספור רמה 2 נקי תו"/>
    <w:link w:val="20"/>
    <w:rsid w:val="00EF0417"/>
    <w:rPr>
      <w:rFonts w:eastAsia="Times New Roman"/>
      <w:b/>
      <w:kern w:val="28"/>
    </w:rPr>
  </w:style>
  <w:style w:type="table" w:customStyle="1" w:styleId="1fa">
    <w:name w:val="טקסט טבלה תחתונה1"/>
    <w:basedOn w:val="ae"/>
    <w:next w:val="affff4"/>
    <w:rsid w:val="00324B05"/>
    <w:pPr>
      <w:bidi/>
    </w:pPr>
    <w:rPr>
      <w:rFonts w:eastAsia="Times New Roman"/>
      <w:kern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71"/>
      </w:numPr>
      <w:spacing w:line="360" w:lineRule="auto"/>
      <w:jc w:val="both"/>
    </w:pPr>
    <w:rPr>
      <w:rFonts w:ascii="Arial" w:hAnsi="Arial" w:cs="Arial"/>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link w:val="3"/>
    <w:rsid w:val="00B51020"/>
    <w:rPr>
      <w:rFonts w:ascii="Arial" w:hAnsi="Arial" w:cs="Arial"/>
      <w:sz w:val="22"/>
      <w:szCs w:val="22"/>
    </w:rPr>
  </w:style>
  <w:style w:type="paragraph" w:customStyle="1" w:styleId="40">
    <w:name w:val="סעיף רמה 4"/>
    <w:basedOn w:val="3"/>
    <w:link w:val="4Char"/>
    <w:rsid w:val="00B51020"/>
    <w:pPr>
      <w:numPr>
        <w:ilvl w:val="3"/>
      </w:numPr>
      <w:tabs>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0"/>
    <w:qFormat/>
    <w:rsid w:val="004B4FA2"/>
    <w:pPr>
      <w:numPr>
        <w:ilvl w:val="1"/>
        <w:numId w:val="64"/>
      </w:numPr>
      <w:tabs>
        <w:tab w:val="clear" w:pos="1050"/>
      </w:tabs>
      <w:spacing w:before="360" w:after="0" w:line="360" w:lineRule="auto"/>
      <w:jc w:val="both"/>
      <w:outlineLvl w:val="2"/>
    </w:pPr>
    <w:rPr>
      <w:sz w:val="28"/>
      <w:szCs w:val="28"/>
    </w:rPr>
  </w:style>
  <w:style w:type="character" w:customStyle="1" w:styleId="2-Char0">
    <w:name w:val="2 - כותרת Char"/>
    <w:link w:val="2-"/>
    <w:rsid w:val="004B4FA2"/>
    <w:rPr>
      <w:b/>
      <w:bCs/>
      <w:caps/>
      <w:spacing w:val="15"/>
      <w:sz w:val="28"/>
      <w:szCs w:val="28"/>
    </w:rPr>
  </w:style>
  <w:style w:type="character" w:customStyle="1" w:styleId="1-Char">
    <w:name w:val="1 - כותרת Char"/>
    <w:link w:val="1-0"/>
    <w:rsid w:val="0057259E"/>
    <w:rPr>
      <w:b/>
      <w:bCs/>
      <w:caps/>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link w:val="3-5"/>
    <w:rsid w:val="00841635"/>
    <w:rPr>
      <w:b/>
      <w:bCs/>
    </w:rPr>
  </w:style>
  <w:style w:type="character" w:customStyle="1" w:styleId="5-Char">
    <w:name w:val="5 - סעיף Char"/>
    <w:link w:val="5-"/>
    <w:rsid w:val="00E92FF2"/>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link w:val="6-2"/>
    <w:rsid w:val="008500B1"/>
    <w:rPr>
      <w:b/>
      <w:bCs/>
      <w:noProof/>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link w:val="7-1"/>
    <w:rsid w:val="00DC2963"/>
    <w:rPr>
      <w:rFonts w:eastAsia="Times New Roman"/>
      <w:b/>
      <w:bCs/>
    </w:rPr>
  </w:style>
  <w:style w:type="character" w:customStyle="1" w:styleId="5-Char0">
    <w:name w:val="5 - כותרת Char"/>
    <w:link w:val="5-0"/>
    <w:rsid w:val="00DC2963"/>
    <w:rPr>
      <w:b/>
      <w:bCs/>
    </w:rPr>
  </w:style>
  <w:style w:type="character" w:customStyle="1" w:styleId="affffffd">
    <w:name w:val="כותרת פרק חדש תו"/>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link w:val="-13"/>
    <w:rsid w:val="00DC2963"/>
    <w:rPr>
      <w:rFonts w:ascii="Times New Roman" w:eastAsia="Times New Roman" w:hAnsi="Times New Roman" w:cs="David"/>
      <w:b/>
      <w:bCs/>
      <w:sz w:val="24"/>
      <w:szCs w:val="24"/>
    </w:rPr>
  </w:style>
  <w:style w:type="character" w:customStyle="1" w:styleId="6-Char">
    <w:name w:val="#6 - סעיף Char"/>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link w:val="PARA1"/>
    <w:rsid w:val="00DC2963"/>
    <w:rPr>
      <w:rFonts w:cs="Narkisim"/>
      <w:lang w:eastAsia="he-IL"/>
    </w:rPr>
  </w:style>
  <w:style w:type="character" w:customStyle="1" w:styleId="PARA2Char">
    <w:name w:val="PARA 2 Char"/>
    <w:link w:val="PARA2"/>
    <w:rsid w:val="00DC2963"/>
    <w:rPr>
      <w:rFonts w:ascii="Arial" w:hAnsi="Arial" w:cs="Narkisim"/>
      <w:b/>
      <w:lang w:eastAsia="he-IL"/>
    </w:rPr>
  </w:style>
  <w:style w:type="character" w:customStyle="1" w:styleId="PARA3Char">
    <w:name w:val="PARA 3 Char"/>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val="0"/>
      <w:kern w:val="40"/>
      <w:sz w:val="26"/>
      <w:szCs w:val="26"/>
      <w:u w:val="single"/>
    </w:rPr>
  </w:style>
  <w:style w:type="character" w:customStyle="1" w:styleId="01-Char">
    <w:name w:val="0.1 - הסכם Char"/>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style>
  <w:style w:type="paragraph" w:customStyle="1" w:styleId="afffffff5">
    <w:name w:val="ז"/>
    <w:basedOn w:val="4-2"/>
    <w:rsid w:val="00DC2963"/>
    <w:pPr>
      <w:tabs>
        <w:tab w:val="num" w:pos="2495"/>
      </w:tabs>
      <w:ind w:left="4026" w:hanging="2041"/>
      <w:outlineLvl w:val="9"/>
    </w:pPr>
  </w:style>
  <w:style w:type="character" w:customStyle="1" w:styleId="afffffff4">
    <w:name w:val="ו תו"/>
    <w:link w:val="afffffff3"/>
    <w:rsid w:val="00DC2963"/>
    <w:rPr>
      <w:rFonts w:ascii="David" w:eastAsia="Times New Roman" w:hAnsi="David" w:cs="David"/>
      <w:noProof/>
      <w:sz w:val="24"/>
      <w:szCs w:val="24"/>
      <w:lang w:eastAsia="he-IL"/>
    </w:rPr>
  </w:style>
  <w:style w:type="character" w:customStyle="1" w:styleId="afffffff2">
    <w:name w:val="ד תו"/>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uiPriority w:val="99"/>
    <w:semiHidden/>
    <w:unhideWhenUsed/>
    <w:rsid w:val="00DC2963"/>
    <w:rPr>
      <w:color w:val="605E5C"/>
      <w:shd w:val="clear" w:color="auto" w:fill="E1DFDD"/>
    </w:rPr>
  </w:style>
  <w:style w:type="character" w:customStyle="1" w:styleId="311">
    <w:name w:val="ממוספר 3 תו1"/>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link w:val="affffffb"/>
    <w:rsid w:val="00DC2963"/>
    <w:rPr>
      <w:rFonts w:ascii="David" w:eastAsia="Times New Roman" w:hAnsi="David" w:cs="David"/>
      <w:b/>
      <w:bCs/>
      <w:caps/>
      <w:spacing w:val="15"/>
      <w:sz w:val="32"/>
      <w:szCs w:val="32"/>
    </w:rPr>
  </w:style>
  <w:style w:type="character" w:customStyle="1" w:styleId="afffffff">
    <w:name w:val="ב תו"/>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uiPriority w:val="99"/>
    <w:semiHidden/>
    <w:unhideWhenUsed/>
    <w:rsid w:val="00DC2963"/>
    <w:rPr>
      <w:color w:val="605E5C"/>
      <w:shd w:val="clear" w:color="auto" w:fill="E1DFDD"/>
    </w:rPr>
  </w:style>
  <w:style w:type="character" w:customStyle="1" w:styleId="4fa">
    <w:name w:val="אזכור לא מזוהה4"/>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style>
  <w:style w:type="character" w:customStyle="1" w:styleId="-7">
    <w:name w:val="רגיל - כותרת תו"/>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link w:val="afffffff9"/>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f">
    <w:name w:val="1. כותרת תו"/>
    <w:link w:val="1fe"/>
    <w:rsid w:val="002B53EA"/>
    <w:rPr>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link w:val="113"/>
    <w:rsid w:val="004B4FA2"/>
    <w:rPr>
      <w:b/>
      <w:bCs/>
      <w:caps/>
      <w:spacing w:val="15"/>
      <w:sz w:val="28"/>
      <w:szCs w:val="28"/>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5"/>
      </w:numPr>
      <w:spacing w:before="240" w:after="240"/>
      <w:outlineLvl w:val="9"/>
    </w:pPr>
    <w:rPr>
      <w:bCs w:val="0"/>
      <w:spacing w:val="0"/>
      <w:kern w:val="28"/>
      <w:sz w:val="24"/>
      <w:szCs w:val="24"/>
    </w:rPr>
  </w:style>
  <w:style w:type="character" w:customStyle="1" w:styleId="11113">
    <w:name w:val="1.1.1.1 כותרת תו"/>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link w:val="11"/>
    <w:rsid w:val="003E5C0B"/>
    <w:rPr>
      <w:b/>
      <w:caps/>
      <w:kern w:val="28"/>
    </w:rPr>
  </w:style>
  <w:style w:type="paragraph" w:customStyle="1" w:styleId="1ff0">
    <w:name w:val="1. כותרת חוזה"/>
    <w:basedOn w:val="1-0"/>
    <w:link w:val="1ff1"/>
    <w:rsid w:val="004765F5"/>
  </w:style>
  <w:style w:type="character" w:customStyle="1" w:styleId="afffffffc">
    <w:name w:val="נספח תו"/>
    <w:link w:val="afffffffb"/>
    <w:rsid w:val="00602672"/>
    <w:rPr>
      <w:rFonts w:ascii="Times New Roman" w:hAnsi="Times New Roman" w:cs="David"/>
      <w:bCs/>
      <w:caps/>
      <w:spacing w:val="15"/>
      <w:kern w:val="28"/>
      <w:sz w:val="28"/>
      <w:szCs w:val="28"/>
    </w:rPr>
  </w:style>
  <w:style w:type="character" w:customStyle="1" w:styleId="1ff1">
    <w:name w:val="1. כותרת חוזה תו"/>
    <w:link w:val="1ff0"/>
    <w:rsid w:val="004765F5"/>
    <w:rPr>
      <w:b/>
      <w:bCs/>
      <w:caps/>
      <w:spacing w:val="15"/>
      <w:sz w:val="40"/>
      <w:szCs w:val="40"/>
    </w:rPr>
  </w:style>
  <w:style w:type="character" w:customStyle="1" w:styleId="2fe">
    <w:name w:val="סעיף רמה 2 תו"/>
    <w:link w:val="2"/>
    <w:rsid w:val="00C21D13"/>
    <w:rPr>
      <w:rFonts w:ascii="Arial" w:hAnsi="Arial" w:cs="Arial"/>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noProof/>
      <w:spacing w:val="0"/>
      <w:sz w:val="22"/>
    </w:rPr>
  </w:style>
  <w:style w:type="character" w:styleId="afffffffd">
    <w:name w:val="Strong"/>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Arial"/>
      <w:sz w:val="22"/>
      <w:szCs w:val="22"/>
    </w:rPr>
  </w:style>
  <w:style w:type="paragraph" w:customStyle="1" w:styleId="6-0">
    <w:name w:val="6 - סעיף"/>
    <w:basedOn w:val="111110"/>
    <w:link w:val="6-Char1"/>
    <w:qFormat/>
    <w:rsid w:val="000C2347"/>
    <w:pPr>
      <w:numPr>
        <w:ilvl w:val="5"/>
        <w:numId w:val="64"/>
      </w:numPr>
      <w:tabs>
        <w:tab w:val="clear" w:pos="1617"/>
      </w:tabs>
      <w:spacing w:before="120" w:after="120"/>
    </w:pPr>
  </w:style>
  <w:style w:type="character" w:customStyle="1" w:styleId="6-Char1">
    <w:name w:val="6 - סעיף Char"/>
    <w:link w:val="6-0"/>
    <w:rsid w:val="000C2347"/>
    <w:rPr>
      <w:noProof/>
      <w:lang w:eastAsia="he-IL"/>
    </w:rPr>
  </w:style>
  <w:style w:type="paragraph" w:customStyle="1" w:styleId="Style2">
    <w:name w:val="Style2"/>
    <w:basedOn w:val="11110"/>
    <w:link w:val="Style2Char"/>
    <w:rsid w:val="00E53989"/>
  </w:style>
  <w:style w:type="character" w:customStyle="1" w:styleId="Style2Char">
    <w:name w:val="Style2 Char"/>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link w:val="Style5"/>
    <w:rsid w:val="009650BA"/>
    <w:rPr>
      <w:rFonts w:ascii="Times New Roman" w:eastAsia="Times New Roman" w:hAnsi="Times New Roman" w:cs="Times New Roman"/>
      <w:sz w:val="24"/>
      <w:szCs w:val="24"/>
    </w:rPr>
  </w:style>
  <w:style w:type="character" w:customStyle="1" w:styleId="Style6Char">
    <w:name w:val="Style6 Char"/>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uiPriority w:val="99"/>
    <w:semiHidden/>
    <w:unhideWhenUsed/>
    <w:rsid w:val="000A66FA"/>
    <w:rPr>
      <w:color w:val="605E5C"/>
      <w:shd w:val="clear" w:color="auto" w:fill="E1DFDD"/>
    </w:rPr>
  </w:style>
  <w:style w:type="character" w:customStyle="1" w:styleId="3-4">
    <w:name w:val="3 - סעיף תו"/>
    <w:link w:val="3-"/>
    <w:rsid w:val="00A0392D"/>
  </w:style>
  <w:style w:type="paragraph" w:customStyle="1" w:styleId="4-">
    <w:name w:val="4 - כותרת"/>
    <w:basedOn w:val="ac"/>
    <w:link w:val="4-Char3"/>
    <w:qFormat/>
    <w:rsid w:val="009F44F6"/>
    <w:pPr>
      <w:numPr>
        <w:ilvl w:val="3"/>
        <w:numId w:val="64"/>
      </w:numPr>
      <w:tabs>
        <w:tab w:val="left" w:pos="1890"/>
      </w:tabs>
      <w:snapToGrid w:val="0"/>
      <w:spacing w:before="240" w:after="240" w:line="360" w:lineRule="auto"/>
      <w:ind w:left="2160" w:hanging="540"/>
      <w:contextualSpacing/>
      <w:jc w:val="both"/>
    </w:pPr>
    <w:rPr>
      <w:b/>
      <w:bCs/>
      <w:noProof/>
      <w:lang w:eastAsia="he-IL"/>
    </w:rPr>
  </w:style>
  <w:style w:type="character" w:customStyle="1" w:styleId="4-Char3">
    <w:name w:val="4 - כותרת Char"/>
    <w:link w:val="4-"/>
    <w:rsid w:val="009F44F6"/>
    <w:rPr>
      <w:b/>
      <w:bCs/>
      <w:noProof/>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link w:val="7-0"/>
    <w:rsid w:val="000C2347"/>
    <w:rPr>
      <w:noProof/>
      <w:lang w:eastAsia="he-IL"/>
    </w:rPr>
  </w:style>
  <w:style w:type="paragraph" w:customStyle="1" w:styleId="2-1">
    <w:name w:val="2 - סעיף בתוך נספח"/>
    <w:basedOn w:val="2"/>
    <w:link w:val="2-Char1"/>
    <w:qFormat/>
    <w:rsid w:val="000C2347"/>
    <w:pPr>
      <w:spacing w:before="120" w:after="120"/>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pPr>
    <w:rPr>
      <w:rFonts w:ascii="David" w:hAnsi="David" w:cs="David"/>
      <w:sz w:val="24"/>
      <w:szCs w:val="24"/>
    </w:rPr>
  </w:style>
  <w:style w:type="character" w:customStyle="1" w:styleId="2-Char1">
    <w:name w:val="2 - סעיף בתוך נספח Char"/>
    <w:link w:val="2-1"/>
    <w:rsid w:val="000C2347"/>
  </w:style>
  <w:style w:type="paragraph" w:customStyle="1" w:styleId="1-">
    <w:name w:val="1 - סעיף בתוך נספח"/>
    <w:basedOn w:val="2-1"/>
    <w:link w:val="1-Char0"/>
    <w:qFormat/>
    <w:rsid w:val="000C2347"/>
    <w:pPr>
      <w:numPr>
        <w:ilvl w:val="0"/>
      </w:numPr>
    </w:pPr>
  </w:style>
  <w:style w:type="character" w:customStyle="1" w:styleId="3-Char0">
    <w:name w:val="3 - סעיף בתוך נספח Char"/>
    <w:link w:val="3-7"/>
    <w:rsid w:val="000C2347"/>
  </w:style>
  <w:style w:type="paragraph" w:customStyle="1" w:styleId="1-1">
    <w:name w:val="1 - כותרת בתוך נספח"/>
    <w:basedOn w:val="1-"/>
    <w:link w:val="1-Char1"/>
    <w:qFormat/>
    <w:rsid w:val="001D4A6E"/>
    <w:rPr>
      <w:b/>
      <w:bCs/>
    </w:rPr>
  </w:style>
  <w:style w:type="character" w:customStyle="1" w:styleId="1-Char0">
    <w:name w:val="1 - סעיף בתוך נספח Char"/>
    <w:link w:val="1-"/>
    <w:rsid w:val="000C2347"/>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link w:val="1-1"/>
    <w:rsid w:val="001D4A6E"/>
    <w:rPr>
      <w:b/>
      <w:bCs/>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link w:val="40"/>
    <w:rsid w:val="00DB7030"/>
    <w:rPr>
      <w:rFonts w:ascii="Arial" w:hAnsi="Arial" w:cs="Arial"/>
      <w:sz w:val="22"/>
      <w:szCs w:val="22"/>
    </w:rPr>
  </w:style>
  <w:style w:type="character" w:customStyle="1" w:styleId="4-Char4">
    <w:name w:val="4 - סעיף בתוך נספח Char"/>
    <w:link w:val="4-4"/>
    <w:rsid w:val="000C2347"/>
  </w:style>
  <w:style w:type="character" w:customStyle="1" w:styleId="5-Char1">
    <w:name w:val="5 - סעיף בתוך נספח Char"/>
    <w:link w:val="5-2"/>
    <w:rsid w:val="000C2347"/>
  </w:style>
  <w:style w:type="paragraph" w:customStyle="1" w:styleId="53">
    <w:name w:val="סגנון בולט 5"/>
    <w:basedOn w:val="5-"/>
    <w:link w:val="5f4"/>
    <w:qFormat/>
    <w:rsid w:val="007F1AA7"/>
    <w:pPr>
      <w:numPr>
        <w:numId w:val="67"/>
      </w:numPr>
      <w:tabs>
        <w:tab w:val="right" w:pos="3600"/>
      </w:tabs>
      <w:ind w:left="3510" w:hanging="630"/>
    </w:pPr>
  </w:style>
  <w:style w:type="character" w:customStyle="1" w:styleId="5f4">
    <w:name w:val="סגנון בולט 5 תו"/>
    <w:link w:val="53"/>
    <w:rsid w:val="007F1AA7"/>
  </w:style>
  <w:style w:type="paragraph" w:customStyle="1" w:styleId="42">
    <w:name w:val="סגנון 4 בולט"/>
    <w:basedOn w:val="5-"/>
    <w:link w:val="4fb"/>
    <w:qFormat/>
    <w:rsid w:val="00D07A9F"/>
    <w:pPr>
      <w:numPr>
        <w:numId w:val="68"/>
      </w:numPr>
      <w:tabs>
        <w:tab w:val="right" w:pos="2160"/>
        <w:tab w:val="right" w:pos="3060"/>
      </w:tabs>
    </w:pPr>
  </w:style>
  <w:style w:type="character" w:customStyle="1" w:styleId="4fb">
    <w:name w:val="סגנון 4 בולט תו"/>
    <w:link w:val="42"/>
    <w:rsid w:val="00D07A9F"/>
  </w:style>
  <w:style w:type="paragraph" w:customStyle="1" w:styleId="30">
    <w:name w:val="סגנון 3 בולט"/>
    <w:basedOn w:val="3-"/>
    <w:link w:val="3ff4"/>
    <w:qFormat/>
    <w:rsid w:val="007D5EB3"/>
    <w:pPr>
      <w:numPr>
        <w:numId w:val="69"/>
      </w:numPr>
      <w:tabs>
        <w:tab w:val="right" w:pos="3420"/>
      </w:tabs>
      <w:spacing w:after="0"/>
      <w:ind w:hanging="720"/>
    </w:pPr>
  </w:style>
  <w:style w:type="character" w:customStyle="1" w:styleId="3ff4">
    <w:name w:val="סגנון 3 בולט תו"/>
    <w:link w:val="30"/>
    <w:rsid w:val="007D5EB3"/>
  </w:style>
  <w:style w:type="paragraph" w:customStyle="1" w:styleId="69">
    <w:name w:val="סגנון בולט 6"/>
    <w:basedOn w:val="53"/>
    <w:link w:val="6Char0"/>
    <w:qFormat/>
    <w:rsid w:val="007B5800"/>
    <w:pPr>
      <w:ind w:left="2160" w:hanging="1440"/>
    </w:pPr>
  </w:style>
  <w:style w:type="character" w:customStyle="1" w:styleId="6Char0">
    <w:name w:val="סגנון בולט 6 Char"/>
    <w:link w:val="69"/>
    <w:rsid w:val="007B5800"/>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link w:val="2ff2"/>
    <w:rsid w:val="000E0DA8"/>
    <w:rPr>
      <w:kern w:val="28"/>
    </w:rPr>
  </w:style>
  <w:style w:type="character" w:customStyle="1" w:styleId="CommentTextChar2">
    <w:name w:val="Comment Text Char2"/>
    <w:basedOn w:val="ad"/>
    <w:uiPriority w:val="99"/>
    <w:semiHidden/>
    <w:rsid w:val="00835D0D"/>
  </w:style>
  <w:style w:type="character" w:customStyle="1" w:styleId="UnresolvedMention4">
    <w:name w:val="Unresolved Mention4"/>
    <w:uiPriority w:val="99"/>
    <w:semiHidden/>
    <w:unhideWhenUsed/>
    <w:rsid w:val="00A6462D"/>
    <w:rPr>
      <w:color w:val="605E5C"/>
      <w:shd w:val="clear" w:color="auto" w:fill="E1DFDD"/>
    </w:rPr>
  </w:style>
  <w:style w:type="character" w:customStyle="1" w:styleId="5f5">
    <w:name w:val="אזכור לא מזוהה5"/>
    <w:uiPriority w:val="99"/>
    <w:semiHidden/>
    <w:unhideWhenUsed/>
    <w:rsid w:val="00FE0150"/>
    <w:rPr>
      <w:color w:val="605E5C"/>
      <w:shd w:val="clear" w:color="auto" w:fill="E1DFDD"/>
    </w:rPr>
  </w:style>
  <w:style w:type="character" w:customStyle="1" w:styleId="6a">
    <w:name w:val="אזכור לא מזוהה6"/>
    <w:uiPriority w:val="99"/>
    <w:rsid w:val="00F62D83"/>
    <w:rPr>
      <w:color w:val="605E5C"/>
      <w:shd w:val="clear" w:color="auto" w:fill="E1DFDD"/>
    </w:rPr>
  </w:style>
  <w:style w:type="character" w:customStyle="1" w:styleId="ng-star-inserted">
    <w:name w:val="ng-star-inserted"/>
    <w:basedOn w:val="ad"/>
    <w:rsid w:val="007A73FE"/>
  </w:style>
  <w:style w:type="paragraph" w:customStyle="1" w:styleId="2ff3">
    <w:name w:val="סעיף 2 בלי מספור"/>
    <w:basedOn w:val="2-0"/>
    <w:link w:val="2Char0"/>
    <w:qFormat/>
    <w:rsid w:val="00600466"/>
    <w:pPr>
      <w:numPr>
        <w:ilvl w:val="0"/>
        <w:numId w:val="0"/>
      </w:numPr>
      <w:ind w:left="1080"/>
    </w:pPr>
  </w:style>
  <w:style w:type="character" w:customStyle="1" w:styleId="2-Char">
    <w:name w:val="2 - סעיף Char"/>
    <w:link w:val="2-0"/>
    <w:rsid w:val="00600466"/>
    <w:rPr>
      <w:rFonts w:ascii="David" w:eastAsia="Times New Roman" w:hAnsi="David" w:cs="David"/>
      <w:b w:val="0"/>
      <w:bCs w:val="0"/>
      <w:caps/>
      <w:spacing w:val="15"/>
      <w:sz w:val="28"/>
      <w:szCs w:val="28"/>
    </w:rPr>
  </w:style>
  <w:style w:type="character" w:customStyle="1" w:styleId="2Char0">
    <w:name w:val="סעיף 2 בלי מספור Char"/>
    <w:link w:val="2ff3"/>
    <w:rsid w:val="00600466"/>
    <w:rPr>
      <w:rFonts w:ascii="David" w:eastAsia="Times New Roman" w:hAnsi="David" w:cs="David"/>
      <w:b w:val="0"/>
      <w:bCs w:val="0"/>
      <w:caps/>
      <w:spacing w:val="15"/>
      <w:sz w:val="28"/>
      <w:szCs w:val="28"/>
    </w:rPr>
  </w:style>
  <w:style w:type="character" w:customStyle="1" w:styleId="74">
    <w:name w:val="אזכור לא מזוהה7"/>
    <w:uiPriority w:val="99"/>
    <w:semiHidden/>
    <w:unhideWhenUsed/>
    <w:rsid w:val="00B83C89"/>
    <w:rPr>
      <w:color w:val="605E5C"/>
      <w:shd w:val="clear" w:color="auto" w:fill="E1DFDD"/>
    </w:rPr>
  </w:style>
  <w:style w:type="character" w:customStyle="1" w:styleId="restricted-editing-exception">
    <w:name w:val="restricted-editing-exception"/>
    <w:basedOn w:val="ad"/>
  </w:style>
  <w:style w:type="character" w:customStyle="1" w:styleId="not-editable">
    <w:name w:val="not-editable"/>
    <w:basedOn w:val="ad"/>
  </w:style>
  <w:style w:type="character" w:customStyle="1" w:styleId="not-editableparam-bluefieldsplicensetype">
    <w:name w:val="not-editable param-blue field_sp_license_type"/>
    <w:basedOn w:val="ad"/>
  </w:style>
  <w:style w:type="character" w:customStyle="1" w:styleId="not-editableparam-bluefieldsplicenseissuer">
    <w:name w:val="not-editable param-blue field_sp_license_issuer"/>
    <w:basedOn w:val="ad"/>
  </w:style>
  <w:style w:type="character" w:customStyle="1" w:styleId="check-box">
    <w:name w:val="check-box"/>
    <w:basedOn w:val="ad"/>
  </w:style>
  <w:style w:type="paragraph" w:customStyle="1" w:styleId="-8">
    <w:name w:val="מכרז - כותרת ראשית"/>
    <w:basedOn w:val="25"/>
    <w:next w:val="25"/>
    <w:link w:val="-9"/>
    <w:qFormat/>
    <w:rsid w:val="0089707B"/>
    <w:pPr>
      <w:pBdr>
        <w:right w:val="single" w:sz="18" w:space="4" w:color="5B9BD5"/>
      </w:pBdr>
      <w:shd w:val="clear" w:color="auto" w:fill="F2F2F2"/>
      <w:spacing w:before="200" w:after="200" w:line="276" w:lineRule="auto"/>
      <w:jc w:val="both"/>
    </w:pPr>
    <w:rPr>
      <w:rFonts w:eastAsia="Times New Roman"/>
      <w:caps/>
      <w:szCs w:val="26"/>
    </w:rPr>
  </w:style>
  <w:style w:type="character" w:customStyle="1" w:styleId="-9">
    <w:name w:val="מכרז - כותרת ראשית תו"/>
    <w:link w:val="-8"/>
    <w:rsid w:val="0089707B"/>
    <w:rPr>
      <w:rFonts w:eastAsia="Times New Roman"/>
      <w:b/>
      <w:bCs/>
      <w:spacing w:val="15"/>
      <w:sz w:val="32"/>
      <w:szCs w:val="26"/>
      <w:shd w:val="clear" w:color="auto" w:fill="F2F2F2"/>
    </w:rPr>
  </w:style>
  <w:style w:type="table" w:customStyle="1" w:styleId="TableGrid0">
    <w:name w:val="Table Grid_0"/>
    <w:basedOn w:val="ae"/>
    <w:uiPriority w:val="59"/>
    <w:rsid w:val="0089707B"/>
    <w:rPr>
      <w:rFonts w:ascii="Calibri" w:hAnsi="Calibri" w:cs="Arial"/>
      <w:cap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_1"/>
    <w:basedOn w:val="ae"/>
    <w:uiPriority w:val="59"/>
    <w:rsid w:val="0089707B"/>
    <w:rPr>
      <w:rFonts w:ascii="Calibri" w:hAnsi="Calibri" w:cs="Arial"/>
      <w:cap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_2"/>
    <w:basedOn w:val="ae"/>
    <w:uiPriority w:val="59"/>
    <w:rsid w:val="0089707B"/>
    <w:rPr>
      <w:rFonts w:ascii="Calibri" w:hAnsi="Calibri" w:cs="Arial"/>
      <w:cap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_3"/>
    <w:basedOn w:val="ae"/>
    <w:uiPriority w:val="59"/>
    <w:rsid w:val="0089707B"/>
    <w:rPr>
      <w:rFonts w:ascii="Calibri" w:hAnsi="Calibri" w:cs="Arial"/>
      <w:cap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fffe">
    <w:name w:val="Intense Quote"/>
    <w:basedOn w:val="ac"/>
    <w:next w:val="ac"/>
    <w:link w:val="affffffff"/>
    <w:uiPriority w:val="30"/>
    <w:qFormat/>
    <w:rsid w:val="00C435EA"/>
    <w:pPr>
      <w:pBdr>
        <w:top w:val="single" w:sz="4" w:space="10" w:color="4472C4"/>
        <w:bottom w:val="single" w:sz="4" w:space="10" w:color="4472C4"/>
      </w:pBdr>
      <w:spacing w:before="360" w:after="360"/>
      <w:ind w:left="864" w:right="864"/>
      <w:jc w:val="center"/>
    </w:pPr>
    <w:rPr>
      <w:rFonts w:ascii="Times New Roman" w:eastAsia="Times New Roman" w:hAnsi="Times New Roman"/>
      <w:i/>
      <w:iCs/>
      <w:caps w:val="0"/>
      <w:color w:val="4472C4"/>
    </w:rPr>
  </w:style>
  <w:style w:type="character" w:customStyle="1" w:styleId="affffffff">
    <w:name w:val="ציטוט חזק תו"/>
    <w:link w:val="afffffffe"/>
    <w:uiPriority w:val="30"/>
    <w:rsid w:val="00C435EA"/>
    <w:rPr>
      <w:rFonts w:ascii="Times New Roman" w:eastAsia="Times New Roman" w:hAnsi="Times New Roman"/>
      <w:i/>
      <w:iCs/>
      <w:caps/>
      <w:color w:val="4472C4"/>
    </w:rPr>
  </w:style>
  <w:style w:type="numbering" w:customStyle="1" w:styleId="103">
    <w:name w:val="סגנון1_03"/>
    <w:rsid w:val="00B220F0"/>
  </w:style>
  <w:style w:type="numbering" w:customStyle="1" w:styleId="100">
    <w:name w:val="סגנון1_0"/>
    <w:rsid w:val="00852C2D"/>
  </w:style>
  <w:style w:type="paragraph" w:customStyle="1" w:styleId="pf0">
    <w:name w:val="pf0"/>
    <w:basedOn w:val="ac"/>
    <w:rsid w:val="002F0967"/>
    <w:pPr>
      <w:bidi w:val="0"/>
      <w:spacing w:before="100" w:beforeAutospacing="1" w:after="100" w:afterAutospacing="1"/>
    </w:pPr>
    <w:rPr>
      <w:rFonts w:ascii="Times New Roman" w:eastAsia="Times New Roman" w:hAnsi="Times New Roman" w:cs="Times New Roman"/>
      <w:caps w:val="0"/>
    </w:rPr>
  </w:style>
  <w:style w:type="character" w:customStyle="1" w:styleId="cf01">
    <w:name w:val="cf01"/>
    <w:rsid w:val="002F0967"/>
    <w:rPr>
      <w:rFonts w:ascii="Tahoma" w:hAnsi="Tahoma" w:cs="Tahoma" w:hint="default"/>
      <w:sz w:val="18"/>
      <w:szCs w:val="18"/>
    </w:rPr>
  </w:style>
  <w:style w:type="paragraph" w:customStyle="1" w:styleId="L1">
    <w:name w:val="L1"/>
    <w:basedOn w:val="af4"/>
    <w:link w:val="L10"/>
    <w:qFormat/>
    <w:rsid w:val="00F26128"/>
    <w:pPr>
      <w:numPr>
        <w:numId w:val="128"/>
      </w:numPr>
      <w:spacing w:line="360" w:lineRule="auto"/>
    </w:pPr>
    <w:rPr>
      <w:rFonts w:ascii="Times New Roman" w:hAnsi="Times New Roman" w:cs="FrankRuehl"/>
      <w:caps w:val="0"/>
      <w:kern w:val="2"/>
      <w:szCs w:val="26"/>
    </w:rPr>
  </w:style>
  <w:style w:type="character" w:customStyle="1" w:styleId="L10">
    <w:name w:val="L1 תו"/>
    <w:link w:val="L1"/>
    <w:rsid w:val="00F26128"/>
    <w:rPr>
      <w:rFonts w:ascii="Times New Roman" w:eastAsia="Calibri" w:hAnsi="Times New Roman" w:cs="FrankRuehl"/>
      <w:caps/>
      <w:kern w:val="2"/>
      <w:sz w:val="24"/>
      <w:szCs w:val="26"/>
    </w:rPr>
  </w:style>
  <w:style w:type="paragraph" w:customStyle="1" w:styleId="L2">
    <w:name w:val="L2"/>
    <w:basedOn w:val="af4"/>
    <w:link w:val="L20"/>
    <w:qFormat/>
    <w:rsid w:val="00F26128"/>
    <w:pPr>
      <w:numPr>
        <w:ilvl w:val="1"/>
        <w:numId w:val="128"/>
      </w:numPr>
      <w:tabs>
        <w:tab w:val="left" w:pos="566"/>
      </w:tabs>
      <w:spacing w:line="360" w:lineRule="auto"/>
    </w:pPr>
    <w:rPr>
      <w:rFonts w:ascii="Times New Roman" w:hAnsi="Times New Roman" w:cs="FrankRuehl"/>
      <w:caps w:val="0"/>
      <w:kern w:val="2"/>
      <w:szCs w:val="26"/>
    </w:rPr>
  </w:style>
  <w:style w:type="character" w:customStyle="1" w:styleId="L20">
    <w:name w:val="L2 תו"/>
    <w:link w:val="L2"/>
    <w:rsid w:val="00F26128"/>
    <w:rPr>
      <w:rFonts w:ascii="Times New Roman" w:eastAsia="Calibri" w:hAnsi="Times New Roman" w:cs="FrankRuehl"/>
      <w:caps/>
      <w:kern w:val="2"/>
      <w:sz w:val="24"/>
      <w:szCs w:val="26"/>
    </w:rPr>
  </w:style>
  <w:style w:type="paragraph" w:customStyle="1" w:styleId="L3">
    <w:name w:val="L3"/>
    <w:basedOn w:val="af4"/>
    <w:link w:val="L30"/>
    <w:qFormat/>
    <w:rsid w:val="00F26128"/>
    <w:pPr>
      <w:numPr>
        <w:ilvl w:val="2"/>
        <w:numId w:val="128"/>
      </w:numPr>
      <w:spacing w:line="360" w:lineRule="auto"/>
      <w:ind w:left="1491" w:hanging="641"/>
    </w:pPr>
    <w:rPr>
      <w:rFonts w:ascii="Times New Roman" w:hAnsi="Times New Roman" w:cs="FrankRuehl"/>
      <w:caps w:val="0"/>
      <w:kern w:val="2"/>
      <w:szCs w:val="26"/>
    </w:rPr>
  </w:style>
  <w:style w:type="character" w:customStyle="1" w:styleId="L30">
    <w:name w:val="L3 תו"/>
    <w:link w:val="L3"/>
    <w:rsid w:val="00F26128"/>
    <w:rPr>
      <w:rFonts w:ascii="Times New Roman" w:eastAsia="Calibri" w:hAnsi="Times New Roman" w:cs="FrankRuehl"/>
      <w:caps/>
      <w:kern w:val="2"/>
      <w:sz w:val="24"/>
      <w:szCs w:val="26"/>
    </w:rPr>
  </w:style>
  <w:style w:type="paragraph" w:customStyle="1" w:styleId="L4">
    <w:name w:val="L4"/>
    <w:basedOn w:val="af4"/>
    <w:qFormat/>
    <w:rsid w:val="00F26128"/>
    <w:pPr>
      <w:numPr>
        <w:ilvl w:val="3"/>
        <w:numId w:val="128"/>
      </w:numPr>
      <w:spacing w:line="360" w:lineRule="auto"/>
      <w:ind w:left="1827" w:hanging="807"/>
    </w:pPr>
    <w:rPr>
      <w:caps w:val="0"/>
      <w:kern w:val="2"/>
    </w:rPr>
  </w:style>
  <w:style w:type="paragraph" w:customStyle="1" w:styleId="L5">
    <w:name w:val="L5"/>
    <w:basedOn w:val="af4"/>
    <w:qFormat/>
    <w:rsid w:val="00F26128"/>
    <w:pPr>
      <w:numPr>
        <w:ilvl w:val="4"/>
        <w:numId w:val="128"/>
      </w:numPr>
      <w:tabs>
        <w:tab w:val="left" w:pos="1646"/>
        <w:tab w:val="left" w:pos="2006"/>
        <w:tab w:val="left" w:pos="2546"/>
      </w:tabs>
      <w:spacing w:line="360" w:lineRule="auto"/>
      <w:ind w:left="2167" w:hanging="976"/>
    </w:pPr>
    <w:rPr>
      <w:caps w:val="0"/>
      <w:kern w:val="2"/>
    </w:rPr>
  </w:style>
  <w:style w:type="paragraph" w:customStyle="1" w:styleId="L6">
    <w:name w:val="L6"/>
    <w:basedOn w:val="af4"/>
    <w:qFormat/>
    <w:rsid w:val="00F26128"/>
    <w:pPr>
      <w:numPr>
        <w:ilvl w:val="5"/>
        <w:numId w:val="128"/>
      </w:numPr>
      <w:spacing w:line="360" w:lineRule="auto"/>
      <w:ind w:left="2472" w:hanging="1111"/>
    </w:pPr>
    <w:rPr>
      <w:caps w:val="0"/>
      <w:kern w:val="2"/>
    </w:rPr>
  </w:style>
  <w:style w:type="paragraph" w:customStyle="1" w:styleId="L7">
    <w:name w:val="L7"/>
    <w:basedOn w:val="af4"/>
    <w:qFormat/>
    <w:rsid w:val="00F26128"/>
    <w:pPr>
      <w:numPr>
        <w:ilvl w:val="6"/>
        <w:numId w:val="128"/>
      </w:numPr>
      <w:tabs>
        <w:tab w:val="left" w:pos="2186"/>
      </w:tabs>
      <w:spacing w:line="360" w:lineRule="auto"/>
      <w:ind w:left="2807" w:hanging="1276"/>
    </w:pPr>
    <w:rPr>
      <w:caps w:val="0"/>
      <w:kern w:val="2"/>
    </w:rPr>
  </w:style>
  <w:style w:type="paragraph" w:customStyle="1" w:styleId="L8">
    <w:name w:val="L8"/>
    <w:basedOn w:val="af4"/>
    <w:qFormat/>
    <w:rsid w:val="00F26128"/>
    <w:pPr>
      <w:numPr>
        <w:ilvl w:val="7"/>
        <w:numId w:val="128"/>
      </w:numPr>
      <w:spacing w:line="360" w:lineRule="auto"/>
      <w:ind w:left="3171" w:hanging="1470"/>
    </w:pPr>
    <w:rPr>
      <w:caps w:val="0"/>
      <w:kern w:val="2"/>
    </w:rPr>
  </w:style>
  <w:style w:type="paragraph" w:customStyle="1" w:styleId="L9">
    <w:name w:val="L9"/>
    <w:basedOn w:val="af4"/>
    <w:qFormat/>
    <w:rsid w:val="00F26128"/>
    <w:pPr>
      <w:numPr>
        <w:ilvl w:val="8"/>
        <w:numId w:val="128"/>
      </w:numPr>
      <w:spacing w:after="160" w:line="360" w:lineRule="auto"/>
      <w:ind w:left="3479" w:hanging="1608"/>
    </w:pPr>
    <w:rPr>
      <w:caps w:val="0"/>
      <w:kern w:val="2"/>
    </w:rPr>
  </w:style>
  <w:style w:type="paragraph" w:customStyle="1" w:styleId="TitleText">
    <w:name w:val="Title Text"/>
    <w:basedOn w:val="ac"/>
    <w:link w:val="TitleText0"/>
    <w:qFormat/>
    <w:rsid w:val="00F26128"/>
    <w:pPr>
      <w:spacing w:line="360" w:lineRule="auto"/>
      <w:ind w:left="357"/>
    </w:pPr>
    <w:rPr>
      <w:caps w:val="0"/>
      <w:kern w:val="2"/>
    </w:rPr>
  </w:style>
  <w:style w:type="character" w:customStyle="1" w:styleId="TitleText0">
    <w:name w:val="Title Text תו"/>
    <w:link w:val="TitleText"/>
    <w:rsid w:val="00F26128"/>
    <w:rPr>
      <w:rFonts w:eastAsia="Calibri"/>
      <w:caps/>
      <w:kern w:val="2"/>
    </w:rPr>
  </w:style>
  <w:style w:type="paragraph" w:customStyle="1" w:styleId="1ff2">
    <w:name w:val="כותרת טקסט1"/>
    <w:basedOn w:val="ac"/>
    <w:link w:val="Title"/>
    <w:qFormat/>
    <w:rsid w:val="00F26128"/>
    <w:pPr>
      <w:spacing w:after="160" w:line="360" w:lineRule="auto"/>
      <w:jc w:val="center"/>
      <w:outlineLvl w:val="0"/>
    </w:pPr>
    <w:rPr>
      <w:b/>
      <w:bCs/>
      <w:caps w:val="0"/>
      <w:kern w:val="2"/>
      <w:sz w:val="32"/>
      <w:szCs w:val="32"/>
    </w:rPr>
  </w:style>
  <w:style w:type="character" w:customStyle="1" w:styleId="Title">
    <w:name w:val="Title תו"/>
    <w:link w:val="1ff2"/>
    <w:rsid w:val="00F26128"/>
    <w:rPr>
      <w:rFonts w:eastAsia="Calibri"/>
      <w:b/>
      <w:bCs/>
      <w:caps/>
      <w:kern w:val="2"/>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07128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guidestar.org.il/home" TargetMode="External"/><Relationship Id="rId18" Type="http://schemas.openxmlformats.org/officeDocument/2006/relationships/hyperlink" Target="tel:1299" TargetMode="External"/><Relationship Id="rId26" Type="http://schemas.openxmlformats.org/officeDocument/2006/relationships/hyperlink" Target="https://www.misim.gov.il/gmishurim/frmInputMekabel.aspx?cur=0" TargetMode="External"/><Relationship Id="rId39" Type="http://schemas.openxmlformats.org/officeDocument/2006/relationships/package" Target="embeddings/Microsoft_Word_Document.docx"/><Relationship Id="rId3" Type="http://schemas.openxmlformats.org/officeDocument/2006/relationships/numbering" Target="numbering.xml"/><Relationship Id="rId21" Type="http://schemas.openxmlformats.org/officeDocument/2006/relationships/hyperlink" Target="https://portal.gpa.gov.il/supplier/yahalom-teivadigitalit/" TargetMode="External"/><Relationship Id="rId34" Type="http://schemas.openxmlformats.org/officeDocument/2006/relationships/hyperlink" Target="https://takam.mof.gov.il/document/H.7.5.3" TargetMode="Externa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hyperlink" Target="https://takam.mof.gov.il/document/H.7.12.5" TargetMode="External"/><Relationship Id="rId25" Type="http://schemas.openxmlformats.org/officeDocument/2006/relationships/hyperlink" Target="https://fs.knesset.gov.il/20/law/20_lsr_528760.pdf" TargetMode="External"/><Relationship Id="rId33" Type="http://schemas.openxmlformats.org/officeDocument/2006/relationships/hyperlink" Target="https://takam.mof.gov.il/document/H.7.3.3" TargetMode="External"/><Relationship Id="rId38" Type="http://schemas.openxmlformats.org/officeDocument/2006/relationships/image" Target="media/image2.emf"/><Relationship Id="rId2" Type="http://schemas.openxmlformats.org/officeDocument/2006/relationships/customXml" Target="../customXml/item2.xml"/><Relationship Id="rId16" Type="http://schemas.openxmlformats.org/officeDocument/2006/relationships/hyperlink" Target="https://www.nevo.co.il/law_html/law00/72996.htm" TargetMode="External"/><Relationship Id="rId20" Type="http://schemas.openxmlformats.org/officeDocument/2006/relationships/hyperlink" Target="tel:08-6863100" TargetMode="External"/><Relationship Id="rId29" Type="http://schemas.openxmlformats.org/officeDocument/2006/relationships/hyperlink" Target="https://www.mr.gov.il/OfficesTenders/Pages/SearchOfficeTenders.aspx"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hyperlink" Target="https://www.nevo.co.il/law_html/law00/233599.htm" TargetMode="External"/><Relationship Id="rId32" Type="http://schemas.openxmlformats.org/officeDocument/2006/relationships/hyperlink" Target="https://takam.mof.gov.il/document/H.7.3.3" TargetMode="External"/><Relationship Id="rId37" Type="http://schemas.openxmlformats.org/officeDocument/2006/relationships/hyperlink" Target="https://www.gov.il/he/departments/policies/2013_des1116" TargetMode="External"/><Relationship Id="rId40"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s://www.nevo.co.il/law_html/law01/139_002.htm" TargetMode="External"/><Relationship Id="rId23" Type="http://schemas.openxmlformats.org/officeDocument/2006/relationships/hyperlink" Target="https://mygovchat.gov.il/icr/bot.aspx?l=3" TargetMode="External"/><Relationship Id="rId28" Type="http://schemas.openxmlformats.org/officeDocument/2006/relationships/hyperlink" Target="https://takam.mof.gov.il/document/H.8.1.1" TargetMode="External"/><Relationship Id="rId36" Type="http://schemas.openxmlformats.org/officeDocument/2006/relationships/hyperlink" Target="https://www.gov.il/he/departments/policies/regulation-10" TargetMode="External"/><Relationship Id="rId10" Type="http://schemas.openxmlformats.org/officeDocument/2006/relationships/footer" Target="footer1.xml"/><Relationship Id="rId19"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31" Type="http://schemas.openxmlformats.org/officeDocument/2006/relationships/hyperlink" Target="https://takam.mof.gov.il/document/H.7.3.7"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www.nevo.co.il/law_html/law00/4496.htm" TargetMode="External"/><Relationship Id="rId22" Type="http://schemas.openxmlformats.org/officeDocument/2006/relationships/hyperlink" Target="https://portal.gpa.gov.il/media/2w2imw23/%D7%9E%D7%93%D7%A8%D7%99%D7%9A-%D7%AA%D7%99%D7%91%D7%94-%D7%93%D7%99%D7%92%D7%99%D7%98%D7%9C%D7%99%D7%AA-%D7%99%D7%94%D7%9C%D7%95%D7%9D-%D7%A6%D7%93-%D7%A1%D7%A4%D7%A7-1.pdf" TargetMode="External"/><Relationship Id="rId27" Type="http://schemas.openxmlformats.org/officeDocument/2006/relationships/hyperlink" Target="https://takam.mof.gov.il/document/H.8.1.1" TargetMode="External"/><Relationship Id="rId30" Type="http://schemas.openxmlformats.org/officeDocument/2006/relationships/hyperlink" Target="https://takam.mof.gov.il/document/H.8.1.1" TargetMode="External"/><Relationship Id="rId35" Type="http://schemas.openxmlformats.org/officeDocument/2006/relationships/hyperlink" Target="https://foi.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313DC927-6F99-4296-A7C1-B446F7F4BC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91</Pages>
  <Words>20587</Words>
  <Characters>102938</Characters>
  <Application>Microsoft Office Word</Application>
  <DocSecurity>4</DocSecurity>
  <Lines>857</Lines>
  <Paragraphs>246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4.6.0.dotx</vt:lpstr>
      <vt:lpstr>4.6.0.dotx</vt:lpstr>
    </vt:vector>
  </TitlesOfParts>
  <Company/>
  <LinksUpToDate>false</LinksUpToDate>
  <CharactersWithSpaces>123279</CharactersWithSpaces>
  <SharedDoc>false</SharedDoc>
  <HLinks>
    <vt:vector size="384" baseType="variant">
      <vt:variant>
        <vt:i4>4784244</vt:i4>
      </vt:variant>
      <vt:variant>
        <vt:i4>348</vt:i4>
      </vt:variant>
      <vt:variant>
        <vt:i4>0</vt:i4>
      </vt:variant>
      <vt:variant>
        <vt:i4>5</vt:i4>
      </vt:variant>
      <vt:variant>
        <vt:lpwstr>https://www.gov.il/he/departments/policies/2013_des1116</vt:lpwstr>
      </vt:variant>
      <vt:variant>
        <vt:lpwstr/>
      </vt:variant>
      <vt:variant>
        <vt:i4>983062</vt:i4>
      </vt:variant>
      <vt:variant>
        <vt:i4>345</vt:i4>
      </vt:variant>
      <vt:variant>
        <vt:i4>0</vt:i4>
      </vt:variant>
      <vt:variant>
        <vt:i4>5</vt:i4>
      </vt:variant>
      <vt:variant>
        <vt:lpwstr>https://www.gov.il/he/departments/policies/regulation-10</vt:lpwstr>
      </vt:variant>
      <vt:variant>
        <vt:lpwstr/>
      </vt:variant>
      <vt:variant>
        <vt:i4>8192055</vt:i4>
      </vt:variant>
      <vt:variant>
        <vt:i4>342</vt:i4>
      </vt:variant>
      <vt:variant>
        <vt:i4>0</vt:i4>
      </vt:variant>
      <vt:variant>
        <vt:i4>5</vt:i4>
      </vt:variant>
      <vt:variant>
        <vt:lpwstr>https://foi.gov.il/</vt:lpwstr>
      </vt:variant>
      <vt:variant>
        <vt:lpwstr/>
      </vt:variant>
      <vt:variant>
        <vt:i4>5636111</vt:i4>
      </vt:variant>
      <vt:variant>
        <vt:i4>336</vt:i4>
      </vt:variant>
      <vt:variant>
        <vt:i4>0</vt:i4>
      </vt:variant>
      <vt:variant>
        <vt:i4>5</vt:i4>
      </vt:variant>
      <vt:variant>
        <vt:lpwstr>https://takam.mof.gov.il/document/H.7.5.3</vt:lpwstr>
      </vt:variant>
      <vt:variant>
        <vt:lpwstr/>
      </vt:variant>
      <vt:variant>
        <vt:i4>5636105</vt:i4>
      </vt:variant>
      <vt:variant>
        <vt:i4>333</vt:i4>
      </vt:variant>
      <vt:variant>
        <vt:i4>0</vt:i4>
      </vt:variant>
      <vt:variant>
        <vt:i4>5</vt:i4>
      </vt:variant>
      <vt:variant>
        <vt:lpwstr>https://takam.mof.gov.il/document/H.7.3.3</vt:lpwstr>
      </vt:variant>
      <vt:variant>
        <vt:lpwstr/>
      </vt:variant>
      <vt:variant>
        <vt:i4>5636105</vt:i4>
      </vt:variant>
      <vt:variant>
        <vt:i4>330</vt:i4>
      </vt:variant>
      <vt:variant>
        <vt:i4>0</vt:i4>
      </vt:variant>
      <vt:variant>
        <vt:i4>5</vt:i4>
      </vt:variant>
      <vt:variant>
        <vt:lpwstr>https://takam.mof.gov.il/document/H.7.3.3</vt:lpwstr>
      </vt:variant>
      <vt:variant>
        <vt:lpwstr/>
      </vt:variant>
      <vt:variant>
        <vt:i4>5636105</vt:i4>
      </vt:variant>
      <vt:variant>
        <vt:i4>327</vt:i4>
      </vt:variant>
      <vt:variant>
        <vt:i4>0</vt:i4>
      </vt:variant>
      <vt:variant>
        <vt:i4>5</vt:i4>
      </vt:variant>
      <vt:variant>
        <vt:lpwstr>https://takam.mof.gov.il/document/H.7.3.7</vt:lpwstr>
      </vt:variant>
      <vt:variant>
        <vt:lpwstr/>
      </vt:variant>
      <vt:variant>
        <vt:i4>5636100</vt:i4>
      </vt:variant>
      <vt:variant>
        <vt:i4>324</vt:i4>
      </vt:variant>
      <vt:variant>
        <vt:i4>0</vt:i4>
      </vt:variant>
      <vt:variant>
        <vt:i4>5</vt:i4>
      </vt:variant>
      <vt:variant>
        <vt:lpwstr>https://takam.mof.gov.il/document/H.8.1.1</vt:lpwstr>
      </vt:variant>
      <vt:variant>
        <vt:lpwstr/>
      </vt:variant>
      <vt:variant>
        <vt:i4>6881403</vt:i4>
      </vt:variant>
      <vt:variant>
        <vt:i4>321</vt:i4>
      </vt:variant>
      <vt:variant>
        <vt:i4>0</vt:i4>
      </vt:variant>
      <vt:variant>
        <vt:i4>5</vt:i4>
      </vt:variant>
      <vt:variant>
        <vt:lpwstr>https://www.mr.gov.il/OfficesTenders/Pages/SearchOfficeTenders.aspx</vt:lpwstr>
      </vt:variant>
      <vt:variant>
        <vt:lpwstr/>
      </vt:variant>
      <vt:variant>
        <vt:i4>5636100</vt:i4>
      </vt:variant>
      <vt:variant>
        <vt:i4>312</vt:i4>
      </vt:variant>
      <vt:variant>
        <vt:i4>0</vt:i4>
      </vt:variant>
      <vt:variant>
        <vt:i4>5</vt:i4>
      </vt:variant>
      <vt:variant>
        <vt:lpwstr>https://takam.mof.gov.il/document/H.8.1.1</vt:lpwstr>
      </vt:variant>
      <vt:variant>
        <vt:lpwstr/>
      </vt:variant>
      <vt:variant>
        <vt:i4>5636100</vt:i4>
      </vt:variant>
      <vt:variant>
        <vt:i4>309</vt:i4>
      </vt:variant>
      <vt:variant>
        <vt:i4>0</vt:i4>
      </vt:variant>
      <vt:variant>
        <vt:i4>5</vt:i4>
      </vt:variant>
      <vt:variant>
        <vt:lpwstr>https://takam.mof.gov.il/document/H.8.1.1</vt:lpwstr>
      </vt:variant>
      <vt:variant>
        <vt:lpwstr/>
      </vt:variant>
      <vt:variant>
        <vt:i4>4980739</vt:i4>
      </vt:variant>
      <vt:variant>
        <vt:i4>306</vt:i4>
      </vt:variant>
      <vt:variant>
        <vt:i4>0</vt:i4>
      </vt:variant>
      <vt:variant>
        <vt:i4>5</vt:i4>
      </vt:variant>
      <vt:variant>
        <vt:lpwstr>https://www.misim.gov.il/gmishurim/frmInputMekabel.aspx?cur=0</vt:lpwstr>
      </vt:variant>
      <vt:variant>
        <vt:lpwstr/>
      </vt:variant>
      <vt:variant>
        <vt:i4>7667839</vt:i4>
      </vt:variant>
      <vt:variant>
        <vt:i4>300</vt:i4>
      </vt:variant>
      <vt:variant>
        <vt:i4>0</vt:i4>
      </vt:variant>
      <vt:variant>
        <vt:i4>5</vt:i4>
      </vt:variant>
      <vt:variant>
        <vt:lpwstr>https://fs.knesset.gov.il/20/law/20_lsr_528760.pdf</vt:lpwstr>
      </vt:variant>
      <vt:variant>
        <vt:lpwstr/>
      </vt:variant>
      <vt:variant>
        <vt:i4>1441840</vt:i4>
      </vt:variant>
      <vt:variant>
        <vt:i4>297</vt:i4>
      </vt:variant>
      <vt:variant>
        <vt:i4>0</vt:i4>
      </vt:variant>
      <vt:variant>
        <vt:i4>5</vt:i4>
      </vt:variant>
      <vt:variant>
        <vt:lpwstr>https://www.nevo.co.il/law_html/law00/233599.htm</vt:lpwstr>
      </vt:variant>
      <vt:variant>
        <vt:lpwstr/>
      </vt:variant>
      <vt:variant>
        <vt:i4>1572893</vt:i4>
      </vt:variant>
      <vt:variant>
        <vt:i4>294</vt:i4>
      </vt:variant>
      <vt:variant>
        <vt:i4>0</vt:i4>
      </vt:variant>
      <vt:variant>
        <vt:i4>5</vt:i4>
      </vt:variant>
      <vt:variant>
        <vt:lpwstr>https://mygovchat.gov.il/icr/bot.aspx?l=3</vt:lpwstr>
      </vt:variant>
      <vt:variant>
        <vt:lpwstr/>
      </vt:variant>
      <vt:variant>
        <vt:i4>6750321</vt:i4>
      </vt:variant>
      <vt:variant>
        <vt:i4>291</vt:i4>
      </vt:variant>
      <vt:variant>
        <vt:i4>0</vt:i4>
      </vt:variant>
      <vt:variant>
        <vt:i4>5</vt:i4>
      </vt:variant>
      <vt:variant>
        <vt:lpwstr>https://portal.gpa.gov.il/media/2w2imw23/%D7%9E%D7%93%D7%A8%D7%99%D7%9A-%D7%AA%D7%99%D7%91%D7%94-%D7%93%D7%99%D7%92%D7%99%D7%98%D7%9C%D7%99%D7%AA-%D7%99%D7%94%D7%9C%D7%95%D7%9D-%D7%A6%D7%93-%D7%A1%D7%A4%D7%A7-1.pdf</vt:lpwstr>
      </vt:variant>
      <vt:variant>
        <vt:lpwstr/>
      </vt:variant>
      <vt:variant>
        <vt:i4>6422629</vt:i4>
      </vt:variant>
      <vt:variant>
        <vt:i4>288</vt:i4>
      </vt:variant>
      <vt:variant>
        <vt:i4>0</vt:i4>
      </vt:variant>
      <vt:variant>
        <vt:i4>5</vt:i4>
      </vt:variant>
      <vt:variant>
        <vt:lpwstr>https://portal.gpa.gov.il/supplier/yahalom-teivadigitalit/</vt:lpwstr>
      </vt:variant>
      <vt:variant>
        <vt:lpwstr/>
      </vt:variant>
      <vt:variant>
        <vt:i4>6684734</vt:i4>
      </vt:variant>
      <vt:variant>
        <vt:i4>285</vt:i4>
      </vt:variant>
      <vt:variant>
        <vt:i4>0</vt:i4>
      </vt:variant>
      <vt:variant>
        <vt:i4>5</vt:i4>
      </vt:variant>
      <vt:variant>
        <vt:lpwstr>tel:08-6863100</vt:lpwstr>
      </vt:variant>
      <vt:variant>
        <vt:lpwstr/>
      </vt:variant>
      <vt:variant>
        <vt:i4>8126534</vt:i4>
      </vt:variant>
      <vt:variant>
        <vt:i4>282</vt:i4>
      </vt:variant>
      <vt:variant>
        <vt:i4>0</vt:i4>
      </vt:variant>
      <vt:variant>
        <vt:i4>5</vt:i4>
      </vt:variant>
      <vt:variant>
        <vt:lpwstr>mailto:moked@mail.gov.il?subject=%D7%A4%D7%A0%D7%99%D7%94%20%D7%9E%D7%90%D7%AA%D7%A8%20gov.il%20%20%D7%94%D7%A8%D7%A9%D7%9E%D7%94%20%D7%9C%D7%9E%D7%A2%D7%A8%D7%9B%D7%AA%20%D7%94%D7%94%D7%96%D7%93%D7%94%D7%95%D7%AA%20%D7%94%D7%9C%D7%90%D7%95%D7%9E%D7%99%D7%AA%20-%20%D7%A9%D7%90%D7%9C%D7%95%D7%AA%20%D7%A0%D7%A4%D7%95%D7%A6%D7%95%D7%AA</vt:lpwstr>
      </vt:variant>
      <vt:variant>
        <vt:lpwstr/>
      </vt:variant>
      <vt:variant>
        <vt:i4>5505040</vt:i4>
      </vt:variant>
      <vt:variant>
        <vt:i4>279</vt:i4>
      </vt:variant>
      <vt:variant>
        <vt:i4>0</vt:i4>
      </vt:variant>
      <vt:variant>
        <vt:i4>5</vt:i4>
      </vt:variant>
      <vt:variant>
        <vt:lpwstr>tel:1299</vt:lpwstr>
      </vt:variant>
      <vt:variant>
        <vt:lpwstr/>
      </vt:variant>
      <vt:variant>
        <vt:i4>8323109</vt:i4>
      </vt:variant>
      <vt:variant>
        <vt:i4>276</vt:i4>
      </vt:variant>
      <vt:variant>
        <vt:i4>0</vt:i4>
      </vt:variant>
      <vt:variant>
        <vt:i4>5</vt:i4>
      </vt:variant>
      <vt:variant>
        <vt:lpwstr>https://takam.mof.gov.il/document/H.7.12.5</vt:lpwstr>
      </vt:variant>
      <vt:variant>
        <vt:lpwstr/>
      </vt:variant>
      <vt:variant>
        <vt:i4>8192002</vt:i4>
      </vt:variant>
      <vt:variant>
        <vt:i4>273</vt:i4>
      </vt:variant>
      <vt:variant>
        <vt:i4>0</vt:i4>
      </vt:variant>
      <vt:variant>
        <vt:i4>5</vt:i4>
      </vt:variant>
      <vt:variant>
        <vt:lpwstr>https://www.nevo.co.il/law_html/law00/72996.htm</vt:lpwstr>
      </vt:variant>
      <vt:variant>
        <vt:lpwstr/>
      </vt:variant>
      <vt:variant>
        <vt:i4>2752561</vt:i4>
      </vt:variant>
      <vt:variant>
        <vt:i4>270</vt:i4>
      </vt:variant>
      <vt:variant>
        <vt:i4>0</vt:i4>
      </vt:variant>
      <vt:variant>
        <vt:i4>5</vt:i4>
      </vt:variant>
      <vt:variant>
        <vt:lpwstr>https://www.nevo.co.il/law_html/law01/139_002.htm</vt:lpwstr>
      </vt:variant>
      <vt:variant>
        <vt:lpwstr/>
      </vt:variant>
      <vt:variant>
        <vt:i4>2818053</vt:i4>
      </vt:variant>
      <vt:variant>
        <vt:i4>267</vt:i4>
      </vt:variant>
      <vt:variant>
        <vt:i4>0</vt:i4>
      </vt:variant>
      <vt:variant>
        <vt:i4>5</vt:i4>
      </vt:variant>
      <vt:variant>
        <vt:lpwstr>https://www.nevo.co.il/law_html/law00/4496.htm</vt:lpwstr>
      </vt:variant>
      <vt:variant>
        <vt:lpwstr/>
      </vt:variant>
      <vt:variant>
        <vt:i4>5242892</vt:i4>
      </vt:variant>
      <vt:variant>
        <vt:i4>264</vt:i4>
      </vt:variant>
      <vt:variant>
        <vt:i4>0</vt:i4>
      </vt:variant>
      <vt:variant>
        <vt:i4>5</vt:i4>
      </vt:variant>
      <vt:variant>
        <vt:lpwstr>https://www.guidestar.org.il/home</vt:lpwstr>
      </vt:variant>
      <vt:variant>
        <vt:lpwstr/>
      </vt:variant>
      <vt:variant>
        <vt:i4>1376308</vt:i4>
      </vt:variant>
      <vt:variant>
        <vt:i4>230</vt:i4>
      </vt:variant>
      <vt:variant>
        <vt:i4>0</vt:i4>
      </vt:variant>
      <vt:variant>
        <vt:i4>5</vt:i4>
      </vt:variant>
      <vt:variant>
        <vt:lpwstr/>
      </vt:variant>
      <vt:variant>
        <vt:lpwstr>_Toc256000077</vt:lpwstr>
      </vt:variant>
      <vt:variant>
        <vt:i4>1376308</vt:i4>
      </vt:variant>
      <vt:variant>
        <vt:i4>224</vt:i4>
      </vt:variant>
      <vt:variant>
        <vt:i4>0</vt:i4>
      </vt:variant>
      <vt:variant>
        <vt:i4>5</vt:i4>
      </vt:variant>
      <vt:variant>
        <vt:lpwstr/>
      </vt:variant>
      <vt:variant>
        <vt:lpwstr>_Toc256000076</vt:lpwstr>
      </vt:variant>
      <vt:variant>
        <vt:i4>1376308</vt:i4>
      </vt:variant>
      <vt:variant>
        <vt:i4>218</vt:i4>
      </vt:variant>
      <vt:variant>
        <vt:i4>0</vt:i4>
      </vt:variant>
      <vt:variant>
        <vt:i4>5</vt:i4>
      </vt:variant>
      <vt:variant>
        <vt:lpwstr/>
      </vt:variant>
      <vt:variant>
        <vt:lpwstr>_Toc256000075</vt:lpwstr>
      </vt:variant>
      <vt:variant>
        <vt:i4>1376308</vt:i4>
      </vt:variant>
      <vt:variant>
        <vt:i4>212</vt:i4>
      </vt:variant>
      <vt:variant>
        <vt:i4>0</vt:i4>
      </vt:variant>
      <vt:variant>
        <vt:i4>5</vt:i4>
      </vt:variant>
      <vt:variant>
        <vt:lpwstr/>
      </vt:variant>
      <vt:variant>
        <vt:lpwstr>_Toc256000074</vt:lpwstr>
      </vt:variant>
      <vt:variant>
        <vt:i4>1376308</vt:i4>
      </vt:variant>
      <vt:variant>
        <vt:i4>206</vt:i4>
      </vt:variant>
      <vt:variant>
        <vt:i4>0</vt:i4>
      </vt:variant>
      <vt:variant>
        <vt:i4>5</vt:i4>
      </vt:variant>
      <vt:variant>
        <vt:lpwstr/>
      </vt:variant>
      <vt:variant>
        <vt:lpwstr>_Toc256000073</vt:lpwstr>
      </vt:variant>
      <vt:variant>
        <vt:i4>1376308</vt:i4>
      </vt:variant>
      <vt:variant>
        <vt:i4>200</vt:i4>
      </vt:variant>
      <vt:variant>
        <vt:i4>0</vt:i4>
      </vt:variant>
      <vt:variant>
        <vt:i4>5</vt:i4>
      </vt:variant>
      <vt:variant>
        <vt:lpwstr/>
      </vt:variant>
      <vt:variant>
        <vt:lpwstr>_Toc256000072</vt:lpwstr>
      </vt:variant>
      <vt:variant>
        <vt:i4>1376308</vt:i4>
      </vt:variant>
      <vt:variant>
        <vt:i4>194</vt:i4>
      </vt:variant>
      <vt:variant>
        <vt:i4>0</vt:i4>
      </vt:variant>
      <vt:variant>
        <vt:i4>5</vt:i4>
      </vt:variant>
      <vt:variant>
        <vt:lpwstr/>
      </vt:variant>
      <vt:variant>
        <vt:lpwstr>_Toc256000071</vt:lpwstr>
      </vt:variant>
      <vt:variant>
        <vt:i4>1376308</vt:i4>
      </vt:variant>
      <vt:variant>
        <vt:i4>188</vt:i4>
      </vt:variant>
      <vt:variant>
        <vt:i4>0</vt:i4>
      </vt:variant>
      <vt:variant>
        <vt:i4>5</vt:i4>
      </vt:variant>
      <vt:variant>
        <vt:lpwstr/>
      </vt:variant>
      <vt:variant>
        <vt:lpwstr>_Toc256000070</vt:lpwstr>
      </vt:variant>
      <vt:variant>
        <vt:i4>1310772</vt:i4>
      </vt:variant>
      <vt:variant>
        <vt:i4>182</vt:i4>
      </vt:variant>
      <vt:variant>
        <vt:i4>0</vt:i4>
      </vt:variant>
      <vt:variant>
        <vt:i4>5</vt:i4>
      </vt:variant>
      <vt:variant>
        <vt:lpwstr/>
      </vt:variant>
      <vt:variant>
        <vt:lpwstr>_Toc256000069</vt:lpwstr>
      </vt:variant>
      <vt:variant>
        <vt:i4>1310772</vt:i4>
      </vt:variant>
      <vt:variant>
        <vt:i4>176</vt:i4>
      </vt:variant>
      <vt:variant>
        <vt:i4>0</vt:i4>
      </vt:variant>
      <vt:variant>
        <vt:i4>5</vt:i4>
      </vt:variant>
      <vt:variant>
        <vt:lpwstr/>
      </vt:variant>
      <vt:variant>
        <vt:lpwstr>_Toc256000068</vt:lpwstr>
      </vt:variant>
      <vt:variant>
        <vt:i4>1310772</vt:i4>
      </vt:variant>
      <vt:variant>
        <vt:i4>170</vt:i4>
      </vt:variant>
      <vt:variant>
        <vt:i4>0</vt:i4>
      </vt:variant>
      <vt:variant>
        <vt:i4>5</vt:i4>
      </vt:variant>
      <vt:variant>
        <vt:lpwstr/>
      </vt:variant>
      <vt:variant>
        <vt:lpwstr>_Toc256000067</vt:lpwstr>
      </vt:variant>
      <vt:variant>
        <vt:i4>1310772</vt:i4>
      </vt:variant>
      <vt:variant>
        <vt:i4>164</vt:i4>
      </vt:variant>
      <vt:variant>
        <vt:i4>0</vt:i4>
      </vt:variant>
      <vt:variant>
        <vt:i4>5</vt:i4>
      </vt:variant>
      <vt:variant>
        <vt:lpwstr/>
      </vt:variant>
      <vt:variant>
        <vt:lpwstr>_Toc256000066</vt:lpwstr>
      </vt:variant>
      <vt:variant>
        <vt:i4>1310772</vt:i4>
      </vt:variant>
      <vt:variant>
        <vt:i4>158</vt:i4>
      </vt:variant>
      <vt:variant>
        <vt:i4>0</vt:i4>
      </vt:variant>
      <vt:variant>
        <vt:i4>5</vt:i4>
      </vt:variant>
      <vt:variant>
        <vt:lpwstr/>
      </vt:variant>
      <vt:variant>
        <vt:lpwstr>_Toc256000065</vt:lpwstr>
      </vt:variant>
      <vt:variant>
        <vt:i4>1310772</vt:i4>
      </vt:variant>
      <vt:variant>
        <vt:i4>152</vt:i4>
      </vt:variant>
      <vt:variant>
        <vt:i4>0</vt:i4>
      </vt:variant>
      <vt:variant>
        <vt:i4>5</vt:i4>
      </vt:variant>
      <vt:variant>
        <vt:lpwstr/>
      </vt:variant>
      <vt:variant>
        <vt:lpwstr>_Toc256000064</vt:lpwstr>
      </vt:variant>
      <vt:variant>
        <vt:i4>1310772</vt:i4>
      </vt:variant>
      <vt:variant>
        <vt:i4>146</vt:i4>
      </vt:variant>
      <vt:variant>
        <vt:i4>0</vt:i4>
      </vt:variant>
      <vt:variant>
        <vt:i4>5</vt:i4>
      </vt:variant>
      <vt:variant>
        <vt:lpwstr/>
      </vt:variant>
      <vt:variant>
        <vt:lpwstr>_Toc256000063</vt:lpwstr>
      </vt:variant>
      <vt:variant>
        <vt:i4>1310772</vt:i4>
      </vt:variant>
      <vt:variant>
        <vt:i4>140</vt:i4>
      </vt:variant>
      <vt:variant>
        <vt:i4>0</vt:i4>
      </vt:variant>
      <vt:variant>
        <vt:i4>5</vt:i4>
      </vt:variant>
      <vt:variant>
        <vt:lpwstr/>
      </vt:variant>
      <vt:variant>
        <vt:lpwstr>_Toc256000062</vt:lpwstr>
      </vt:variant>
      <vt:variant>
        <vt:i4>1310772</vt:i4>
      </vt:variant>
      <vt:variant>
        <vt:i4>134</vt:i4>
      </vt:variant>
      <vt:variant>
        <vt:i4>0</vt:i4>
      </vt:variant>
      <vt:variant>
        <vt:i4>5</vt:i4>
      </vt:variant>
      <vt:variant>
        <vt:lpwstr/>
      </vt:variant>
      <vt:variant>
        <vt:lpwstr>_Toc256000061</vt:lpwstr>
      </vt:variant>
      <vt:variant>
        <vt:i4>1310772</vt:i4>
      </vt:variant>
      <vt:variant>
        <vt:i4>128</vt:i4>
      </vt:variant>
      <vt:variant>
        <vt:i4>0</vt:i4>
      </vt:variant>
      <vt:variant>
        <vt:i4>5</vt:i4>
      </vt:variant>
      <vt:variant>
        <vt:lpwstr/>
      </vt:variant>
      <vt:variant>
        <vt:lpwstr>_Toc256000060</vt:lpwstr>
      </vt:variant>
      <vt:variant>
        <vt:i4>1507380</vt:i4>
      </vt:variant>
      <vt:variant>
        <vt:i4>122</vt:i4>
      </vt:variant>
      <vt:variant>
        <vt:i4>0</vt:i4>
      </vt:variant>
      <vt:variant>
        <vt:i4>5</vt:i4>
      </vt:variant>
      <vt:variant>
        <vt:lpwstr/>
      </vt:variant>
      <vt:variant>
        <vt:lpwstr>_Toc256000059</vt:lpwstr>
      </vt:variant>
      <vt:variant>
        <vt:i4>1507380</vt:i4>
      </vt:variant>
      <vt:variant>
        <vt:i4>116</vt:i4>
      </vt:variant>
      <vt:variant>
        <vt:i4>0</vt:i4>
      </vt:variant>
      <vt:variant>
        <vt:i4>5</vt:i4>
      </vt:variant>
      <vt:variant>
        <vt:lpwstr/>
      </vt:variant>
      <vt:variant>
        <vt:lpwstr>_Toc256000058</vt:lpwstr>
      </vt:variant>
      <vt:variant>
        <vt:i4>1507380</vt:i4>
      </vt:variant>
      <vt:variant>
        <vt:i4>110</vt:i4>
      </vt:variant>
      <vt:variant>
        <vt:i4>0</vt:i4>
      </vt:variant>
      <vt:variant>
        <vt:i4>5</vt:i4>
      </vt:variant>
      <vt:variant>
        <vt:lpwstr/>
      </vt:variant>
      <vt:variant>
        <vt:lpwstr>_Toc256000057</vt:lpwstr>
      </vt:variant>
      <vt:variant>
        <vt:i4>1507380</vt:i4>
      </vt:variant>
      <vt:variant>
        <vt:i4>104</vt:i4>
      </vt:variant>
      <vt:variant>
        <vt:i4>0</vt:i4>
      </vt:variant>
      <vt:variant>
        <vt:i4>5</vt:i4>
      </vt:variant>
      <vt:variant>
        <vt:lpwstr/>
      </vt:variant>
      <vt:variant>
        <vt:lpwstr>_Toc256000056</vt:lpwstr>
      </vt:variant>
      <vt:variant>
        <vt:i4>1507380</vt:i4>
      </vt:variant>
      <vt:variant>
        <vt:i4>98</vt:i4>
      </vt:variant>
      <vt:variant>
        <vt:i4>0</vt:i4>
      </vt:variant>
      <vt:variant>
        <vt:i4>5</vt:i4>
      </vt:variant>
      <vt:variant>
        <vt:lpwstr/>
      </vt:variant>
      <vt:variant>
        <vt:lpwstr>_Toc256000055</vt:lpwstr>
      </vt:variant>
      <vt:variant>
        <vt:i4>1507380</vt:i4>
      </vt:variant>
      <vt:variant>
        <vt:i4>92</vt:i4>
      </vt:variant>
      <vt:variant>
        <vt:i4>0</vt:i4>
      </vt:variant>
      <vt:variant>
        <vt:i4>5</vt:i4>
      </vt:variant>
      <vt:variant>
        <vt:lpwstr/>
      </vt:variant>
      <vt:variant>
        <vt:lpwstr>_Toc256000054</vt:lpwstr>
      </vt:variant>
      <vt:variant>
        <vt:i4>1507380</vt:i4>
      </vt:variant>
      <vt:variant>
        <vt:i4>86</vt:i4>
      </vt:variant>
      <vt:variant>
        <vt:i4>0</vt:i4>
      </vt:variant>
      <vt:variant>
        <vt:i4>5</vt:i4>
      </vt:variant>
      <vt:variant>
        <vt:lpwstr/>
      </vt:variant>
      <vt:variant>
        <vt:lpwstr>_Toc256000053</vt:lpwstr>
      </vt:variant>
      <vt:variant>
        <vt:i4>1507380</vt:i4>
      </vt:variant>
      <vt:variant>
        <vt:i4>80</vt:i4>
      </vt:variant>
      <vt:variant>
        <vt:i4>0</vt:i4>
      </vt:variant>
      <vt:variant>
        <vt:i4>5</vt:i4>
      </vt:variant>
      <vt:variant>
        <vt:lpwstr/>
      </vt:variant>
      <vt:variant>
        <vt:lpwstr>_Toc256000052</vt:lpwstr>
      </vt:variant>
      <vt:variant>
        <vt:i4>1507380</vt:i4>
      </vt:variant>
      <vt:variant>
        <vt:i4>74</vt:i4>
      </vt:variant>
      <vt:variant>
        <vt:i4>0</vt:i4>
      </vt:variant>
      <vt:variant>
        <vt:i4>5</vt:i4>
      </vt:variant>
      <vt:variant>
        <vt:lpwstr/>
      </vt:variant>
      <vt:variant>
        <vt:lpwstr>_Toc256000051</vt:lpwstr>
      </vt:variant>
      <vt:variant>
        <vt:i4>1507380</vt:i4>
      </vt:variant>
      <vt:variant>
        <vt:i4>68</vt:i4>
      </vt:variant>
      <vt:variant>
        <vt:i4>0</vt:i4>
      </vt:variant>
      <vt:variant>
        <vt:i4>5</vt:i4>
      </vt:variant>
      <vt:variant>
        <vt:lpwstr/>
      </vt:variant>
      <vt:variant>
        <vt:lpwstr>_Toc256000050</vt:lpwstr>
      </vt:variant>
      <vt:variant>
        <vt:i4>1441844</vt:i4>
      </vt:variant>
      <vt:variant>
        <vt:i4>62</vt:i4>
      </vt:variant>
      <vt:variant>
        <vt:i4>0</vt:i4>
      </vt:variant>
      <vt:variant>
        <vt:i4>5</vt:i4>
      </vt:variant>
      <vt:variant>
        <vt:lpwstr/>
      </vt:variant>
      <vt:variant>
        <vt:lpwstr>_Toc256000049</vt:lpwstr>
      </vt:variant>
      <vt:variant>
        <vt:i4>1441844</vt:i4>
      </vt:variant>
      <vt:variant>
        <vt:i4>56</vt:i4>
      </vt:variant>
      <vt:variant>
        <vt:i4>0</vt:i4>
      </vt:variant>
      <vt:variant>
        <vt:i4>5</vt:i4>
      </vt:variant>
      <vt:variant>
        <vt:lpwstr/>
      </vt:variant>
      <vt:variant>
        <vt:lpwstr>_Toc256000048</vt:lpwstr>
      </vt:variant>
      <vt:variant>
        <vt:i4>1441844</vt:i4>
      </vt:variant>
      <vt:variant>
        <vt:i4>50</vt:i4>
      </vt:variant>
      <vt:variant>
        <vt:i4>0</vt:i4>
      </vt:variant>
      <vt:variant>
        <vt:i4>5</vt:i4>
      </vt:variant>
      <vt:variant>
        <vt:lpwstr/>
      </vt:variant>
      <vt:variant>
        <vt:lpwstr>_Toc256000047</vt:lpwstr>
      </vt:variant>
      <vt:variant>
        <vt:i4>1441844</vt:i4>
      </vt:variant>
      <vt:variant>
        <vt:i4>44</vt:i4>
      </vt:variant>
      <vt:variant>
        <vt:i4>0</vt:i4>
      </vt:variant>
      <vt:variant>
        <vt:i4>5</vt:i4>
      </vt:variant>
      <vt:variant>
        <vt:lpwstr/>
      </vt:variant>
      <vt:variant>
        <vt:lpwstr>_Toc256000046</vt:lpwstr>
      </vt:variant>
      <vt:variant>
        <vt:i4>1441844</vt:i4>
      </vt:variant>
      <vt:variant>
        <vt:i4>38</vt:i4>
      </vt:variant>
      <vt:variant>
        <vt:i4>0</vt:i4>
      </vt:variant>
      <vt:variant>
        <vt:i4>5</vt:i4>
      </vt:variant>
      <vt:variant>
        <vt:lpwstr/>
      </vt:variant>
      <vt:variant>
        <vt:lpwstr>_Toc256000045</vt:lpwstr>
      </vt:variant>
      <vt:variant>
        <vt:i4>1441844</vt:i4>
      </vt:variant>
      <vt:variant>
        <vt:i4>32</vt:i4>
      </vt:variant>
      <vt:variant>
        <vt:i4>0</vt:i4>
      </vt:variant>
      <vt:variant>
        <vt:i4>5</vt:i4>
      </vt:variant>
      <vt:variant>
        <vt:lpwstr/>
      </vt:variant>
      <vt:variant>
        <vt:lpwstr>_Toc256000044</vt:lpwstr>
      </vt:variant>
      <vt:variant>
        <vt:i4>1441844</vt:i4>
      </vt:variant>
      <vt:variant>
        <vt:i4>26</vt:i4>
      </vt:variant>
      <vt:variant>
        <vt:i4>0</vt:i4>
      </vt:variant>
      <vt:variant>
        <vt:i4>5</vt:i4>
      </vt:variant>
      <vt:variant>
        <vt:lpwstr/>
      </vt:variant>
      <vt:variant>
        <vt:lpwstr>_Toc256000043</vt:lpwstr>
      </vt:variant>
      <vt:variant>
        <vt:i4>1441844</vt:i4>
      </vt:variant>
      <vt:variant>
        <vt:i4>20</vt:i4>
      </vt:variant>
      <vt:variant>
        <vt:i4>0</vt:i4>
      </vt:variant>
      <vt:variant>
        <vt:i4>5</vt:i4>
      </vt:variant>
      <vt:variant>
        <vt:lpwstr/>
      </vt:variant>
      <vt:variant>
        <vt:lpwstr>_Toc256000042</vt:lpwstr>
      </vt:variant>
      <vt:variant>
        <vt:i4>1441844</vt:i4>
      </vt:variant>
      <vt:variant>
        <vt:i4>14</vt:i4>
      </vt:variant>
      <vt:variant>
        <vt:i4>0</vt:i4>
      </vt:variant>
      <vt:variant>
        <vt:i4>5</vt:i4>
      </vt:variant>
      <vt:variant>
        <vt:lpwstr/>
      </vt:variant>
      <vt:variant>
        <vt:lpwstr>_Toc256000041</vt:lpwstr>
      </vt:variant>
      <vt:variant>
        <vt:i4>1441844</vt:i4>
      </vt:variant>
      <vt:variant>
        <vt:i4>8</vt:i4>
      </vt:variant>
      <vt:variant>
        <vt:i4>0</vt:i4>
      </vt:variant>
      <vt:variant>
        <vt:i4>5</vt:i4>
      </vt:variant>
      <vt:variant>
        <vt:lpwstr/>
      </vt:variant>
      <vt:variant>
        <vt:lpwstr>_Toc256000040</vt:lpwstr>
      </vt:variant>
      <vt:variant>
        <vt:i4>1114164</vt:i4>
      </vt:variant>
      <vt:variant>
        <vt:i4>2</vt:i4>
      </vt:variant>
      <vt:variant>
        <vt:i4>0</vt:i4>
      </vt:variant>
      <vt:variant>
        <vt:i4>5</vt:i4>
      </vt:variant>
      <vt:variant>
        <vt:lpwstr/>
      </vt:variant>
      <vt:variant>
        <vt:lpwstr>_Toc256000039</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4.6.0.dotx</dc:title>
  <dc:subject>CreatedByYotamSystem</dc:subject>
  <dc:creator>ניצן מנחם</dc:creator>
  <cp:keywords>Version_4.3</cp:keywords>
  <cp:lastModifiedBy>אורלי זרביב</cp:lastModifiedBy>
  <cp:revision>2</cp:revision>
  <dcterms:created xsi:type="dcterms:W3CDTF">2026-06-07T13:19:00Z</dcterms:created>
  <dcterms:modified xsi:type="dcterms:W3CDTF">2026-06-07T13:19:00Z</dcterms:modified>
</cp:coreProperties>
</file>